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75987371"/>
        <w:docPartObj>
          <w:docPartGallery w:val="Cover Pages"/>
          <w:docPartUnique/>
        </w:docPartObj>
      </w:sdtPr>
      <w:sdtEndPr/>
      <w:sdtContent>
        <w:bookmarkStart w:id="0" w:name="_Ref71644204" w:displacedByCustomXml="prev"/>
        <w:bookmarkEnd w:id="0" w:displacedByCustomXml="prev"/>
        <w:bookmarkStart w:id="1" w:name="_Ref71644156" w:displacedByCustomXml="prev"/>
        <w:bookmarkEnd w:id="1" w:displacedByCustomXml="prev"/>
        <w:p w14:paraId="683677DF" w14:textId="14D91853" w:rsidR="00947733" w:rsidRPr="00653059" w:rsidRDefault="004E3062">
          <w:r w:rsidRPr="00653059">
            <w:rPr>
              <w:noProof/>
              <w:lang w:val="en-US"/>
            </w:rPr>
            <mc:AlternateContent>
              <mc:Choice Requires="wps">
                <w:drawing>
                  <wp:anchor distT="0" distB="0" distL="114300" distR="114300" simplePos="0" relativeHeight="251658240" behindDoc="0" locked="0" layoutInCell="1" allowOverlap="1" wp14:anchorId="29F2579E" wp14:editId="41765B24">
                    <wp:simplePos x="0" y="0"/>
                    <wp:positionH relativeFrom="column">
                      <wp:posOffset>3747135</wp:posOffset>
                    </wp:positionH>
                    <wp:positionV relativeFrom="paragraph">
                      <wp:posOffset>-914400</wp:posOffset>
                    </wp:positionV>
                    <wp:extent cx="138430" cy="10058400"/>
                    <wp:effectExtent l="3810" t="0" r="635" b="0"/>
                    <wp:wrapNone/>
                    <wp:docPr id="10" name="Rectangle 459" descr="Light vertic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430" cy="10058400"/>
                            </a:xfrm>
                            <a:prstGeom prst="rect">
                              <a:avLst/>
                            </a:prstGeom>
                            <a:pattFill prst="ltVert">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rect w14:anchorId="27D2E2B1" id="Rectangle 459" o:spid="_x0000_s1026" alt="Light vertical" style="position:absolute;margin-left:295.05pt;margin-top:-1in;width:10.9pt;height:1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" fillcolor="#5b9bd5 [3204]" stroked="f" strokeweight="1pt">
                    <v:fill r:id="rId12" o:title="" color2="white [3212]" type="pattern"/>
                  </v:rect>
                </w:pict>
              </mc:Fallback>
            </mc:AlternateContent>
          </w:r>
          <w:r w:rsidRPr="00653059">
            <w:rPr>
              <w:noProof/>
              <w:lang w:val="en-US"/>
            </w:rPr>
            <mc:AlternateContent>
              <mc:Choice Requires="wps">
                <w:drawing>
                  <wp:anchor distT="0" distB="0" distL="114300" distR="114300" simplePos="0" relativeHeight="251658241" behindDoc="0" locked="0" layoutInCell="1" allowOverlap="1" wp14:anchorId="51180D68" wp14:editId="59AE0A48">
                    <wp:simplePos x="0" y="0"/>
                    <wp:positionH relativeFrom="column">
                      <wp:posOffset>3871595</wp:posOffset>
                    </wp:positionH>
                    <wp:positionV relativeFrom="paragraph">
                      <wp:posOffset>-914400</wp:posOffset>
                    </wp:positionV>
                    <wp:extent cx="2971800" cy="10058400"/>
                    <wp:effectExtent l="0" t="0" r="0" b="0"/>
                    <wp:wrapNone/>
                    <wp:docPr id="460" name="Rectangle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rect w14:anchorId="4706C453" id="Rectangle 460" o:spid="_x0000_s1026" style="position:absolute;margin-left:304.85pt;margin-top:-1in;width:234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" fillcolor="#5b9bd5 [3204]" stroked="f" strokecolor="#d8d8d8"/>
                </w:pict>
              </mc:Fallback>
            </mc:AlternateContent>
          </w:r>
          <w:r w:rsidRPr="00653059">
            <w:rPr>
              <w:noProof/>
              <w:lang w:val="en-US"/>
            </w:rPr>
            <mc:AlternateContent>
              <mc:Choice Requires="wps">
                <w:drawing>
                  <wp:anchor distT="0" distB="0" distL="114300" distR="114300" simplePos="0" relativeHeight="251658242" behindDoc="0" locked="0" layoutInCell="1" allowOverlap="1" wp14:anchorId="22C733C9" wp14:editId="18731652">
                    <wp:simplePos x="0" y="0"/>
                    <wp:positionH relativeFrom="column">
                      <wp:posOffset>3761105</wp:posOffset>
                    </wp:positionH>
                    <wp:positionV relativeFrom="paragraph">
                      <wp:posOffset>-914400</wp:posOffset>
                    </wp:positionV>
                    <wp:extent cx="3100070" cy="2377440"/>
                    <wp:effectExtent l="0" t="0" r="0" b="0"/>
                    <wp:wrapNone/>
                    <wp:docPr id="461" name="Rectangle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0070"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22F19C" w14:textId="77777777" w:rsidR="0089489E" w:rsidRDefault="0089489E">
                                <w:pPr>
                                  <w:pStyle w:val="NoSpacing"/>
                                  <w:rPr>
                                    <w:color w:val="FFFFFF" w:themeColor="background1"/>
                                    <w:sz w:val="96"/>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2C733C9" id="Rectangle 461" o:spid="_x0000_s1026" style="position:absolute;margin-left:296.15pt;margin-top:-1in;width:244.1pt;height:18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" filled="f" stroked="f" strokecolor="white" strokeweight="1pt">
                    <v:fill opacity="52428f"/>
                    <v:shadow color="#d8d8d8" offset="3pt,3pt"/>
                    <o:lock v:ext="edit" aspectratio="t"/>
                    <v:textbox inset="28.8pt,14.4pt,14.4pt,14.4pt">
                      <w:txbxContent>
                        <w:p w14:paraId="6A22F19C" w14:textId="77777777" w:rsidR="0089489E" w:rsidRDefault="0089489E">
                          <w:pPr>
                            <w:pStyle w:val="NoSpacing"/>
                            <w:rPr>
                              <w:color w:val="FFFFFF" w:themeColor="background1"/>
                              <w:sz w:val="96"/>
                              <w:szCs w:val="96"/>
                            </w:rPr>
                          </w:pPr>
                        </w:p>
                      </w:txbxContent>
                    </v:textbox>
                  </v:rect>
                </w:pict>
              </mc:Fallback>
            </mc:AlternateContent>
          </w:r>
          <w:r w:rsidRPr="00653059">
            <w:rPr>
              <w:noProof/>
              <w:lang w:val="en-US"/>
            </w:rPr>
            <mc:AlternateContent>
              <mc:Choice Requires="wps">
                <w:drawing>
                  <wp:anchor distT="0" distB="0" distL="114300" distR="114300" simplePos="0" relativeHeight="251658244" behindDoc="0" locked="0" layoutInCell="0" allowOverlap="1" wp14:anchorId="4F1A7A2A" wp14:editId="08B62C74">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1290320"/>
                    <wp:effectExtent l="0" t="0" r="15240" b="24130"/>
                    <wp:wrapNone/>
                    <wp:docPr id="46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1290320"/>
                            </a:xfrm>
                            <a:prstGeom prst="rect">
                              <a:avLst/>
                            </a:prstGeom>
                            <a:solidFill>
                              <a:schemeClr val="tx1"/>
                            </a:solidFill>
                            <a:ln w="19050">
                              <a:solidFill>
                                <a:schemeClr val="tx1"/>
                              </a:solidFill>
                              <a:miter lim="800000"/>
                              <a:headEnd/>
                              <a:tailEnd/>
                            </a:ln>
                          </wps:spPr>
                          <wps:txbx>
                            <w:txbxContent>
                              <w:p w14:paraId="4C1BB1E7" w14:textId="769DE414" w:rsidR="0089489E" w:rsidRDefault="00396D3D">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8213B1" w:rsidRPr="007D42AB">
                                      <w:rPr>
                                        <w:color w:val="FFFFFF" w:themeColor="background1"/>
                                        <w:sz w:val="72"/>
                                        <w:szCs w:val="72"/>
                                      </w:rPr>
                                      <w:t>Rural Municipality of North Shore</w:t>
                                    </w:r>
                                    <w:r w:rsidR="008213B1">
                                      <w:rPr>
                                        <w:color w:val="FFFFFF" w:themeColor="background1"/>
                                        <w:sz w:val="72"/>
                                        <w:szCs w:val="72"/>
                                      </w:rPr>
                                      <w:t xml:space="preserve"> Land Use Bylaw (2021</w:t>
                                    </w:r>
                                    <w:r w:rsidR="008213B1" w:rsidRPr="007D42AB">
                                      <w:rPr>
                                        <w:color w:val="FFFFFF" w:themeColor="background1"/>
                                        <w:sz w:val="72"/>
                                        <w:szCs w:val="72"/>
                                      </w:rPr>
                                      <w:t>)</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F1A7A2A" id="Rectangle 16" o:spid="_x0000_s1027" style="position:absolute;margin-left:0;margin-top:0;width:550.8pt;height:101.6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" o:allowincell="f" fillcolor="black [3213]" strokecolor="black [3213]" strokeweight="1.5pt">
                    <o:lock v:ext="edit" aspectratio="t"/>
                    <v:textbox style="mso-fit-shape-to-text:t" inset="14.4pt,,14.4pt">
                      <w:txbxContent>
                        <w:p w14:paraId="4C1BB1E7" w14:textId="769DE414" w:rsidR="0089489E" w:rsidRDefault="00FA06AD">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8213B1" w:rsidRPr="007D42AB">
                                <w:rPr>
                                  <w:color w:val="FFFFFF" w:themeColor="background1"/>
                                  <w:sz w:val="72"/>
                                  <w:szCs w:val="72"/>
                                </w:rPr>
                                <w:t>Rural Municipality of North Shore</w:t>
                              </w:r>
                              <w:r w:rsidR="008213B1">
                                <w:rPr>
                                  <w:color w:val="FFFFFF" w:themeColor="background1"/>
                                  <w:sz w:val="72"/>
                                  <w:szCs w:val="72"/>
                                </w:rPr>
                                <w:t xml:space="preserve"> Land Use Bylaw (2021</w:t>
                              </w:r>
                              <w:r w:rsidR="008213B1" w:rsidRPr="007D42AB">
                                <w:rPr>
                                  <w:color w:val="FFFFFF" w:themeColor="background1"/>
                                  <w:sz w:val="72"/>
                                  <w:szCs w:val="72"/>
                                </w:rPr>
                                <w:t>)</w:t>
                              </w:r>
                            </w:sdtContent>
                          </w:sdt>
                        </w:p>
                      </w:txbxContent>
                    </v:textbox>
                    <w10:wrap anchorx="page" anchory="page"/>
                  </v:rect>
                </w:pict>
              </mc:Fallback>
            </mc:AlternateContent>
          </w:r>
        </w:p>
        <w:p w14:paraId="0CA1A578" w14:textId="43DE38D3" w:rsidR="00947733" w:rsidRDefault="00D453BA">
          <w:r w:rsidRPr="00653059">
            <w:rPr>
              <w:noProof/>
              <w:lang w:val="en-US"/>
            </w:rPr>
            <mc:AlternateContent>
              <mc:Choice Requires="wps">
                <w:drawing>
                  <wp:anchor distT="0" distB="0" distL="114300" distR="114300" simplePos="0" relativeHeight="251658246" behindDoc="0" locked="0" layoutInCell="1" allowOverlap="1" wp14:anchorId="56090555" wp14:editId="756F39C5">
                    <wp:simplePos x="0" y="0"/>
                    <wp:positionH relativeFrom="column">
                      <wp:posOffset>3956050</wp:posOffset>
                    </wp:positionH>
                    <wp:positionV relativeFrom="paragraph">
                      <wp:posOffset>7870870</wp:posOffset>
                    </wp:positionV>
                    <wp:extent cx="914400" cy="49794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497941"/>
                            </a:xfrm>
                            <a:prstGeom prst="rect">
                              <a:avLst/>
                            </a:prstGeom>
                            <a:noFill/>
                            <a:ln w="6350">
                              <a:noFill/>
                            </a:ln>
                          </wps:spPr>
                          <wps:txbx>
                            <w:txbxContent>
                              <w:p w14:paraId="1A5E3F5A" w14:textId="72E9AF11" w:rsidR="00D453BA" w:rsidRPr="00D37A1A" w:rsidRDefault="00D453BA" w:rsidP="00D453BA">
                                <w:pPr>
                                  <w:spacing w:after="0" w:line="240" w:lineRule="auto"/>
                                  <w:rPr>
                                    <w:color w:val="FFFFFF" w:themeColor="background1"/>
                                    <w:sz w:val="16"/>
                                    <w:szCs w:val="13"/>
                                  </w:rPr>
                                </w:pPr>
                                <w:r w:rsidRPr="00D37A1A">
                                  <w:rPr>
                                    <w:color w:val="FFFFFF" w:themeColor="background1"/>
                                    <w:sz w:val="16"/>
                                    <w:szCs w:val="13"/>
                                  </w:rPr>
                                  <w:t>Prepared by DV8 Consulting</w:t>
                                </w:r>
                              </w:p>
                              <w:p w14:paraId="09EE13EB" w14:textId="704F701A" w:rsidR="00D453BA" w:rsidRPr="00D37A1A" w:rsidRDefault="00D453BA" w:rsidP="00D453BA">
                                <w:pPr>
                                  <w:spacing w:after="0" w:line="240" w:lineRule="auto"/>
                                  <w:rPr>
                                    <w:color w:val="FFFFFF" w:themeColor="background1"/>
                                    <w:sz w:val="16"/>
                                    <w:szCs w:val="13"/>
                                  </w:rPr>
                                </w:pPr>
                                <w:r w:rsidRPr="00D37A1A">
                                  <w:rPr>
                                    <w:color w:val="FFFFFF" w:themeColor="background1"/>
                                    <w:sz w:val="16"/>
                                    <w:szCs w:val="13"/>
                                  </w:rPr>
                                  <w:t>In association with SJ Murphy Planning &amp; Consulting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090555" id="_x0000_t202" coordsize="21600,21600" o:spt="202" path="m,l,21600r21600,l21600,xe">
                    <v:stroke joinstyle="miter"/>
                    <v:path gradientshapeok="t" o:connecttype="rect"/>
                  </v:shapetype>
                  <v:shape id="Text Box 22" o:spid="_x0000_s1028" type="#_x0000_t202" style="position:absolute;margin-left:311.5pt;margin-top:619.75pt;width:1in;height:39.2pt;z-index:25165824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" filled="f" stroked="f" strokeweight=".5pt">
                    <v:textbox>
                      <w:txbxContent>
                        <w:p w14:paraId="1A5E3F5A" w14:textId="72E9AF11" w:rsidR="00D453BA" w:rsidRPr="00D37A1A" w:rsidRDefault="00D453BA" w:rsidP="00D453BA">
                          <w:pPr>
                            <w:spacing w:after="0" w:line="240" w:lineRule="auto"/>
                            <w:rPr>
                              <w:color w:val="FFFFFF" w:themeColor="background1"/>
                              <w:sz w:val="16"/>
                              <w:szCs w:val="13"/>
                            </w:rPr>
                          </w:pPr>
                          <w:r w:rsidRPr="00D37A1A">
                            <w:rPr>
                              <w:color w:val="FFFFFF" w:themeColor="background1"/>
                              <w:sz w:val="16"/>
                              <w:szCs w:val="13"/>
                            </w:rPr>
                            <w:t>Prepared by DV8 Consulting</w:t>
                          </w:r>
                        </w:p>
                        <w:p w14:paraId="09EE13EB" w14:textId="704F701A" w:rsidR="00D453BA" w:rsidRPr="00D37A1A" w:rsidRDefault="00D453BA" w:rsidP="00D453BA">
                          <w:pPr>
                            <w:spacing w:after="0" w:line="240" w:lineRule="auto"/>
                            <w:rPr>
                              <w:color w:val="FFFFFF" w:themeColor="background1"/>
                              <w:sz w:val="16"/>
                              <w:szCs w:val="13"/>
                            </w:rPr>
                          </w:pPr>
                          <w:r w:rsidRPr="00D37A1A">
                            <w:rPr>
                              <w:color w:val="FFFFFF" w:themeColor="background1"/>
                              <w:sz w:val="16"/>
                              <w:szCs w:val="13"/>
                            </w:rPr>
                            <w:t>In association with SJ Murphy Planning &amp; Consulting</w:t>
                          </w:r>
                        </w:p>
                      </w:txbxContent>
                    </v:textbox>
                  </v:shape>
                </w:pict>
              </mc:Fallback>
            </mc:AlternateContent>
          </w:r>
          <w:r w:rsidR="00947733" w:rsidRPr="00653059">
            <w:rPr>
              <w:noProof/>
              <w:lang w:val="en-US"/>
            </w:rPr>
            <w:drawing>
              <wp:anchor distT="0" distB="0" distL="114300" distR="114300" simplePos="0" relativeHeight="251658243" behindDoc="0" locked="0" layoutInCell="0" allowOverlap="1" wp14:anchorId="45CD766C" wp14:editId="7644ECEA">
                <wp:simplePos x="0" y="0"/>
                <wp:positionH relativeFrom="page">
                  <wp:posOffset>2206935</wp:posOffset>
                </wp:positionH>
                <wp:positionV relativeFrom="page">
                  <wp:posOffset>3176337</wp:posOffset>
                </wp:positionV>
                <wp:extent cx="5554042" cy="3702695"/>
                <wp:effectExtent l="0" t="0" r="889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042" cy="3702695"/>
                        </a:xfrm>
                        <a:prstGeom prst="rect">
                          <a:avLst/>
                        </a:prstGeom>
                        <a:ln w="12700">
                          <a:noFill/>
                        </a:ln>
                      </pic:spPr>
                    </pic:pic>
                  </a:graphicData>
                </a:graphic>
              </wp:anchor>
            </w:drawing>
          </w:r>
          <w:r w:rsidR="00947733" w:rsidRPr="00653059">
            <w:br w:type="page"/>
          </w:r>
        </w:p>
      </w:sdtContent>
    </w:sdt>
    <w:tbl>
      <w:tblPr>
        <w:tblStyle w:val="TableGrid"/>
        <w:tblpPr w:leftFromText="180" w:rightFromText="180" w:vertAnchor="page" w:horzAnchor="margin" w:tblpY="1362"/>
        <w:tblW w:w="93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99"/>
        <w:gridCol w:w="2549"/>
      </w:tblGrid>
      <w:tr w:rsidR="00847E0F" w:rsidRPr="00847E0F" w14:paraId="4ED5D98F" w14:textId="77777777" w:rsidTr="00847E0F">
        <w:tc>
          <w:tcPr>
            <w:tcW w:w="6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B01C95" w14:textId="77777777" w:rsidR="00847E0F" w:rsidRPr="00847E0F" w:rsidRDefault="00847E0F" w:rsidP="00847E0F">
            <w:pPr>
              <w:numPr>
                <w:ilvl w:val="0"/>
                <w:numId w:val="0"/>
              </w:numPr>
              <w:spacing w:before="100" w:line="276" w:lineRule="auto"/>
              <w:rPr>
                <w:b/>
                <w:bCs/>
                <w:caps/>
                <w:color w:val="FFFFFF" w:themeColor="background1"/>
                <w:spacing w:val="15"/>
                <w:szCs w:val="24"/>
              </w:rPr>
            </w:pPr>
            <w:r>
              <w:rPr>
                <w:rStyle w:val="Strong"/>
              </w:rPr>
              <w:lastRenderedPageBreak/>
              <w:t>Original date of approval by Minister (effective date)</w:t>
            </w:r>
          </w:p>
        </w:tc>
        <w:tc>
          <w:tcPr>
            <w:tcW w:w="2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4554E0" w14:textId="77777777" w:rsidR="00847E0F" w:rsidRPr="00847E0F" w:rsidRDefault="00847E0F" w:rsidP="00847E0F">
            <w:pPr>
              <w:numPr>
                <w:ilvl w:val="0"/>
                <w:numId w:val="0"/>
              </w:numPr>
              <w:spacing w:before="100" w:line="276" w:lineRule="auto"/>
              <w:rPr>
                <w:caps/>
                <w:color w:val="FFFFFF" w:themeColor="background1"/>
                <w:spacing w:val="15"/>
                <w:szCs w:val="24"/>
              </w:rPr>
            </w:pPr>
            <w:r>
              <w:t>April 7, 2022</w:t>
            </w:r>
          </w:p>
        </w:tc>
      </w:tr>
    </w:tbl>
    <w:tbl>
      <w:tblPr>
        <w:tblStyle w:val="TableGrid"/>
        <w:tblpPr w:leftFromText="180" w:rightFromText="180" w:vertAnchor="page" w:horzAnchor="margin" w:tblpY="2095"/>
        <w:tblW w:w="93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67"/>
        <w:gridCol w:w="4573"/>
        <w:gridCol w:w="1559"/>
        <w:gridCol w:w="1276"/>
        <w:gridCol w:w="1273"/>
      </w:tblGrid>
      <w:tr w:rsidR="00847E0F" w:rsidRPr="00653059" w14:paraId="6DB34DA9" w14:textId="77777777" w:rsidTr="00847E0F">
        <w:trPr>
          <w:trHeight w:val="841"/>
        </w:trPr>
        <w:tc>
          <w:tcPr>
            <w:tcW w:w="667" w:type="dxa"/>
            <w:vAlign w:val="center"/>
          </w:tcPr>
          <w:p w14:paraId="720DC1AC" w14:textId="77777777" w:rsidR="00847E0F" w:rsidRPr="00DF3582" w:rsidRDefault="00847E0F" w:rsidP="00847E0F">
            <w:pPr>
              <w:pStyle w:val="tablestyle"/>
              <w:numPr>
                <w:ilvl w:val="0"/>
                <w:numId w:val="0"/>
              </w:numPr>
              <w:spacing w:line="240" w:lineRule="auto"/>
              <w:rPr>
                <w:b/>
                <w:bCs/>
              </w:rPr>
            </w:pPr>
          </w:p>
        </w:tc>
        <w:tc>
          <w:tcPr>
            <w:tcW w:w="4573" w:type="dxa"/>
            <w:vAlign w:val="center"/>
          </w:tcPr>
          <w:p w14:paraId="14CBEACF" w14:textId="77777777" w:rsidR="00847E0F" w:rsidRPr="00DF3582" w:rsidRDefault="00847E0F" w:rsidP="00847E0F">
            <w:pPr>
              <w:pStyle w:val="tablestyle"/>
              <w:numPr>
                <w:ilvl w:val="0"/>
                <w:numId w:val="0"/>
              </w:numPr>
              <w:spacing w:line="240" w:lineRule="auto"/>
              <w:rPr>
                <w:b/>
                <w:bCs/>
              </w:rPr>
            </w:pPr>
            <w:r>
              <w:rPr>
                <w:b/>
                <w:bCs/>
              </w:rPr>
              <w:t>Description</w:t>
            </w:r>
          </w:p>
        </w:tc>
        <w:tc>
          <w:tcPr>
            <w:tcW w:w="1559" w:type="dxa"/>
            <w:vAlign w:val="center"/>
          </w:tcPr>
          <w:p w14:paraId="6DFBBC79" w14:textId="77777777" w:rsidR="00847E0F" w:rsidRDefault="00847E0F" w:rsidP="00847E0F">
            <w:pPr>
              <w:pStyle w:val="tablestyle"/>
              <w:numPr>
                <w:ilvl w:val="0"/>
                <w:numId w:val="0"/>
              </w:numPr>
              <w:spacing w:line="240" w:lineRule="auto"/>
              <w:rPr>
                <w:b/>
                <w:bCs/>
              </w:rPr>
            </w:pPr>
            <w:r>
              <w:rPr>
                <w:b/>
                <w:bCs/>
              </w:rPr>
              <w:t>BY Amendment Number</w:t>
            </w:r>
          </w:p>
        </w:tc>
        <w:tc>
          <w:tcPr>
            <w:tcW w:w="1276" w:type="dxa"/>
            <w:vAlign w:val="center"/>
          </w:tcPr>
          <w:p w14:paraId="6D7A4D6A" w14:textId="77777777" w:rsidR="00847E0F" w:rsidRPr="00DF3582" w:rsidRDefault="00847E0F" w:rsidP="00847E0F">
            <w:pPr>
              <w:pStyle w:val="tablestyle"/>
              <w:numPr>
                <w:ilvl w:val="0"/>
                <w:numId w:val="0"/>
              </w:numPr>
              <w:spacing w:line="240" w:lineRule="auto"/>
              <w:rPr>
                <w:b/>
                <w:bCs/>
              </w:rPr>
            </w:pPr>
            <w:r>
              <w:rPr>
                <w:b/>
                <w:bCs/>
              </w:rPr>
              <w:t>Council Adoption</w:t>
            </w:r>
          </w:p>
        </w:tc>
        <w:tc>
          <w:tcPr>
            <w:tcW w:w="1273" w:type="dxa"/>
            <w:vAlign w:val="center"/>
          </w:tcPr>
          <w:p w14:paraId="07F8C53C" w14:textId="77777777" w:rsidR="00847E0F" w:rsidRPr="00DF3582" w:rsidRDefault="00847E0F" w:rsidP="00847E0F">
            <w:pPr>
              <w:pStyle w:val="tablestyle"/>
              <w:numPr>
                <w:ilvl w:val="0"/>
                <w:numId w:val="0"/>
              </w:numPr>
              <w:spacing w:line="240" w:lineRule="auto"/>
              <w:rPr>
                <w:b/>
                <w:bCs/>
              </w:rPr>
            </w:pPr>
            <w:r>
              <w:rPr>
                <w:b/>
                <w:bCs/>
              </w:rPr>
              <w:t>Effective Date</w:t>
            </w:r>
          </w:p>
        </w:tc>
      </w:tr>
      <w:tr w:rsidR="00847E0F" w:rsidRPr="00653059" w14:paraId="601F274C" w14:textId="77777777" w:rsidTr="00847E0F">
        <w:tc>
          <w:tcPr>
            <w:tcW w:w="667" w:type="dxa"/>
            <w:vAlign w:val="center"/>
          </w:tcPr>
          <w:p w14:paraId="12B73572" w14:textId="77777777" w:rsidR="00847E0F" w:rsidRPr="00176DD1" w:rsidRDefault="00847E0F" w:rsidP="00847E0F">
            <w:pPr>
              <w:pStyle w:val="tablestyle"/>
              <w:numPr>
                <w:ilvl w:val="0"/>
                <w:numId w:val="0"/>
              </w:numPr>
              <w:spacing w:line="360" w:lineRule="auto"/>
              <w:jc w:val="center"/>
              <w:rPr>
                <w:b/>
                <w:bCs/>
                <w:sz w:val="20"/>
              </w:rPr>
            </w:pPr>
            <w:r>
              <w:rPr>
                <w:b/>
                <w:bCs/>
                <w:sz w:val="20"/>
              </w:rPr>
              <w:t>1</w:t>
            </w:r>
          </w:p>
        </w:tc>
        <w:tc>
          <w:tcPr>
            <w:tcW w:w="4573" w:type="dxa"/>
          </w:tcPr>
          <w:p w14:paraId="198A235E"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1082056 from Agriculture to Residential</w:t>
            </w:r>
          </w:p>
        </w:tc>
        <w:tc>
          <w:tcPr>
            <w:tcW w:w="1559" w:type="dxa"/>
          </w:tcPr>
          <w:p w14:paraId="637B9587"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BY-01-2022</w:t>
            </w:r>
          </w:p>
        </w:tc>
        <w:tc>
          <w:tcPr>
            <w:tcW w:w="1276" w:type="dxa"/>
          </w:tcPr>
          <w:p w14:paraId="172447B8"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May 20, 2022</w:t>
            </w:r>
          </w:p>
        </w:tc>
        <w:tc>
          <w:tcPr>
            <w:tcW w:w="1273" w:type="dxa"/>
          </w:tcPr>
          <w:p w14:paraId="65E011FE"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May 25, 2022</w:t>
            </w:r>
          </w:p>
        </w:tc>
      </w:tr>
      <w:tr w:rsidR="00847E0F" w:rsidRPr="00653059" w14:paraId="4936FB71" w14:textId="77777777" w:rsidTr="00847E0F">
        <w:tc>
          <w:tcPr>
            <w:tcW w:w="667" w:type="dxa"/>
            <w:vAlign w:val="center"/>
          </w:tcPr>
          <w:p w14:paraId="26336946" w14:textId="77777777" w:rsidR="00847E0F" w:rsidRPr="00176DD1" w:rsidRDefault="00847E0F" w:rsidP="00847E0F">
            <w:pPr>
              <w:pStyle w:val="tablestyle"/>
              <w:numPr>
                <w:ilvl w:val="0"/>
                <w:numId w:val="0"/>
              </w:numPr>
              <w:spacing w:line="360" w:lineRule="auto"/>
              <w:jc w:val="center"/>
              <w:rPr>
                <w:b/>
                <w:bCs/>
                <w:sz w:val="20"/>
              </w:rPr>
            </w:pPr>
            <w:r>
              <w:rPr>
                <w:b/>
                <w:bCs/>
                <w:sz w:val="20"/>
              </w:rPr>
              <w:t>2</w:t>
            </w:r>
          </w:p>
        </w:tc>
        <w:tc>
          <w:tcPr>
            <w:tcW w:w="4573" w:type="dxa"/>
          </w:tcPr>
          <w:p w14:paraId="1D5A7407"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796052 from Agriculture to Residential</w:t>
            </w:r>
          </w:p>
        </w:tc>
        <w:tc>
          <w:tcPr>
            <w:tcW w:w="1559" w:type="dxa"/>
          </w:tcPr>
          <w:p w14:paraId="322202F7"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BY-02-2022</w:t>
            </w:r>
          </w:p>
        </w:tc>
        <w:tc>
          <w:tcPr>
            <w:tcW w:w="1276" w:type="dxa"/>
          </w:tcPr>
          <w:p w14:paraId="5DD89013"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July 13, 2022</w:t>
            </w:r>
          </w:p>
        </w:tc>
        <w:tc>
          <w:tcPr>
            <w:tcW w:w="1273" w:type="dxa"/>
          </w:tcPr>
          <w:p w14:paraId="581C1AA4"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Nov 10, 2022</w:t>
            </w:r>
          </w:p>
        </w:tc>
      </w:tr>
      <w:tr w:rsidR="00847E0F" w:rsidRPr="00653059" w14:paraId="0E9D8377" w14:textId="77777777" w:rsidTr="00847E0F">
        <w:tc>
          <w:tcPr>
            <w:tcW w:w="667" w:type="dxa"/>
            <w:vAlign w:val="center"/>
          </w:tcPr>
          <w:p w14:paraId="5D58ED2C" w14:textId="77777777" w:rsidR="00847E0F" w:rsidRPr="00176DD1" w:rsidRDefault="00847E0F" w:rsidP="00847E0F">
            <w:pPr>
              <w:pStyle w:val="tablestyle"/>
              <w:numPr>
                <w:ilvl w:val="0"/>
                <w:numId w:val="0"/>
              </w:numPr>
              <w:spacing w:line="360" w:lineRule="auto"/>
              <w:jc w:val="center"/>
              <w:rPr>
                <w:b/>
                <w:bCs/>
                <w:sz w:val="20"/>
              </w:rPr>
            </w:pPr>
            <w:r>
              <w:rPr>
                <w:b/>
                <w:bCs/>
                <w:sz w:val="20"/>
              </w:rPr>
              <w:t>3</w:t>
            </w:r>
          </w:p>
        </w:tc>
        <w:tc>
          <w:tcPr>
            <w:tcW w:w="4573" w:type="dxa"/>
          </w:tcPr>
          <w:p w14:paraId="378FA9FF"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464271 from Agriculture to Residential</w:t>
            </w:r>
          </w:p>
        </w:tc>
        <w:tc>
          <w:tcPr>
            <w:tcW w:w="1559" w:type="dxa"/>
          </w:tcPr>
          <w:p w14:paraId="1D795C87"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BY-03-2022</w:t>
            </w:r>
          </w:p>
        </w:tc>
        <w:tc>
          <w:tcPr>
            <w:tcW w:w="1276" w:type="dxa"/>
          </w:tcPr>
          <w:p w14:paraId="53DF660F"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December 14, 2022</w:t>
            </w:r>
          </w:p>
        </w:tc>
        <w:tc>
          <w:tcPr>
            <w:tcW w:w="1273" w:type="dxa"/>
          </w:tcPr>
          <w:p w14:paraId="3C5B1E13"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Aug 8, 2023</w:t>
            </w:r>
          </w:p>
        </w:tc>
      </w:tr>
      <w:tr w:rsidR="00847E0F" w:rsidRPr="00653059" w14:paraId="5D0226EF" w14:textId="77777777" w:rsidTr="00847E0F">
        <w:tc>
          <w:tcPr>
            <w:tcW w:w="667" w:type="dxa"/>
            <w:vAlign w:val="center"/>
          </w:tcPr>
          <w:p w14:paraId="4BC9276C" w14:textId="77777777" w:rsidR="00847E0F" w:rsidRPr="00176DD1" w:rsidRDefault="00847E0F" w:rsidP="00847E0F">
            <w:pPr>
              <w:pStyle w:val="tablestyle"/>
              <w:numPr>
                <w:ilvl w:val="0"/>
                <w:numId w:val="0"/>
              </w:numPr>
              <w:spacing w:line="360" w:lineRule="auto"/>
              <w:jc w:val="center"/>
              <w:rPr>
                <w:b/>
                <w:bCs/>
                <w:sz w:val="20"/>
              </w:rPr>
            </w:pPr>
            <w:r>
              <w:rPr>
                <w:b/>
                <w:bCs/>
                <w:sz w:val="20"/>
              </w:rPr>
              <w:t>4</w:t>
            </w:r>
          </w:p>
        </w:tc>
        <w:tc>
          <w:tcPr>
            <w:tcW w:w="4573" w:type="dxa"/>
          </w:tcPr>
          <w:p w14:paraId="7EFA471A"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575910 from Agriculture to Residential</w:t>
            </w:r>
          </w:p>
        </w:tc>
        <w:tc>
          <w:tcPr>
            <w:tcW w:w="1559" w:type="dxa"/>
          </w:tcPr>
          <w:p w14:paraId="6286ADB9"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BY-04</w:t>
            </w:r>
          </w:p>
        </w:tc>
        <w:tc>
          <w:tcPr>
            <w:tcW w:w="1276" w:type="dxa"/>
          </w:tcPr>
          <w:p w14:paraId="63C38705"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July 10, 2024</w:t>
            </w:r>
          </w:p>
        </w:tc>
        <w:tc>
          <w:tcPr>
            <w:tcW w:w="1273" w:type="dxa"/>
          </w:tcPr>
          <w:p w14:paraId="5F1FAB79"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July 30, 2024</w:t>
            </w:r>
          </w:p>
        </w:tc>
      </w:tr>
      <w:tr w:rsidR="00847E0F" w:rsidRPr="00653059" w14:paraId="55EAFF30" w14:textId="77777777" w:rsidTr="00847E0F">
        <w:tc>
          <w:tcPr>
            <w:tcW w:w="667" w:type="dxa"/>
            <w:vAlign w:val="center"/>
          </w:tcPr>
          <w:p w14:paraId="369C80D5" w14:textId="77777777" w:rsidR="00847E0F" w:rsidRPr="00176DD1" w:rsidRDefault="00847E0F" w:rsidP="00847E0F">
            <w:pPr>
              <w:pStyle w:val="tablestyle"/>
              <w:numPr>
                <w:ilvl w:val="0"/>
                <w:numId w:val="0"/>
              </w:numPr>
              <w:spacing w:line="360" w:lineRule="auto"/>
              <w:jc w:val="center"/>
              <w:rPr>
                <w:b/>
                <w:bCs/>
                <w:sz w:val="20"/>
              </w:rPr>
            </w:pPr>
            <w:r>
              <w:rPr>
                <w:b/>
                <w:bCs/>
                <w:sz w:val="20"/>
              </w:rPr>
              <w:t>5</w:t>
            </w:r>
          </w:p>
        </w:tc>
        <w:tc>
          <w:tcPr>
            <w:tcW w:w="4573" w:type="dxa"/>
          </w:tcPr>
          <w:p w14:paraId="2D073556"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141382 from Agriculture to Residential</w:t>
            </w:r>
          </w:p>
        </w:tc>
        <w:tc>
          <w:tcPr>
            <w:tcW w:w="1559" w:type="dxa"/>
          </w:tcPr>
          <w:p w14:paraId="0895E270"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Provincial file # NS2025A</w:t>
            </w:r>
          </w:p>
        </w:tc>
        <w:tc>
          <w:tcPr>
            <w:tcW w:w="1276" w:type="dxa"/>
          </w:tcPr>
          <w:p w14:paraId="791C8D05"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May 21, 2025</w:t>
            </w:r>
          </w:p>
        </w:tc>
        <w:tc>
          <w:tcPr>
            <w:tcW w:w="1273" w:type="dxa"/>
          </w:tcPr>
          <w:p w14:paraId="575AEAB5"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14, 2026</w:t>
            </w:r>
          </w:p>
        </w:tc>
      </w:tr>
      <w:tr w:rsidR="00847E0F" w:rsidRPr="00653059" w14:paraId="660D2180" w14:textId="77777777" w:rsidTr="00847E0F">
        <w:tc>
          <w:tcPr>
            <w:tcW w:w="667" w:type="dxa"/>
            <w:vAlign w:val="center"/>
          </w:tcPr>
          <w:p w14:paraId="334CC1AF" w14:textId="77777777" w:rsidR="00847E0F" w:rsidRPr="00176DD1" w:rsidRDefault="00847E0F" w:rsidP="00847E0F">
            <w:pPr>
              <w:pStyle w:val="tablestyle"/>
              <w:numPr>
                <w:ilvl w:val="0"/>
                <w:numId w:val="0"/>
              </w:numPr>
              <w:spacing w:line="360" w:lineRule="auto"/>
              <w:jc w:val="center"/>
              <w:rPr>
                <w:b/>
                <w:bCs/>
                <w:sz w:val="20"/>
              </w:rPr>
            </w:pPr>
            <w:r>
              <w:rPr>
                <w:b/>
                <w:bCs/>
                <w:sz w:val="20"/>
              </w:rPr>
              <w:t>6</w:t>
            </w:r>
          </w:p>
        </w:tc>
        <w:tc>
          <w:tcPr>
            <w:tcW w:w="4573" w:type="dxa"/>
          </w:tcPr>
          <w:p w14:paraId="22AF29F9"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portion of PID 490417 from Agriculture to Residential</w:t>
            </w:r>
          </w:p>
        </w:tc>
        <w:tc>
          <w:tcPr>
            <w:tcW w:w="1559" w:type="dxa"/>
          </w:tcPr>
          <w:p w14:paraId="34E9EF4D"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Provincial file # NS2025B</w:t>
            </w:r>
          </w:p>
        </w:tc>
        <w:tc>
          <w:tcPr>
            <w:tcW w:w="1276" w:type="dxa"/>
          </w:tcPr>
          <w:p w14:paraId="0D8E3F82"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May 21, 2025</w:t>
            </w:r>
          </w:p>
        </w:tc>
        <w:tc>
          <w:tcPr>
            <w:tcW w:w="1273" w:type="dxa"/>
          </w:tcPr>
          <w:p w14:paraId="25270C3C"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14, 2026</w:t>
            </w:r>
          </w:p>
        </w:tc>
      </w:tr>
      <w:tr w:rsidR="00847E0F" w:rsidRPr="00653059" w14:paraId="3B22DDC9" w14:textId="77777777" w:rsidTr="00847E0F">
        <w:tc>
          <w:tcPr>
            <w:tcW w:w="667" w:type="dxa"/>
            <w:vAlign w:val="center"/>
          </w:tcPr>
          <w:p w14:paraId="20CB2530" w14:textId="77777777" w:rsidR="00847E0F" w:rsidRPr="00176DD1" w:rsidRDefault="00847E0F" w:rsidP="00847E0F">
            <w:pPr>
              <w:pStyle w:val="tablestyle"/>
              <w:numPr>
                <w:ilvl w:val="0"/>
                <w:numId w:val="0"/>
              </w:numPr>
              <w:spacing w:line="360" w:lineRule="auto"/>
              <w:jc w:val="center"/>
              <w:rPr>
                <w:b/>
                <w:bCs/>
                <w:sz w:val="20"/>
              </w:rPr>
            </w:pPr>
            <w:r>
              <w:rPr>
                <w:b/>
                <w:bCs/>
                <w:sz w:val="20"/>
              </w:rPr>
              <w:t>7</w:t>
            </w:r>
          </w:p>
        </w:tc>
        <w:tc>
          <w:tcPr>
            <w:tcW w:w="4573" w:type="dxa"/>
          </w:tcPr>
          <w:p w14:paraId="2C5E5551"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135228 from Agriculture to Residential</w:t>
            </w:r>
          </w:p>
        </w:tc>
        <w:tc>
          <w:tcPr>
            <w:tcW w:w="1559" w:type="dxa"/>
          </w:tcPr>
          <w:p w14:paraId="39FBC4B7"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2021-B</w:t>
            </w:r>
          </w:p>
        </w:tc>
        <w:tc>
          <w:tcPr>
            <w:tcW w:w="1276" w:type="dxa"/>
          </w:tcPr>
          <w:p w14:paraId="0AB6747B"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March 25, 2026</w:t>
            </w:r>
          </w:p>
        </w:tc>
        <w:tc>
          <w:tcPr>
            <w:tcW w:w="1273" w:type="dxa"/>
          </w:tcPr>
          <w:p w14:paraId="149F378D"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14, 2026</w:t>
            </w:r>
          </w:p>
        </w:tc>
      </w:tr>
      <w:tr w:rsidR="00847E0F" w:rsidRPr="00653059" w14:paraId="2A36DDC4" w14:textId="77777777" w:rsidTr="00847E0F">
        <w:tc>
          <w:tcPr>
            <w:tcW w:w="667" w:type="dxa"/>
            <w:vAlign w:val="center"/>
          </w:tcPr>
          <w:p w14:paraId="43A33F63" w14:textId="77777777" w:rsidR="00847E0F" w:rsidRPr="00176DD1" w:rsidRDefault="00847E0F" w:rsidP="00847E0F">
            <w:pPr>
              <w:pStyle w:val="tablestyle"/>
              <w:numPr>
                <w:ilvl w:val="0"/>
                <w:numId w:val="0"/>
              </w:numPr>
              <w:spacing w:line="360" w:lineRule="auto"/>
              <w:jc w:val="center"/>
              <w:rPr>
                <w:b/>
                <w:bCs/>
                <w:sz w:val="20"/>
              </w:rPr>
            </w:pPr>
            <w:r>
              <w:rPr>
                <w:b/>
                <w:bCs/>
                <w:sz w:val="20"/>
              </w:rPr>
              <w:t>8</w:t>
            </w:r>
          </w:p>
        </w:tc>
        <w:tc>
          <w:tcPr>
            <w:tcW w:w="4573" w:type="dxa"/>
          </w:tcPr>
          <w:p w14:paraId="68C38ADC"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1183227 from Institutional to Commercial</w:t>
            </w:r>
          </w:p>
        </w:tc>
        <w:tc>
          <w:tcPr>
            <w:tcW w:w="1559" w:type="dxa"/>
          </w:tcPr>
          <w:p w14:paraId="30B30838"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2021-C</w:t>
            </w:r>
          </w:p>
        </w:tc>
        <w:tc>
          <w:tcPr>
            <w:tcW w:w="1276" w:type="dxa"/>
          </w:tcPr>
          <w:p w14:paraId="5F4F0E34"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March 31, 2026</w:t>
            </w:r>
          </w:p>
        </w:tc>
        <w:tc>
          <w:tcPr>
            <w:tcW w:w="1273" w:type="dxa"/>
          </w:tcPr>
          <w:p w14:paraId="76E0D421"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14, 2026</w:t>
            </w:r>
          </w:p>
        </w:tc>
      </w:tr>
      <w:tr w:rsidR="00847E0F" w:rsidRPr="00653059" w14:paraId="72A77395" w14:textId="77777777" w:rsidTr="00847E0F">
        <w:tc>
          <w:tcPr>
            <w:tcW w:w="667" w:type="dxa"/>
            <w:vAlign w:val="center"/>
          </w:tcPr>
          <w:p w14:paraId="15E671B6" w14:textId="77777777" w:rsidR="00847E0F" w:rsidRPr="00176DD1" w:rsidRDefault="00847E0F" w:rsidP="00847E0F">
            <w:pPr>
              <w:pStyle w:val="tablestyle"/>
              <w:numPr>
                <w:ilvl w:val="0"/>
                <w:numId w:val="0"/>
              </w:numPr>
              <w:spacing w:line="360" w:lineRule="auto"/>
              <w:jc w:val="center"/>
              <w:rPr>
                <w:b/>
                <w:bCs/>
                <w:sz w:val="20"/>
              </w:rPr>
            </w:pPr>
            <w:r>
              <w:rPr>
                <w:b/>
                <w:bCs/>
                <w:sz w:val="20"/>
              </w:rPr>
              <w:t>9</w:t>
            </w:r>
          </w:p>
        </w:tc>
        <w:tc>
          <w:tcPr>
            <w:tcW w:w="4573" w:type="dxa"/>
          </w:tcPr>
          <w:p w14:paraId="44A50DDC"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of PID 135061 and 135046 from Agriculture to Residential</w:t>
            </w:r>
          </w:p>
        </w:tc>
        <w:tc>
          <w:tcPr>
            <w:tcW w:w="1559" w:type="dxa"/>
          </w:tcPr>
          <w:p w14:paraId="0B119A59"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2021-A</w:t>
            </w:r>
          </w:p>
        </w:tc>
        <w:tc>
          <w:tcPr>
            <w:tcW w:w="1276" w:type="dxa"/>
          </w:tcPr>
          <w:p w14:paraId="3D5B119D"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March 31, 2026</w:t>
            </w:r>
          </w:p>
        </w:tc>
        <w:tc>
          <w:tcPr>
            <w:tcW w:w="1273" w:type="dxa"/>
          </w:tcPr>
          <w:p w14:paraId="69BF803C"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14, 2026</w:t>
            </w:r>
          </w:p>
        </w:tc>
      </w:tr>
      <w:tr w:rsidR="00847E0F" w:rsidRPr="00653059" w14:paraId="1CEDB805" w14:textId="77777777" w:rsidTr="00847E0F">
        <w:tc>
          <w:tcPr>
            <w:tcW w:w="667" w:type="dxa"/>
            <w:vAlign w:val="center"/>
          </w:tcPr>
          <w:p w14:paraId="1D0A09A7" w14:textId="77777777" w:rsidR="00847E0F" w:rsidRPr="00176DD1" w:rsidRDefault="00847E0F" w:rsidP="00847E0F">
            <w:pPr>
              <w:pStyle w:val="tablestyle"/>
              <w:numPr>
                <w:ilvl w:val="0"/>
                <w:numId w:val="0"/>
              </w:numPr>
              <w:spacing w:line="360" w:lineRule="auto"/>
              <w:jc w:val="center"/>
              <w:rPr>
                <w:b/>
                <w:bCs/>
                <w:sz w:val="20"/>
              </w:rPr>
            </w:pPr>
            <w:r>
              <w:rPr>
                <w:b/>
                <w:bCs/>
                <w:sz w:val="20"/>
              </w:rPr>
              <w:t>10</w:t>
            </w:r>
          </w:p>
        </w:tc>
        <w:tc>
          <w:tcPr>
            <w:tcW w:w="4573" w:type="dxa"/>
          </w:tcPr>
          <w:p w14:paraId="2520FC26"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Rezoning a portion of PID 544940 from Parks and Recreation to Residential</w:t>
            </w:r>
          </w:p>
        </w:tc>
        <w:tc>
          <w:tcPr>
            <w:tcW w:w="1559" w:type="dxa"/>
          </w:tcPr>
          <w:p w14:paraId="7D760548"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2021-C</w:t>
            </w:r>
          </w:p>
        </w:tc>
        <w:tc>
          <w:tcPr>
            <w:tcW w:w="1276" w:type="dxa"/>
          </w:tcPr>
          <w:p w14:paraId="33B5A64D"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April 27, 2026</w:t>
            </w:r>
          </w:p>
        </w:tc>
        <w:tc>
          <w:tcPr>
            <w:tcW w:w="1273" w:type="dxa"/>
          </w:tcPr>
          <w:p w14:paraId="5AB99749" w14:textId="77777777" w:rsidR="00847E0F" w:rsidRPr="00847E0F" w:rsidRDefault="00847E0F" w:rsidP="00847E0F">
            <w:pPr>
              <w:pStyle w:val="tablestyle"/>
              <w:numPr>
                <w:ilvl w:val="0"/>
                <w:numId w:val="0"/>
              </w:numPr>
              <w:spacing w:line="360" w:lineRule="auto"/>
              <w:rPr>
                <w:sz w:val="20"/>
                <w:szCs w:val="18"/>
              </w:rPr>
            </w:pPr>
            <w:r w:rsidRPr="00847E0F">
              <w:rPr>
                <w:sz w:val="20"/>
                <w:szCs w:val="18"/>
              </w:rPr>
              <w:t>May 26, 2026</w:t>
            </w:r>
          </w:p>
        </w:tc>
      </w:tr>
      <w:tr w:rsidR="00847E0F" w:rsidRPr="00653059" w14:paraId="4784E7F3" w14:textId="77777777" w:rsidTr="00847E0F">
        <w:tc>
          <w:tcPr>
            <w:tcW w:w="667" w:type="dxa"/>
            <w:vAlign w:val="center"/>
          </w:tcPr>
          <w:p w14:paraId="66B94BE4" w14:textId="77777777" w:rsidR="00847E0F" w:rsidRPr="00176DD1" w:rsidRDefault="00847E0F" w:rsidP="00847E0F">
            <w:pPr>
              <w:pStyle w:val="tablestyle"/>
              <w:numPr>
                <w:ilvl w:val="0"/>
                <w:numId w:val="0"/>
              </w:numPr>
              <w:spacing w:line="360" w:lineRule="auto"/>
              <w:jc w:val="center"/>
              <w:rPr>
                <w:b/>
                <w:bCs/>
                <w:sz w:val="20"/>
              </w:rPr>
            </w:pPr>
            <w:r w:rsidRPr="00176DD1">
              <w:rPr>
                <w:b/>
                <w:bCs/>
                <w:sz w:val="20"/>
              </w:rPr>
              <w:t>1</w:t>
            </w:r>
            <w:r>
              <w:rPr>
                <w:b/>
                <w:bCs/>
                <w:sz w:val="20"/>
              </w:rPr>
              <w:t>1</w:t>
            </w:r>
          </w:p>
        </w:tc>
        <w:tc>
          <w:tcPr>
            <w:tcW w:w="4573" w:type="dxa"/>
          </w:tcPr>
          <w:p w14:paraId="6DA14CE2" w14:textId="3C4D087E" w:rsidR="00847E0F" w:rsidRPr="00176DD1" w:rsidRDefault="00847E0F" w:rsidP="00847E0F">
            <w:pPr>
              <w:pStyle w:val="tablestyle"/>
              <w:numPr>
                <w:ilvl w:val="0"/>
                <w:numId w:val="0"/>
              </w:numPr>
              <w:spacing w:line="360" w:lineRule="auto"/>
              <w:rPr>
                <w:sz w:val="20"/>
              </w:rPr>
            </w:pPr>
            <w:r w:rsidRPr="00176DD1">
              <w:rPr>
                <w:sz w:val="20"/>
              </w:rPr>
              <w:t>Amended: Subsection 2.1(1)</w:t>
            </w:r>
            <w:r>
              <w:rPr>
                <w:sz w:val="20"/>
              </w:rPr>
              <w:t xml:space="preserve">, </w:t>
            </w:r>
            <w:r w:rsidR="00936CC9">
              <w:rPr>
                <w:sz w:val="20"/>
              </w:rPr>
              <w:t xml:space="preserve">Clause 2.3(2)(a), Clause 2.3(2)(c), </w:t>
            </w:r>
            <w:r w:rsidR="002D3001">
              <w:rPr>
                <w:sz w:val="20"/>
              </w:rPr>
              <w:t xml:space="preserve">Clause 2.3(2)(d), </w:t>
            </w:r>
            <w:r w:rsidR="00757F78">
              <w:rPr>
                <w:sz w:val="20"/>
              </w:rPr>
              <w:t xml:space="preserve">Subsection 3.4(8), </w:t>
            </w:r>
            <w:r>
              <w:rPr>
                <w:sz w:val="20"/>
              </w:rPr>
              <w:t xml:space="preserve">Clause 4.1(4)(e), Subsection 4.4(2), Clause 4.9(1)(c), Subsection 4.20(1), Subsection 4.21(2), Subsection 4.25(3), Clause 5.2(1)(j), Clause 12.2(1)(d), Clause 13.2(1)(d), Clause 16.4(1)(c), Clause 16.4(1)(d), Subsection 16.5(1), Subsection 16.5(3), Subclause </w:t>
            </w:r>
            <w:r w:rsidRPr="00697A0A">
              <w:rPr>
                <w:sz w:val="20"/>
              </w:rPr>
              <w:t>16.11(1)(d)(iv)</w:t>
            </w:r>
            <w:r>
              <w:rPr>
                <w:sz w:val="20"/>
              </w:rPr>
              <w:t>, Clause 16.12(1)(a), Clause 16.12(1)(c), Clause 16.13(4)(c)</w:t>
            </w:r>
          </w:p>
          <w:p w14:paraId="600F58E2" w14:textId="77777777" w:rsidR="00847E0F" w:rsidRPr="00176DD1" w:rsidRDefault="00847E0F" w:rsidP="00847E0F">
            <w:pPr>
              <w:pStyle w:val="tablestyle"/>
              <w:numPr>
                <w:ilvl w:val="0"/>
                <w:numId w:val="0"/>
              </w:numPr>
              <w:spacing w:line="360" w:lineRule="auto"/>
              <w:rPr>
                <w:sz w:val="20"/>
              </w:rPr>
            </w:pPr>
            <w:r w:rsidRPr="00176DD1">
              <w:rPr>
                <w:sz w:val="20"/>
              </w:rPr>
              <w:t>Schedule A: Zoning Map</w:t>
            </w:r>
          </w:p>
          <w:p w14:paraId="47D1CDC3" w14:textId="77777777" w:rsidR="00847E0F" w:rsidRPr="00176DD1" w:rsidRDefault="00847E0F" w:rsidP="00847E0F">
            <w:pPr>
              <w:pStyle w:val="tablestyle"/>
              <w:numPr>
                <w:ilvl w:val="0"/>
                <w:numId w:val="0"/>
              </w:numPr>
              <w:spacing w:line="360" w:lineRule="auto"/>
              <w:rPr>
                <w:sz w:val="20"/>
              </w:rPr>
            </w:pPr>
            <w:r w:rsidRPr="00176DD1">
              <w:rPr>
                <w:sz w:val="20"/>
              </w:rPr>
              <w:t>Schedule B Section</w:t>
            </w:r>
            <w:r>
              <w:rPr>
                <w:sz w:val="20"/>
              </w:rPr>
              <w:t>s 60, 75, 76, and</w:t>
            </w:r>
            <w:r w:rsidRPr="00176DD1">
              <w:rPr>
                <w:sz w:val="20"/>
              </w:rPr>
              <w:t xml:space="preserve"> 97</w:t>
            </w:r>
          </w:p>
          <w:p w14:paraId="594C812A" w14:textId="77777777" w:rsidR="00936CC9" w:rsidRDefault="00936CC9" w:rsidP="00847E0F">
            <w:pPr>
              <w:pStyle w:val="tablestyle"/>
              <w:numPr>
                <w:ilvl w:val="0"/>
                <w:numId w:val="0"/>
              </w:numPr>
              <w:spacing w:line="360" w:lineRule="auto"/>
              <w:rPr>
                <w:sz w:val="20"/>
              </w:rPr>
            </w:pPr>
          </w:p>
          <w:p w14:paraId="73A43E94" w14:textId="14579CD3" w:rsidR="00847E0F" w:rsidRPr="00176DD1" w:rsidRDefault="00847E0F" w:rsidP="00847E0F">
            <w:pPr>
              <w:pStyle w:val="tablestyle"/>
              <w:numPr>
                <w:ilvl w:val="0"/>
                <w:numId w:val="0"/>
              </w:numPr>
              <w:spacing w:line="360" w:lineRule="auto"/>
              <w:rPr>
                <w:sz w:val="20"/>
              </w:rPr>
            </w:pPr>
            <w:r w:rsidRPr="00176DD1">
              <w:rPr>
                <w:sz w:val="20"/>
              </w:rPr>
              <w:t xml:space="preserve">Added: </w:t>
            </w:r>
            <w:r w:rsidR="00045F91">
              <w:rPr>
                <w:sz w:val="20"/>
              </w:rPr>
              <w:t xml:space="preserve">Clause 2.3(2)(e), </w:t>
            </w:r>
            <w:r>
              <w:rPr>
                <w:sz w:val="20"/>
              </w:rPr>
              <w:t xml:space="preserve">Subsection 4.1(5), Subsection 4.17(5), </w:t>
            </w:r>
            <w:r w:rsidRPr="00176DD1">
              <w:rPr>
                <w:sz w:val="20"/>
              </w:rPr>
              <w:t>Part 8A</w:t>
            </w:r>
            <w:r>
              <w:rPr>
                <w:sz w:val="20"/>
              </w:rPr>
              <w:t xml:space="preserve">, Subsection 16.5(4), Clause </w:t>
            </w:r>
            <w:r w:rsidRPr="00697A0A">
              <w:rPr>
                <w:sz w:val="20"/>
              </w:rPr>
              <w:t>16.11(2)(e)</w:t>
            </w:r>
            <w:r>
              <w:rPr>
                <w:sz w:val="20"/>
              </w:rPr>
              <w:t>, Clause 16.12(</w:t>
            </w:r>
            <w:proofErr w:type="gramStart"/>
            <w:r>
              <w:rPr>
                <w:sz w:val="20"/>
              </w:rPr>
              <w:t>1)(</w:t>
            </w:r>
            <w:proofErr w:type="gramEnd"/>
            <w:r>
              <w:rPr>
                <w:sz w:val="20"/>
              </w:rPr>
              <w:t>c.1)</w:t>
            </w:r>
          </w:p>
          <w:p w14:paraId="7F01A401" w14:textId="77777777" w:rsidR="00847E0F" w:rsidRDefault="00847E0F" w:rsidP="00847E0F">
            <w:pPr>
              <w:pStyle w:val="tablestyle"/>
              <w:numPr>
                <w:ilvl w:val="0"/>
                <w:numId w:val="0"/>
              </w:numPr>
              <w:spacing w:line="360" w:lineRule="auto"/>
              <w:rPr>
                <w:sz w:val="20"/>
              </w:rPr>
            </w:pPr>
            <w:r w:rsidRPr="00176DD1">
              <w:rPr>
                <w:sz w:val="20"/>
              </w:rPr>
              <w:t xml:space="preserve">Schedule B Sections </w:t>
            </w:r>
            <w:r>
              <w:rPr>
                <w:sz w:val="20"/>
              </w:rPr>
              <w:t xml:space="preserve">4A, </w:t>
            </w:r>
            <w:r w:rsidRPr="00176DD1">
              <w:rPr>
                <w:sz w:val="20"/>
              </w:rPr>
              <w:t>16A, 20A, 34A, 59A,</w:t>
            </w:r>
            <w:r>
              <w:rPr>
                <w:sz w:val="20"/>
              </w:rPr>
              <w:t xml:space="preserve"> </w:t>
            </w:r>
            <w:r w:rsidRPr="00176DD1">
              <w:rPr>
                <w:sz w:val="20"/>
              </w:rPr>
              <w:t>60A</w:t>
            </w:r>
            <w:r>
              <w:rPr>
                <w:sz w:val="20"/>
              </w:rPr>
              <w:t>, 75A, 75B, 75C, 75D, and 80A</w:t>
            </w:r>
          </w:p>
          <w:p w14:paraId="7CFDBE75" w14:textId="77777777" w:rsidR="00847E0F" w:rsidRDefault="00847E0F" w:rsidP="00847E0F">
            <w:pPr>
              <w:pStyle w:val="tablestyle"/>
              <w:numPr>
                <w:ilvl w:val="0"/>
                <w:numId w:val="0"/>
              </w:numPr>
              <w:spacing w:line="360" w:lineRule="auto"/>
              <w:rPr>
                <w:sz w:val="20"/>
              </w:rPr>
            </w:pPr>
          </w:p>
          <w:p w14:paraId="2D8097B3" w14:textId="77777777" w:rsidR="00847E0F" w:rsidRPr="00176DD1" w:rsidRDefault="00847E0F" w:rsidP="00847E0F">
            <w:pPr>
              <w:pStyle w:val="tablestyle"/>
              <w:numPr>
                <w:ilvl w:val="0"/>
                <w:numId w:val="0"/>
              </w:numPr>
              <w:spacing w:line="360" w:lineRule="auto"/>
              <w:rPr>
                <w:sz w:val="20"/>
              </w:rPr>
            </w:pPr>
            <w:r>
              <w:rPr>
                <w:sz w:val="20"/>
              </w:rPr>
              <w:t>Deleted: Subsection 16.11(7)</w:t>
            </w:r>
          </w:p>
        </w:tc>
        <w:tc>
          <w:tcPr>
            <w:tcW w:w="1559" w:type="dxa"/>
          </w:tcPr>
          <w:p w14:paraId="394877FB" w14:textId="38441E93" w:rsidR="00847E0F" w:rsidRPr="00176DD1" w:rsidRDefault="00936CC9" w:rsidP="00847E0F">
            <w:pPr>
              <w:pStyle w:val="tablestyle"/>
              <w:numPr>
                <w:ilvl w:val="0"/>
                <w:numId w:val="0"/>
              </w:numPr>
              <w:spacing w:line="360" w:lineRule="auto"/>
              <w:rPr>
                <w:sz w:val="20"/>
              </w:rPr>
            </w:pPr>
            <w:r>
              <w:rPr>
                <w:sz w:val="20"/>
              </w:rPr>
              <w:lastRenderedPageBreak/>
              <w:t>2021-E</w:t>
            </w:r>
          </w:p>
        </w:tc>
        <w:tc>
          <w:tcPr>
            <w:tcW w:w="1276" w:type="dxa"/>
          </w:tcPr>
          <w:p w14:paraId="2C2FBCBD" w14:textId="77777777" w:rsidR="00847E0F" w:rsidRPr="00176DD1" w:rsidRDefault="00847E0F" w:rsidP="00847E0F">
            <w:pPr>
              <w:pStyle w:val="tablestyle"/>
              <w:numPr>
                <w:ilvl w:val="0"/>
                <w:numId w:val="0"/>
              </w:numPr>
              <w:spacing w:line="360" w:lineRule="auto"/>
              <w:rPr>
                <w:sz w:val="20"/>
              </w:rPr>
            </w:pPr>
          </w:p>
        </w:tc>
        <w:tc>
          <w:tcPr>
            <w:tcW w:w="1273" w:type="dxa"/>
          </w:tcPr>
          <w:p w14:paraId="3E686F5C" w14:textId="77777777" w:rsidR="00847E0F" w:rsidRPr="00176DD1" w:rsidRDefault="00847E0F" w:rsidP="00847E0F">
            <w:pPr>
              <w:pStyle w:val="tablestyle"/>
              <w:numPr>
                <w:ilvl w:val="0"/>
                <w:numId w:val="0"/>
              </w:numPr>
              <w:spacing w:line="360" w:lineRule="auto"/>
              <w:rPr>
                <w:sz w:val="20"/>
              </w:rPr>
            </w:pPr>
          </w:p>
        </w:tc>
      </w:tr>
    </w:tbl>
    <w:p w14:paraId="3CD779EB" w14:textId="77777777" w:rsidR="00847E0F" w:rsidRDefault="00847E0F" w:rsidP="00847E0F"/>
    <w:p w14:paraId="63CE6EDF" w14:textId="2FF749D0" w:rsidR="00847E0F" w:rsidRPr="007C30C5" w:rsidRDefault="00847E0F" w:rsidP="00847E0F">
      <w:pPr>
        <w:rPr>
          <w:lang w:val="en-US"/>
        </w:rPr>
      </w:pPr>
      <w:r w:rsidRPr="00847E0F">
        <w:t>This document is an office consolidation of this Bylaw. It is intended for information and reference purposes only. This document is not the official version. While care has been taken to ensure these versions are as accurate as possible, where accuracy is critical, please consult official sources available at the municipal office.</w:t>
      </w:r>
    </w:p>
    <w:p w14:paraId="03ACA181" w14:textId="77777777" w:rsidR="003B0F10" w:rsidRPr="00653059" w:rsidRDefault="003B0F10">
      <w:pPr>
        <w:rPr>
          <w:rFonts w:asciiTheme="minorHAnsi" w:hAnsiTheme="minorHAnsi" w:cs="Times New Roman"/>
          <w:szCs w:val="22"/>
          <w:lang w:val="en-US"/>
        </w:rPr>
      </w:pPr>
      <w:r w:rsidRPr="00653059">
        <w:br w:type="page"/>
      </w:r>
    </w:p>
    <w:p w14:paraId="29326E27" w14:textId="77777777" w:rsidR="004B0A9D" w:rsidRDefault="004B0A9D" w:rsidP="00736138">
      <w:pPr>
        <w:pStyle w:val="HeadingUnnumbered"/>
        <w:sectPr w:rsidR="004B0A9D" w:rsidSect="007937C6">
          <w:headerReference w:type="default" r:id="rId14"/>
          <w:footerReference w:type="even" r:id="rId15"/>
          <w:footerReference w:type="first" r:id="rId16"/>
          <w:pgSz w:w="12240" w:h="15840"/>
          <w:pgMar w:top="1452" w:right="1442" w:bottom="1452" w:left="1440" w:header="720" w:footer="723" w:gutter="0"/>
          <w:pgNumType w:fmt="lowerRoman" w:start="0"/>
          <w:cols w:space="720"/>
        </w:sectPr>
      </w:pPr>
    </w:p>
    <w:p w14:paraId="713B47B3" w14:textId="38A83CD4" w:rsidR="00E50D42" w:rsidRDefault="00E50D42" w:rsidP="001A1657">
      <w:pPr>
        <w:pStyle w:val="HeadingUnnumbered"/>
      </w:pPr>
      <w:r>
        <w:lastRenderedPageBreak/>
        <w:t>Table of Contents</w:t>
      </w:r>
    </w:p>
    <w:p w14:paraId="1A4092A3" w14:textId="77777777" w:rsidR="0029420B" w:rsidRPr="0029420B" w:rsidRDefault="0029420B" w:rsidP="001A1657">
      <w:pPr>
        <w:spacing w:line="240" w:lineRule="auto"/>
      </w:pPr>
    </w:p>
    <w:p w14:paraId="4AC9BE3C" w14:textId="7924D6EA" w:rsidR="00F75A52" w:rsidRDefault="00AB738E">
      <w:pPr>
        <w:pStyle w:val="TOC1"/>
        <w:rPr>
          <w:rFonts w:cstheme="minorBidi"/>
          <w:noProof/>
          <w:color w:val="auto"/>
          <w:kern w:val="2"/>
          <w:sz w:val="24"/>
          <w:szCs w:val="24"/>
          <w:lang w:val="en-CA" w:eastAsia="en-CA"/>
          <w14:ligatures w14:val="standardContextual"/>
        </w:rPr>
      </w:pPr>
      <w:r>
        <w:fldChar w:fldCharType="begin"/>
      </w:r>
      <w:r>
        <w:instrText xml:space="preserve"> TOC \h \z \t "Heading 1,1,Heading 2,1,Heading 3,1,Heading 4,2" </w:instrText>
      </w:r>
      <w:r>
        <w:fldChar w:fldCharType="separate"/>
      </w:r>
      <w:hyperlink w:anchor="_Toc231394066" w:history="1">
        <w:r w:rsidR="00F75A52" w:rsidRPr="00463C92">
          <w:rPr>
            <w:rStyle w:val="Hyperlink"/>
            <w:noProof/>
          </w:rPr>
          <w:t>1.</w:t>
        </w:r>
        <w:r w:rsidR="00F75A52">
          <w:rPr>
            <w:rFonts w:cstheme="minorBidi"/>
            <w:noProof/>
            <w:color w:val="auto"/>
            <w:kern w:val="2"/>
            <w:sz w:val="24"/>
            <w:szCs w:val="24"/>
            <w:lang w:val="en-CA" w:eastAsia="en-CA"/>
            <w14:ligatures w14:val="standardContextual"/>
          </w:rPr>
          <w:tab/>
        </w:r>
        <w:r w:rsidR="00F75A52" w:rsidRPr="00463C92">
          <w:rPr>
            <w:rStyle w:val="Hyperlink"/>
            <w:noProof/>
          </w:rPr>
          <w:t>Introduction</w:t>
        </w:r>
        <w:r w:rsidR="00F75A52">
          <w:rPr>
            <w:noProof/>
            <w:webHidden/>
          </w:rPr>
          <w:tab/>
        </w:r>
        <w:r w:rsidR="00F75A52">
          <w:rPr>
            <w:noProof/>
            <w:webHidden/>
          </w:rPr>
          <w:fldChar w:fldCharType="begin"/>
        </w:r>
        <w:r w:rsidR="00F75A52">
          <w:rPr>
            <w:noProof/>
            <w:webHidden/>
          </w:rPr>
          <w:instrText xml:space="preserve"> PAGEREF _Toc231394066 \h </w:instrText>
        </w:r>
        <w:r w:rsidR="00F75A52">
          <w:rPr>
            <w:noProof/>
            <w:webHidden/>
          </w:rPr>
        </w:r>
        <w:r w:rsidR="00F75A52">
          <w:rPr>
            <w:noProof/>
            <w:webHidden/>
          </w:rPr>
          <w:fldChar w:fldCharType="separate"/>
        </w:r>
        <w:r w:rsidR="00F75A52">
          <w:rPr>
            <w:noProof/>
            <w:webHidden/>
          </w:rPr>
          <w:t>1</w:t>
        </w:r>
        <w:r w:rsidR="00F75A52">
          <w:rPr>
            <w:noProof/>
            <w:webHidden/>
          </w:rPr>
          <w:fldChar w:fldCharType="end"/>
        </w:r>
      </w:hyperlink>
    </w:p>
    <w:p w14:paraId="3893E8A7" w14:textId="1419F903" w:rsidR="00F75A52" w:rsidRDefault="00F75A52">
      <w:pPr>
        <w:pStyle w:val="TOC2"/>
        <w:rPr>
          <w:rFonts w:cstheme="minorBidi"/>
          <w:noProof/>
          <w:color w:val="auto"/>
          <w:kern w:val="2"/>
          <w:sz w:val="24"/>
          <w:szCs w:val="24"/>
          <w:lang w:val="en-CA" w:eastAsia="en-CA"/>
          <w14:ligatures w14:val="standardContextual"/>
        </w:rPr>
      </w:pPr>
      <w:hyperlink w:anchor="_Toc231394067" w:history="1">
        <w:r w:rsidRPr="00463C92">
          <w:rPr>
            <w:rStyle w:val="Hyperlink"/>
            <w:noProof/>
          </w:rPr>
          <w:t>1.1</w:t>
        </w:r>
        <w:r>
          <w:rPr>
            <w:rFonts w:cstheme="minorBidi"/>
            <w:noProof/>
            <w:color w:val="auto"/>
            <w:kern w:val="2"/>
            <w:sz w:val="24"/>
            <w:szCs w:val="24"/>
            <w:lang w:val="en-CA" w:eastAsia="en-CA"/>
            <w14:ligatures w14:val="standardContextual"/>
          </w:rPr>
          <w:tab/>
        </w:r>
        <w:r w:rsidRPr="00463C92">
          <w:rPr>
            <w:rStyle w:val="Hyperlink"/>
            <w:noProof/>
          </w:rPr>
          <w:t>TITLE</w:t>
        </w:r>
        <w:r>
          <w:rPr>
            <w:noProof/>
            <w:webHidden/>
          </w:rPr>
          <w:tab/>
        </w:r>
        <w:r>
          <w:rPr>
            <w:noProof/>
            <w:webHidden/>
          </w:rPr>
          <w:fldChar w:fldCharType="begin"/>
        </w:r>
        <w:r>
          <w:rPr>
            <w:noProof/>
            <w:webHidden/>
          </w:rPr>
          <w:instrText xml:space="preserve"> PAGEREF _Toc231394067 \h </w:instrText>
        </w:r>
        <w:r>
          <w:rPr>
            <w:noProof/>
            <w:webHidden/>
          </w:rPr>
        </w:r>
        <w:r>
          <w:rPr>
            <w:noProof/>
            <w:webHidden/>
          </w:rPr>
          <w:fldChar w:fldCharType="separate"/>
        </w:r>
        <w:r>
          <w:rPr>
            <w:noProof/>
            <w:webHidden/>
          </w:rPr>
          <w:t>1</w:t>
        </w:r>
        <w:r>
          <w:rPr>
            <w:noProof/>
            <w:webHidden/>
          </w:rPr>
          <w:fldChar w:fldCharType="end"/>
        </w:r>
      </w:hyperlink>
    </w:p>
    <w:p w14:paraId="1D5114E1" w14:textId="1FE36E8C" w:rsidR="00F75A52" w:rsidRDefault="00F75A52">
      <w:pPr>
        <w:pStyle w:val="TOC2"/>
        <w:rPr>
          <w:rFonts w:cstheme="minorBidi"/>
          <w:noProof/>
          <w:color w:val="auto"/>
          <w:kern w:val="2"/>
          <w:sz w:val="24"/>
          <w:szCs w:val="24"/>
          <w:lang w:val="en-CA" w:eastAsia="en-CA"/>
          <w14:ligatures w14:val="standardContextual"/>
        </w:rPr>
      </w:pPr>
      <w:hyperlink w:anchor="_Toc231394068" w:history="1">
        <w:r w:rsidRPr="00463C92">
          <w:rPr>
            <w:rStyle w:val="Hyperlink"/>
            <w:noProof/>
          </w:rPr>
          <w:t>1.2</w:t>
        </w:r>
        <w:r>
          <w:rPr>
            <w:rFonts w:cstheme="minorBidi"/>
            <w:noProof/>
            <w:color w:val="auto"/>
            <w:kern w:val="2"/>
            <w:sz w:val="24"/>
            <w:szCs w:val="24"/>
            <w:lang w:val="en-CA" w:eastAsia="en-CA"/>
            <w14:ligatures w14:val="standardContextual"/>
          </w:rPr>
          <w:tab/>
        </w:r>
        <w:r w:rsidRPr="00463C92">
          <w:rPr>
            <w:rStyle w:val="Hyperlink"/>
            <w:noProof/>
          </w:rPr>
          <w:t>Purpose</w:t>
        </w:r>
        <w:r>
          <w:rPr>
            <w:noProof/>
            <w:webHidden/>
          </w:rPr>
          <w:tab/>
        </w:r>
        <w:r>
          <w:rPr>
            <w:noProof/>
            <w:webHidden/>
          </w:rPr>
          <w:fldChar w:fldCharType="begin"/>
        </w:r>
        <w:r>
          <w:rPr>
            <w:noProof/>
            <w:webHidden/>
          </w:rPr>
          <w:instrText xml:space="preserve"> PAGEREF _Toc231394068 \h </w:instrText>
        </w:r>
        <w:r>
          <w:rPr>
            <w:noProof/>
            <w:webHidden/>
          </w:rPr>
        </w:r>
        <w:r>
          <w:rPr>
            <w:noProof/>
            <w:webHidden/>
          </w:rPr>
          <w:fldChar w:fldCharType="separate"/>
        </w:r>
        <w:r>
          <w:rPr>
            <w:noProof/>
            <w:webHidden/>
          </w:rPr>
          <w:t>1</w:t>
        </w:r>
        <w:r>
          <w:rPr>
            <w:noProof/>
            <w:webHidden/>
          </w:rPr>
          <w:fldChar w:fldCharType="end"/>
        </w:r>
      </w:hyperlink>
    </w:p>
    <w:p w14:paraId="4A9AB6C8" w14:textId="7BF99181" w:rsidR="00F75A52" w:rsidRDefault="00F75A52">
      <w:pPr>
        <w:pStyle w:val="TOC2"/>
        <w:rPr>
          <w:rFonts w:cstheme="minorBidi"/>
          <w:noProof/>
          <w:color w:val="auto"/>
          <w:kern w:val="2"/>
          <w:sz w:val="24"/>
          <w:szCs w:val="24"/>
          <w:lang w:val="en-CA" w:eastAsia="en-CA"/>
          <w14:ligatures w14:val="standardContextual"/>
        </w:rPr>
      </w:pPr>
      <w:hyperlink w:anchor="_Toc231394069" w:history="1">
        <w:r w:rsidRPr="00463C92">
          <w:rPr>
            <w:rStyle w:val="Hyperlink"/>
            <w:noProof/>
          </w:rPr>
          <w:t>1.3</w:t>
        </w:r>
        <w:r>
          <w:rPr>
            <w:rFonts w:cstheme="minorBidi"/>
            <w:noProof/>
            <w:color w:val="auto"/>
            <w:kern w:val="2"/>
            <w:sz w:val="24"/>
            <w:szCs w:val="24"/>
            <w:lang w:val="en-CA" w:eastAsia="en-CA"/>
            <w14:ligatures w14:val="standardContextual"/>
          </w:rPr>
          <w:tab/>
        </w:r>
        <w:r w:rsidRPr="00463C92">
          <w:rPr>
            <w:rStyle w:val="Hyperlink"/>
            <w:noProof/>
          </w:rPr>
          <w:t>Authority from the Province of Prince Edward Island</w:t>
        </w:r>
        <w:r>
          <w:rPr>
            <w:noProof/>
            <w:webHidden/>
          </w:rPr>
          <w:tab/>
        </w:r>
        <w:r>
          <w:rPr>
            <w:noProof/>
            <w:webHidden/>
          </w:rPr>
          <w:fldChar w:fldCharType="begin"/>
        </w:r>
        <w:r>
          <w:rPr>
            <w:noProof/>
            <w:webHidden/>
          </w:rPr>
          <w:instrText xml:space="preserve"> PAGEREF _Toc231394069 \h </w:instrText>
        </w:r>
        <w:r>
          <w:rPr>
            <w:noProof/>
            <w:webHidden/>
          </w:rPr>
        </w:r>
        <w:r>
          <w:rPr>
            <w:noProof/>
            <w:webHidden/>
          </w:rPr>
          <w:fldChar w:fldCharType="separate"/>
        </w:r>
        <w:r>
          <w:rPr>
            <w:noProof/>
            <w:webHidden/>
          </w:rPr>
          <w:t>1</w:t>
        </w:r>
        <w:r>
          <w:rPr>
            <w:noProof/>
            <w:webHidden/>
          </w:rPr>
          <w:fldChar w:fldCharType="end"/>
        </w:r>
      </w:hyperlink>
    </w:p>
    <w:p w14:paraId="2C62F598" w14:textId="05D135EE" w:rsidR="00F75A52" w:rsidRDefault="00F75A52">
      <w:pPr>
        <w:pStyle w:val="TOC2"/>
        <w:rPr>
          <w:rFonts w:cstheme="minorBidi"/>
          <w:noProof/>
          <w:color w:val="auto"/>
          <w:kern w:val="2"/>
          <w:sz w:val="24"/>
          <w:szCs w:val="24"/>
          <w:lang w:val="en-CA" w:eastAsia="en-CA"/>
          <w14:ligatures w14:val="standardContextual"/>
        </w:rPr>
      </w:pPr>
      <w:hyperlink w:anchor="_Toc231394070" w:history="1">
        <w:r w:rsidRPr="00463C92">
          <w:rPr>
            <w:rStyle w:val="Hyperlink"/>
            <w:noProof/>
          </w:rPr>
          <w:t>1.4</w:t>
        </w:r>
        <w:r>
          <w:rPr>
            <w:rFonts w:cstheme="minorBidi"/>
            <w:noProof/>
            <w:color w:val="auto"/>
            <w:kern w:val="2"/>
            <w:sz w:val="24"/>
            <w:szCs w:val="24"/>
            <w:lang w:val="en-CA" w:eastAsia="en-CA"/>
            <w14:ligatures w14:val="standardContextual"/>
          </w:rPr>
          <w:tab/>
        </w:r>
        <w:r w:rsidRPr="00463C92">
          <w:rPr>
            <w:rStyle w:val="Hyperlink"/>
            <w:noProof/>
          </w:rPr>
          <w:t>Area Defined</w:t>
        </w:r>
        <w:r>
          <w:rPr>
            <w:noProof/>
            <w:webHidden/>
          </w:rPr>
          <w:tab/>
        </w:r>
        <w:r>
          <w:rPr>
            <w:noProof/>
            <w:webHidden/>
          </w:rPr>
          <w:fldChar w:fldCharType="begin"/>
        </w:r>
        <w:r>
          <w:rPr>
            <w:noProof/>
            <w:webHidden/>
          </w:rPr>
          <w:instrText xml:space="preserve"> PAGEREF _Toc231394070 \h </w:instrText>
        </w:r>
        <w:r>
          <w:rPr>
            <w:noProof/>
            <w:webHidden/>
          </w:rPr>
        </w:r>
        <w:r>
          <w:rPr>
            <w:noProof/>
            <w:webHidden/>
          </w:rPr>
          <w:fldChar w:fldCharType="separate"/>
        </w:r>
        <w:r>
          <w:rPr>
            <w:noProof/>
            <w:webHidden/>
          </w:rPr>
          <w:t>1</w:t>
        </w:r>
        <w:r>
          <w:rPr>
            <w:noProof/>
            <w:webHidden/>
          </w:rPr>
          <w:fldChar w:fldCharType="end"/>
        </w:r>
      </w:hyperlink>
    </w:p>
    <w:p w14:paraId="6B748103" w14:textId="3A7B48C8" w:rsidR="00F75A52" w:rsidRDefault="00F75A52">
      <w:pPr>
        <w:pStyle w:val="TOC2"/>
        <w:rPr>
          <w:rFonts w:cstheme="minorBidi"/>
          <w:noProof/>
          <w:color w:val="auto"/>
          <w:kern w:val="2"/>
          <w:sz w:val="24"/>
          <w:szCs w:val="24"/>
          <w:lang w:val="en-CA" w:eastAsia="en-CA"/>
          <w14:ligatures w14:val="standardContextual"/>
        </w:rPr>
      </w:pPr>
      <w:hyperlink w:anchor="_Toc231394071" w:history="1">
        <w:r w:rsidRPr="00463C92">
          <w:rPr>
            <w:rStyle w:val="Hyperlink"/>
            <w:noProof/>
          </w:rPr>
          <w:t>1.5</w:t>
        </w:r>
        <w:r>
          <w:rPr>
            <w:rFonts w:cstheme="minorBidi"/>
            <w:noProof/>
            <w:color w:val="auto"/>
            <w:kern w:val="2"/>
            <w:sz w:val="24"/>
            <w:szCs w:val="24"/>
            <w:lang w:val="en-CA" w:eastAsia="en-CA"/>
            <w14:ligatures w14:val="standardContextual"/>
          </w:rPr>
          <w:tab/>
        </w:r>
        <w:r w:rsidRPr="00463C92">
          <w:rPr>
            <w:rStyle w:val="Hyperlink"/>
            <w:noProof/>
          </w:rPr>
          <w:t>Scope</w:t>
        </w:r>
        <w:r>
          <w:rPr>
            <w:noProof/>
            <w:webHidden/>
          </w:rPr>
          <w:tab/>
        </w:r>
        <w:r>
          <w:rPr>
            <w:noProof/>
            <w:webHidden/>
          </w:rPr>
          <w:fldChar w:fldCharType="begin"/>
        </w:r>
        <w:r>
          <w:rPr>
            <w:noProof/>
            <w:webHidden/>
          </w:rPr>
          <w:instrText xml:space="preserve"> PAGEREF _Toc231394071 \h </w:instrText>
        </w:r>
        <w:r>
          <w:rPr>
            <w:noProof/>
            <w:webHidden/>
          </w:rPr>
        </w:r>
        <w:r>
          <w:rPr>
            <w:noProof/>
            <w:webHidden/>
          </w:rPr>
          <w:fldChar w:fldCharType="separate"/>
        </w:r>
        <w:r>
          <w:rPr>
            <w:noProof/>
            <w:webHidden/>
          </w:rPr>
          <w:t>1</w:t>
        </w:r>
        <w:r>
          <w:rPr>
            <w:noProof/>
            <w:webHidden/>
          </w:rPr>
          <w:fldChar w:fldCharType="end"/>
        </w:r>
      </w:hyperlink>
    </w:p>
    <w:p w14:paraId="6F864427" w14:textId="7B748FD0" w:rsidR="00F75A52" w:rsidRDefault="00F75A52">
      <w:pPr>
        <w:pStyle w:val="TOC2"/>
        <w:rPr>
          <w:rFonts w:cstheme="minorBidi"/>
          <w:noProof/>
          <w:color w:val="auto"/>
          <w:kern w:val="2"/>
          <w:sz w:val="24"/>
          <w:szCs w:val="24"/>
          <w:lang w:val="en-CA" w:eastAsia="en-CA"/>
          <w14:ligatures w14:val="standardContextual"/>
        </w:rPr>
      </w:pPr>
      <w:hyperlink w:anchor="_Toc231394072" w:history="1">
        <w:r w:rsidRPr="00463C92">
          <w:rPr>
            <w:rStyle w:val="Hyperlink"/>
            <w:noProof/>
          </w:rPr>
          <w:t>1.6</w:t>
        </w:r>
        <w:r>
          <w:rPr>
            <w:rFonts w:cstheme="minorBidi"/>
            <w:noProof/>
            <w:color w:val="auto"/>
            <w:kern w:val="2"/>
            <w:sz w:val="24"/>
            <w:szCs w:val="24"/>
            <w:lang w:val="en-CA" w:eastAsia="en-CA"/>
            <w14:ligatures w14:val="standardContextual"/>
          </w:rPr>
          <w:tab/>
        </w:r>
        <w:r w:rsidRPr="00463C92">
          <w:rPr>
            <w:rStyle w:val="Hyperlink"/>
            <w:noProof/>
          </w:rPr>
          <w:t>Authority of Development Officer</w:t>
        </w:r>
        <w:r>
          <w:rPr>
            <w:noProof/>
            <w:webHidden/>
          </w:rPr>
          <w:tab/>
        </w:r>
        <w:r>
          <w:rPr>
            <w:noProof/>
            <w:webHidden/>
          </w:rPr>
          <w:fldChar w:fldCharType="begin"/>
        </w:r>
        <w:r>
          <w:rPr>
            <w:noProof/>
            <w:webHidden/>
          </w:rPr>
          <w:instrText xml:space="preserve"> PAGEREF _Toc231394072 \h </w:instrText>
        </w:r>
        <w:r>
          <w:rPr>
            <w:noProof/>
            <w:webHidden/>
          </w:rPr>
        </w:r>
        <w:r>
          <w:rPr>
            <w:noProof/>
            <w:webHidden/>
          </w:rPr>
          <w:fldChar w:fldCharType="separate"/>
        </w:r>
        <w:r>
          <w:rPr>
            <w:noProof/>
            <w:webHidden/>
          </w:rPr>
          <w:t>1</w:t>
        </w:r>
        <w:r>
          <w:rPr>
            <w:noProof/>
            <w:webHidden/>
          </w:rPr>
          <w:fldChar w:fldCharType="end"/>
        </w:r>
      </w:hyperlink>
    </w:p>
    <w:p w14:paraId="0CF173F2" w14:textId="3783A1F2" w:rsidR="00F75A52" w:rsidRDefault="00F75A52">
      <w:pPr>
        <w:pStyle w:val="TOC2"/>
        <w:rPr>
          <w:rFonts w:cstheme="minorBidi"/>
          <w:noProof/>
          <w:color w:val="auto"/>
          <w:kern w:val="2"/>
          <w:sz w:val="24"/>
          <w:szCs w:val="24"/>
          <w:lang w:val="en-CA" w:eastAsia="en-CA"/>
          <w14:ligatures w14:val="standardContextual"/>
        </w:rPr>
      </w:pPr>
      <w:hyperlink w:anchor="_Toc231394073" w:history="1">
        <w:r w:rsidRPr="00463C92">
          <w:rPr>
            <w:rStyle w:val="Hyperlink"/>
            <w:noProof/>
          </w:rPr>
          <w:t>1.7</w:t>
        </w:r>
        <w:r>
          <w:rPr>
            <w:rFonts w:cstheme="minorBidi"/>
            <w:noProof/>
            <w:color w:val="auto"/>
            <w:kern w:val="2"/>
            <w:sz w:val="24"/>
            <w:szCs w:val="24"/>
            <w:lang w:val="en-CA" w:eastAsia="en-CA"/>
            <w14:ligatures w14:val="standardContextual"/>
          </w:rPr>
          <w:tab/>
        </w:r>
        <w:r w:rsidRPr="00463C92">
          <w:rPr>
            <w:rStyle w:val="Hyperlink"/>
            <w:noProof/>
          </w:rPr>
          <w:t>Interpretation</w:t>
        </w:r>
        <w:r>
          <w:rPr>
            <w:noProof/>
            <w:webHidden/>
          </w:rPr>
          <w:tab/>
        </w:r>
        <w:r>
          <w:rPr>
            <w:noProof/>
            <w:webHidden/>
          </w:rPr>
          <w:fldChar w:fldCharType="begin"/>
        </w:r>
        <w:r>
          <w:rPr>
            <w:noProof/>
            <w:webHidden/>
          </w:rPr>
          <w:instrText xml:space="preserve"> PAGEREF _Toc231394073 \h </w:instrText>
        </w:r>
        <w:r>
          <w:rPr>
            <w:noProof/>
            <w:webHidden/>
          </w:rPr>
        </w:r>
        <w:r>
          <w:rPr>
            <w:noProof/>
            <w:webHidden/>
          </w:rPr>
          <w:fldChar w:fldCharType="separate"/>
        </w:r>
        <w:r>
          <w:rPr>
            <w:noProof/>
            <w:webHidden/>
          </w:rPr>
          <w:t>2</w:t>
        </w:r>
        <w:r>
          <w:rPr>
            <w:noProof/>
            <w:webHidden/>
          </w:rPr>
          <w:fldChar w:fldCharType="end"/>
        </w:r>
      </w:hyperlink>
    </w:p>
    <w:p w14:paraId="25F9D46C" w14:textId="289CDA43" w:rsidR="00F75A52" w:rsidRDefault="00F75A52">
      <w:pPr>
        <w:pStyle w:val="TOC2"/>
        <w:rPr>
          <w:rFonts w:cstheme="minorBidi"/>
          <w:noProof/>
          <w:color w:val="auto"/>
          <w:kern w:val="2"/>
          <w:sz w:val="24"/>
          <w:szCs w:val="24"/>
          <w:lang w:val="en-CA" w:eastAsia="en-CA"/>
          <w14:ligatures w14:val="standardContextual"/>
        </w:rPr>
      </w:pPr>
      <w:hyperlink w:anchor="_Toc231394074" w:history="1">
        <w:r w:rsidRPr="00463C92">
          <w:rPr>
            <w:rStyle w:val="Hyperlink"/>
            <w:noProof/>
          </w:rPr>
          <w:t>1.8</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_Toc231394074 \h </w:instrText>
        </w:r>
        <w:r>
          <w:rPr>
            <w:noProof/>
            <w:webHidden/>
          </w:rPr>
        </w:r>
        <w:r>
          <w:rPr>
            <w:noProof/>
            <w:webHidden/>
          </w:rPr>
          <w:fldChar w:fldCharType="separate"/>
        </w:r>
        <w:r>
          <w:rPr>
            <w:noProof/>
            <w:webHidden/>
          </w:rPr>
          <w:t>2</w:t>
        </w:r>
        <w:r>
          <w:rPr>
            <w:noProof/>
            <w:webHidden/>
          </w:rPr>
          <w:fldChar w:fldCharType="end"/>
        </w:r>
      </w:hyperlink>
    </w:p>
    <w:p w14:paraId="7C56EDFA" w14:textId="2C8CA8F2" w:rsidR="00F75A52" w:rsidRDefault="00F75A52">
      <w:pPr>
        <w:pStyle w:val="TOC2"/>
        <w:rPr>
          <w:rFonts w:cstheme="minorBidi"/>
          <w:noProof/>
          <w:color w:val="auto"/>
          <w:kern w:val="2"/>
          <w:sz w:val="24"/>
          <w:szCs w:val="24"/>
          <w:lang w:val="en-CA" w:eastAsia="en-CA"/>
          <w14:ligatures w14:val="standardContextual"/>
        </w:rPr>
      </w:pPr>
      <w:hyperlink w:anchor="_Toc231394075" w:history="1">
        <w:r w:rsidRPr="00463C92">
          <w:rPr>
            <w:rStyle w:val="Hyperlink"/>
            <w:noProof/>
          </w:rPr>
          <w:t>1.9</w:t>
        </w:r>
        <w:r>
          <w:rPr>
            <w:rFonts w:cstheme="minorBidi"/>
            <w:noProof/>
            <w:color w:val="auto"/>
            <w:kern w:val="2"/>
            <w:sz w:val="24"/>
            <w:szCs w:val="24"/>
            <w:lang w:val="en-CA" w:eastAsia="en-CA"/>
            <w14:ligatures w14:val="standardContextual"/>
          </w:rPr>
          <w:tab/>
        </w:r>
        <w:r w:rsidRPr="00463C92">
          <w:rPr>
            <w:rStyle w:val="Hyperlink"/>
            <w:noProof/>
          </w:rPr>
          <w:t>Effective Date</w:t>
        </w:r>
        <w:r>
          <w:rPr>
            <w:noProof/>
            <w:webHidden/>
          </w:rPr>
          <w:tab/>
        </w:r>
        <w:r>
          <w:rPr>
            <w:noProof/>
            <w:webHidden/>
          </w:rPr>
          <w:fldChar w:fldCharType="begin"/>
        </w:r>
        <w:r>
          <w:rPr>
            <w:noProof/>
            <w:webHidden/>
          </w:rPr>
          <w:instrText xml:space="preserve"> PAGEREF _Toc231394075 \h </w:instrText>
        </w:r>
        <w:r>
          <w:rPr>
            <w:noProof/>
            <w:webHidden/>
          </w:rPr>
        </w:r>
        <w:r>
          <w:rPr>
            <w:noProof/>
            <w:webHidden/>
          </w:rPr>
          <w:fldChar w:fldCharType="separate"/>
        </w:r>
        <w:r>
          <w:rPr>
            <w:noProof/>
            <w:webHidden/>
          </w:rPr>
          <w:t>2</w:t>
        </w:r>
        <w:r>
          <w:rPr>
            <w:noProof/>
            <w:webHidden/>
          </w:rPr>
          <w:fldChar w:fldCharType="end"/>
        </w:r>
      </w:hyperlink>
    </w:p>
    <w:p w14:paraId="2DF4793F" w14:textId="712BCA42" w:rsidR="00F75A52" w:rsidRDefault="00F75A52">
      <w:pPr>
        <w:pStyle w:val="TOC2"/>
        <w:rPr>
          <w:rFonts w:cstheme="minorBidi"/>
          <w:noProof/>
          <w:color w:val="auto"/>
          <w:kern w:val="2"/>
          <w:sz w:val="24"/>
          <w:szCs w:val="24"/>
          <w:lang w:val="en-CA" w:eastAsia="en-CA"/>
          <w14:ligatures w14:val="standardContextual"/>
        </w:rPr>
      </w:pPr>
      <w:hyperlink w:anchor="_Toc231394076" w:history="1">
        <w:r w:rsidRPr="00463C92">
          <w:rPr>
            <w:rStyle w:val="Hyperlink"/>
            <w:noProof/>
          </w:rPr>
          <w:t>1.10</w:t>
        </w:r>
        <w:r>
          <w:rPr>
            <w:rFonts w:cstheme="minorBidi"/>
            <w:noProof/>
            <w:color w:val="auto"/>
            <w:kern w:val="2"/>
            <w:sz w:val="24"/>
            <w:szCs w:val="24"/>
            <w:lang w:val="en-CA" w:eastAsia="en-CA"/>
            <w14:ligatures w14:val="standardContextual"/>
          </w:rPr>
          <w:tab/>
        </w:r>
        <w:r w:rsidRPr="00463C92">
          <w:rPr>
            <w:rStyle w:val="Hyperlink"/>
            <w:noProof/>
          </w:rPr>
          <w:t>Repeal</w:t>
        </w:r>
        <w:r>
          <w:rPr>
            <w:noProof/>
            <w:webHidden/>
          </w:rPr>
          <w:tab/>
        </w:r>
        <w:r>
          <w:rPr>
            <w:noProof/>
            <w:webHidden/>
          </w:rPr>
          <w:fldChar w:fldCharType="begin"/>
        </w:r>
        <w:r>
          <w:rPr>
            <w:noProof/>
            <w:webHidden/>
          </w:rPr>
          <w:instrText xml:space="preserve"> PAGEREF _Toc231394076 \h </w:instrText>
        </w:r>
        <w:r>
          <w:rPr>
            <w:noProof/>
            <w:webHidden/>
          </w:rPr>
        </w:r>
        <w:r>
          <w:rPr>
            <w:noProof/>
            <w:webHidden/>
          </w:rPr>
          <w:fldChar w:fldCharType="separate"/>
        </w:r>
        <w:r>
          <w:rPr>
            <w:noProof/>
            <w:webHidden/>
          </w:rPr>
          <w:t>2</w:t>
        </w:r>
        <w:r>
          <w:rPr>
            <w:noProof/>
            <w:webHidden/>
          </w:rPr>
          <w:fldChar w:fldCharType="end"/>
        </w:r>
      </w:hyperlink>
    </w:p>
    <w:p w14:paraId="16DC2F3F" w14:textId="3950B778" w:rsidR="00F75A52" w:rsidRDefault="00F75A52">
      <w:pPr>
        <w:pStyle w:val="TOC1"/>
        <w:rPr>
          <w:rFonts w:cstheme="minorBidi"/>
          <w:noProof/>
          <w:color w:val="auto"/>
          <w:kern w:val="2"/>
          <w:sz w:val="24"/>
          <w:szCs w:val="24"/>
          <w:lang w:val="en-CA" w:eastAsia="en-CA"/>
          <w14:ligatures w14:val="standardContextual"/>
        </w:rPr>
      </w:pPr>
      <w:hyperlink w:anchor="_Toc231394077" w:history="1">
        <w:r w:rsidRPr="00463C92">
          <w:rPr>
            <w:rStyle w:val="Hyperlink"/>
            <w:noProof/>
          </w:rPr>
          <w:t>2.</w:t>
        </w:r>
        <w:r>
          <w:rPr>
            <w:rFonts w:cstheme="minorBidi"/>
            <w:noProof/>
            <w:color w:val="auto"/>
            <w:kern w:val="2"/>
            <w:sz w:val="24"/>
            <w:szCs w:val="24"/>
            <w:lang w:val="en-CA" w:eastAsia="en-CA"/>
            <w14:ligatures w14:val="standardContextual"/>
          </w:rPr>
          <w:tab/>
        </w:r>
        <w:r w:rsidRPr="00463C92">
          <w:rPr>
            <w:rStyle w:val="Hyperlink"/>
            <w:noProof/>
          </w:rPr>
          <w:t>Zones and the Zoning Map</w:t>
        </w:r>
        <w:r>
          <w:rPr>
            <w:noProof/>
            <w:webHidden/>
          </w:rPr>
          <w:tab/>
        </w:r>
        <w:r>
          <w:rPr>
            <w:noProof/>
            <w:webHidden/>
          </w:rPr>
          <w:fldChar w:fldCharType="begin"/>
        </w:r>
        <w:r>
          <w:rPr>
            <w:noProof/>
            <w:webHidden/>
          </w:rPr>
          <w:instrText xml:space="preserve"> PAGEREF _Toc231394077 \h </w:instrText>
        </w:r>
        <w:r>
          <w:rPr>
            <w:noProof/>
            <w:webHidden/>
          </w:rPr>
        </w:r>
        <w:r>
          <w:rPr>
            <w:noProof/>
            <w:webHidden/>
          </w:rPr>
          <w:fldChar w:fldCharType="separate"/>
        </w:r>
        <w:r>
          <w:rPr>
            <w:noProof/>
            <w:webHidden/>
          </w:rPr>
          <w:t>3</w:t>
        </w:r>
        <w:r>
          <w:rPr>
            <w:noProof/>
            <w:webHidden/>
          </w:rPr>
          <w:fldChar w:fldCharType="end"/>
        </w:r>
      </w:hyperlink>
    </w:p>
    <w:p w14:paraId="180D30B2" w14:textId="2613CA68" w:rsidR="00F75A52" w:rsidRDefault="00F75A52">
      <w:pPr>
        <w:pStyle w:val="TOC2"/>
        <w:rPr>
          <w:rFonts w:cstheme="minorBidi"/>
          <w:noProof/>
          <w:color w:val="auto"/>
          <w:kern w:val="2"/>
          <w:sz w:val="24"/>
          <w:szCs w:val="24"/>
          <w:lang w:val="en-CA" w:eastAsia="en-CA"/>
          <w14:ligatures w14:val="standardContextual"/>
        </w:rPr>
      </w:pPr>
      <w:hyperlink w:anchor="_Toc231394078" w:history="1">
        <w:r w:rsidRPr="00463C92">
          <w:rPr>
            <w:rStyle w:val="Hyperlink"/>
            <w:noProof/>
          </w:rPr>
          <w:t>2.1</w:t>
        </w:r>
        <w:r>
          <w:rPr>
            <w:rFonts w:cstheme="minorBidi"/>
            <w:noProof/>
            <w:color w:val="auto"/>
            <w:kern w:val="2"/>
            <w:sz w:val="24"/>
            <w:szCs w:val="24"/>
            <w:lang w:val="en-CA" w:eastAsia="en-CA"/>
            <w14:ligatures w14:val="standardContextual"/>
          </w:rPr>
          <w:tab/>
        </w:r>
        <w:r w:rsidRPr="00463C92">
          <w:rPr>
            <w:rStyle w:val="Hyperlink"/>
            <w:noProof/>
          </w:rPr>
          <w:t>Zones</w:t>
        </w:r>
        <w:r>
          <w:rPr>
            <w:noProof/>
            <w:webHidden/>
          </w:rPr>
          <w:tab/>
        </w:r>
        <w:r>
          <w:rPr>
            <w:noProof/>
            <w:webHidden/>
          </w:rPr>
          <w:fldChar w:fldCharType="begin"/>
        </w:r>
        <w:r>
          <w:rPr>
            <w:noProof/>
            <w:webHidden/>
          </w:rPr>
          <w:instrText xml:space="preserve"> PAGEREF _Toc231394078 \h </w:instrText>
        </w:r>
        <w:r>
          <w:rPr>
            <w:noProof/>
            <w:webHidden/>
          </w:rPr>
        </w:r>
        <w:r>
          <w:rPr>
            <w:noProof/>
            <w:webHidden/>
          </w:rPr>
          <w:fldChar w:fldCharType="separate"/>
        </w:r>
        <w:r>
          <w:rPr>
            <w:noProof/>
            <w:webHidden/>
          </w:rPr>
          <w:t>3</w:t>
        </w:r>
        <w:r>
          <w:rPr>
            <w:noProof/>
            <w:webHidden/>
          </w:rPr>
          <w:fldChar w:fldCharType="end"/>
        </w:r>
      </w:hyperlink>
    </w:p>
    <w:p w14:paraId="4D11E7F7" w14:textId="6400798B" w:rsidR="00F75A52" w:rsidRDefault="00F75A52">
      <w:pPr>
        <w:pStyle w:val="TOC2"/>
        <w:rPr>
          <w:rFonts w:cstheme="minorBidi"/>
          <w:noProof/>
          <w:color w:val="auto"/>
          <w:kern w:val="2"/>
          <w:sz w:val="24"/>
          <w:szCs w:val="24"/>
          <w:lang w:val="en-CA" w:eastAsia="en-CA"/>
          <w14:ligatures w14:val="standardContextual"/>
        </w:rPr>
      </w:pPr>
      <w:hyperlink w:anchor="_Toc231394079" w:history="1">
        <w:r w:rsidRPr="00463C92">
          <w:rPr>
            <w:rStyle w:val="Hyperlink"/>
            <w:noProof/>
          </w:rPr>
          <w:t>2.2</w:t>
        </w:r>
        <w:r>
          <w:rPr>
            <w:rFonts w:cstheme="minorBidi"/>
            <w:noProof/>
            <w:color w:val="auto"/>
            <w:kern w:val="2"/>
            <w:sz w:val="24"/>
            <w:szCs w:val="24"/>
            <w:lang w:val="en-CA" w:eastAsia="en-CA"/>
            <w14:ligatures w14:val="standardContextual"/>
          </w:rPr>
          <w:tab/>
        </w:r>
        <w:r w:rsidRPr="00463C92">
          <w:rPr>
            <w:rStyle w:val="Hyperlink"/>
            <w:noProof/>
          </w:rPr>
          <w:t>Zoning Map</w:t>
        </w:r>
        <w:r>
          <w:rPr>
            <w:noProof/>
            <w:webHidden/>
          </w:rPr>
          <w:tab/>
        </w:r>
        <w:r>
          <w:rPr>
            <w:noProof/>
            <w:webHidden/>
          </w:rPr>
          <w:fldChar w:fldCharType="begin"/>
        </w:r>
        <w:r>
          <w:rPr>
            <w:noProof/>
            <w:webHidden/>
          </w:rPr>
          <w:instrText xml:space="preserve"> PAGEREF _Toc231394079 \h </w:instrText>
        </w:r>
        <w:r>
          <w:rPr>
            <w:noProof/>
            <w:webHidden/>
          </w:rPr>
        </w:r>
        <w:r>
          <w:rPr>
            <w:noProof/>
            <w:webHidden/>
          </w:rPr>
          <w:fldChar w:fldCharType="separate"/>
        </w:r>
        <w:r>
          <w:rPr>
            <w:noProof/>
            <w:webHidden/>
          </w:rPr>
          <w:t>3</w:t>
        </w:r>
        <w:r>
          <w:rPr>
            <w:noProof/>
            <w:webHidden/>
          </w:rPr>
          <w:fldChar w:fldCharType="end"/>
        </w:r>
      </w:hyperlink>
    </w:p>
    <w:p w14:paraId="42FCDDA0" w14:textId="2005508E" w:rsidR="00F75A52" w:rsidRDefault="00F75A52">
      <w:pPr>
        <w:pStyle w:val="TOC2"/>
        <w:rPr>
          <w:rFonts w:cstheme="minorBidi"/>
          <w:noProof/>
          <w:color w:val="auto"/>
          <w:kern w:val="2"/>
          <w:sz w:val="24"/>
          <w:szCs w:val="24"/>
          <w:lang w:val="en-CA" w:eastAsia="en-CA"/>
          <w14:ligatures w14:val="standardContextual"/>
        </w:rPr>
      </w:pPr>
      <w:hyperlink w:anchor="_Toc231394080" w:history="1">
        <w:r w:rsidRPr="00463C92">
          <w:rPr>
            <w:rStyle w:val="Hyperlink"/>
            <w:noProof/>
          </w:rPr>
          <w:t>2.3</w:t>
        </w:r>
        <w:r>
          <w:rPr>
            <w:rFonts w:cstheme="minorBidi"/>
            <w:noProof/>
            <w:color w:val="auto"/>
            <w:kern w:val="2"/>
            <w:sz w:val="24"/>
            <w:szCs w:val="24"/>
            <w:lang w:val="en-CA" w:eastAsia="en-CA"/>
            <w14:ligatures w14:val="standardContextual"/>
          </w:rPr>
          <w:tab/>
        </w:r>
        <w:r w:rsidRPr="00463C92">
          <w:rPr>
            <w:rStyle w:val="Hyperlink"/>
            <w:noProof/>
          </w:rPr>
          <w:t>Interpretation of Zone Boundaries</w:t>
        </w:r>
        <w:r>
          <w:rPr>
            <w:noProof/>
            <w:webHidden/>
          </w:rPr>
          <w:tab/>
        </w:r>
        <w:r>
          <w:rPr>
            <w:noProof/>
            <w:webHidden/>
          </w:rPr>
          <w:fldChar w:fldCharType="begin"/>
        </w:r>
        <w:r>
          <w:rPr>
            <w:noProof/>
            <w:webHidden/>
          </w:rPr>
          <w:instrText xml:space="preserve"> PAGEREF _Toc231394080 \h </w:instrText>
        </w:r>
        <w:r>
          <w:rPr>
            <w:noProof/>
            <w:webHidden/>
          </w:rPr>
        </w:r>
        <w:r>
          <w:rPr>
            <w:noProof/>
            <w:webHidden/>
          </w:rPr>
          <w:fldChar w:fldCharType="separate"/>
        </w:r>
        <w:r>
          <w:rPr>
            <w:noProof/>
            <w:webHidden/>
          </w:rPr>
          <w:t>3</w:t>
        </w:r>
        <w:r>
          <w:rPr>
            <w:noProof/>
            <w:webHidden/>
          </w:rPr>
          <w:fldChar w:fldCharType="end"/>
        </w:r>
      </w:hyperlink>
    </w:p>
    <w:p w14:paraId="79CF165E" w14:textId="45D074DA" w:rsidR="00F75A52" w:rsidRDefault="00F75A52">
      <w:pPr>
        <w:pStyle w:val="TOC1"/>
        <w:rPr>
          <w:rFonts w:cstheme="minorBidi"/>
          <w:noProof/>
          <w:color w:val="auto"/>
          <w:kern w:val="2"/>
          <w:sz w:val="24"/>
          <w:szCs w:val="24"/>
          <w:lang w:val="en-CA" w:eastAsia="en-CA"/>
          <w14:ligatures w14:val="standardContextual"/>
        </w:rPr>
      </w:pPr>
      <w:hyperlink w:anchor="_Toc231394081" w:history="1">
        <w:r w:rsidRPr="00463C92">
          <w:rPr>
            <w:rStyle w:val="Hyperlink"/>
            <w:noProof/>
          </w:rPr>
          <w:t>3.</w:t>
        </w:r>
        <w:r>
          <w:rPr>
            <w:rFonts w:cstheme="minorBidi"/>
            <w:noProof/>
            <w:color w:val="auto"/>
            <w:kern w:val="2"/>
            <w:sz w:val="24"/>
            <w:szCs w:val="24"/>
            <w:lang w:val="en-CA" w:eastAsia="en-CA"/>
            <w14:ligatures w14:val="standardContextual"/>
          </w:rPr>
          <w:tab/>
        </w:r>
        <w:r w:rsidRPr="00463C92">
          <w:rPr>
            <w:rStyle w:val="Hyperlink"/>
            <w:noProof/>
          </w:rPr>
          <w:t>Administration</w:t>
        </w:r>
        <w:r>
          <w:rPr>
            <w:noProof/>
            <w:webHidden/>
          </w:rPr>
          <w:tab/>
        </w:r>
        <w:r>
          <w:rPr>
            <w:noProof/>
            <w:webHidden/>
          </w:rPr>
          <w:fldChar w:fldCharType="begin"/>
        </w:r>
        <w:r>
          <w:rPr>
            <w:noProof/>
            <w:webHidden/>
          </w:rPr>
          <w:instrText xml:space="preserve"> PAGEREF _Toc231394081 \h </w:instrText>
        </w:r>
        <w:r>
          <w:rPr>
            <w:noProof/>
            <w:webHidden/>
          </w:rPr>
        </w:r>
        <w:r>
          <w:rPr>
            <w:noProof/>
            <w:webHidden/>
          </w:rPr>
          <w:fldChar w:fldCharType="separate"/>
        </w:r>
        <w:r>
          <w:rPr>
            <w:noProof/>
            <w:webHidden/>
          </w:rPr>
          <w:t>5</w:t>
        </w:r>
        <w:r>
          <w:rPr>
            <w:noProof/>
            <w:webHidden/>
          </w:rPr>
          <w:fldChar w:fldCharType="end"/>
        </w:r>
      </w:hyperlink>
    </w:p>
    <w:p w14:paraId="189A0CC9" w14:textId="7DF3C7DB" w:rsidR="00F75A52" w:rsidRDefault="00F75A52">
      <w:pPr>
        <w:pStyle w:val="TOC2"/>
        <w:rPr>
          <w:rFonts w:cstheme="minorBidi"/>
          <w:noProof/>
          <w:color w:val="auto"/>
          <w:kern w:val="2"/>
          <w:sz w:val="24"/>
          <w:szCs w:val="24"/>
          <w:lang w:val="en-CA" w:eastAsia="en-CA"/>
          <w14:ligatures w14:val="standardContextual"/>
        </w:rPr>
      </w:pPr>
      <w:hyperlink w:anchor="_Toc231394082" w:history="1">
        <w:r w:rsidRPr="00463C92">
          <w:rPr>
            <w:rStyle w:val="Hyperlink"/>
            <w:noProof/>
          </w:rPr>
          <w:t>3.1</w:t>
        </w:r>
        <w:r>
          <w:rPr>
            <w:rFonts w:cstheme="minorBidi"/>
            <w:noProof/>
            <w:color w:val="auto"/>
            <w:kern w:val="2"/>
            <w:sz w:val="24"/>
            <w:szCs w:val="24"/>
            <w:lang w:val="en-CA" w:eastAsia="en-CA"/>
            <w14:ligatures w14:val="standardContextual"/>
          </w:rPr>
          <w:tab/>
        </w:r>
        <w:r w:rsidRPr="00463C92">
          <w:rPr>
            <w:rStyle w:val="Hyperlink"/>
            <w:noProof/>
          </w:rPr>
          <w:t>Fees for applications</w:t>
        </w:r>
        <w:r>
          <w:rPr>
            <w:noProof/>
            <w:webHidden/>
          </w:rPr>
          <w:tab/>
        </w:r>
        <w:r>
          <w:rPr>
            <w:noProof/>
            <w:webHidden/>
          </w:rPr>
          <w:fldChar w:fldCharType="begin"/>
        </w:r>
        <w:r>
          <w:rPr>
            <w:noProof/>
            <w:webHidden/>
          </w:rPr>
          <w:instrText xml:space="preserve"> PAGEREF _Toc231394082 \h </w:instrText>
        </w:r>
        <w:r>
          <w:rPr>
            <w:noProof/>
            <w:webHidden/>
          </w:rPr>
        </w:r>
        <w:r>
          <w:rPr>
            <w:noProof/>
            <w:webHidden/>
          </w:rPr>
          <w:fldChar w:fldCharType="separate"/>
        </w:r>
        <w:r>
          <w:rPr>
            <w:noProof/>
            <w:webHidden/>
          </w:rPr>
          <w:t>5</w:t>
        </w:r>
        <w:r>
          <w:rPr>
            <w:noProof/>
            <w:webHidden/>
          </w:rPr>
          <w:fldChar w:fldCharType="end"/>
        </w:r>
      </w:hyperlink>
    </w:p>
    <w:p w14:paraId="68E93F94" w14:textId="1C4D1770" w:rsidR="00F75A52" w:rsidRDefault="00F75A52">
      <w:pPr>
        <w:pStyle w:val="TOC2"/>
        <w:rPr>
          <w:rFonts w:cstheme="minorBidi"/>
          <w:noProof/>
          <w:color w:val="auto"/>
          <w:kern w:val="2"/>
          <w:sz w:val="24"/>
          <w:szCs w:val="24"/>
          <w:lang w:val="en-CA" w:eastAsia="en-CA"/>
          <w14:ligatures w14:val="standardContextual"/>
        </w:rPr>
      </w:pPr>
      <w:hyperlink w:anchor="_Toc231394083" w:history="1">
        <w:r w:rsidRPr="00463C92">
          <w:rPr>
            <w:rStyle w:val="Hyperlink"/>
            <w:noProof/>
          </w:rPr>
          <w:t>3.2</w:t>
        </w:r>
        <w:r>
          <w:rPr>
            <w:rFonts w:cstheme="minorBidi"/>
            <w:noProof/>
            <w:color w:val="auto"/>
            <w:kern w:val="2"/>
            <w:sz w:val="24"/>
            <w:szCs w:val="24"/>
            <w:lang w:val="en-CA" w:eastAsia="en-CA"/>
            <w14:ligatures w14:val="standardContextual"/>
          </w:rPr>
          <w:tab/>
        </w:r>
        <w:r w:rsidRPr="00463C92">
          <w:rPr>
            <w:rStyle w:val="Hyperlink"/>
            <w:noProof/>
          </w:rPr>
          <w:t>Applications</w:t>
        </w:r>
        <w:r>
          <w:rPr>
            <w:noProof/>
            <w:webHidden/>
          </w:rPr>
          <w:tab/>
        </w:r>
        <w:r>
          <w:rPr>
            <w:noProof/>
            <w:webHidden/>
          </w:rPr>
          <w:fldChar w:fldCharType="begin"/>
        </w:r>
        <w:r>
          <w:rPr>
            <w:noProof/>
            <w:webHidden/>
          </w:rPr>
          <w:instrText xml:space="preserve"> PAGEREF _Toc231394083 \h </w:instrText>
        </w:r>
        <w:r>
          <w:rPr>
            <w:noProof/>
            <w:webHidden/>
          </w:rPr>
        </w:r>
        <w:r>
          <w:rPr>
            <w:noProof/>
            <w:webHidden/>
          </w:rPr>
          <w:fldChar w:fldCharType="separate"/>
        </w:r>
        <w:r>
          <w:rPr>
            <w:noProof/>
            <w:webHidden/>
          </w:rPr>
          <w:t>5</w:t>
        </w:r>
        <w:r>
          <w:rPr>
            <w:noProof/>
            <w:webHidden/>
          </w:rPr>
          <w:fldChar w:fldCharType="end"/>
        </w:r>
      </w:hyperlink>
    </w:p>
    <w:p w14:paraId="5738F252" w14:textId="2350F9CC" w:rsidR="00F75A52" w:rsidRDefault="00F75A52">
      <w:pPr>
        <w:pStyle w:val="TOC2"/>
        <w:rPr>
          <w:rFonts w:cstheme="minorBidi"/>
          <w:noProof/>
          <w:color w:val="auto"/>
          <w:kern w:val="2"/>
          <w:sz w:val="24"/>
          <w:szCs w:val="24"/>
          <w:lang w:val="en-CA" w:eastAsia="en-CA"/>
          <w14:ligatures w14:val="standardContextual"/>
        </w:rPr>
      </w:pPr>
      <w:hyperlink w:anchor="_Toc231394084" w:history="1">
        <w:r w:rsidRPr="00463C92">
          <w:rPr>
            <w:rStyle w:val="Hyperlink"/>
            <w:noProof/>
          </w:rPr>
          <w:t>3.3</w:t>
        </w:r>
        <w:r>
          <w:rPr>
            <w:rFonts w:cstheme="minorBidi"/>
            <w:noProof/>
            <w:color w:val="auto"/>
            <w:kern w:val="2"/>
            <w:sz w:val="24"/>
            <w:szCs w:val="24"/>
            <w:lang w:val="en-CA" w:eastAsia="en-CA"/>
            <w14:ligatures w14:val="standardContextual"/>
          </w:rPr>
          <w:tab/>
        </w:r>
        <w:r w:rsidRPr="00463C92">
          <w:rPr>
            <w:rStyle w:val="Hyperlink"/>
            <w:noProof/>
          </w:rPr>
          <w:t>compliance with other regulations</w:t>
        </w:r>
        <w:r>
          <w:rPr>
            <w:noProof/>
            <w:webHidden/>
          </w:rPr>
          <w:tab/>
        </w:r>
        <w:r>
          <w:rPr>
            <w:noProof/>
            <w:webHidden/>
          </w:rPr>
          <w:fldChar w:fldCharType="begin"/>
        </w:r>
        <w:r>
          <w:rPr>
            <w:noProof/>
            <w:webHidden/>
          </w:rPr>
          <w:instrText xml:space="preserve"> PAGEREF _Toc231394084 \h </w:instrText>
        </w:r>
        <w:r>
          <w:rPr>
            <w:noProof/>
            <w:webHidden/>
          </w:rPr>
        </w:r>
        <w:r>
          <w:rPr>
            <w:noProof/>
            <w:webHidden/>
          </w:rPr>
          <w:fldChar w:fldCharType="separate"/>
        </w:r>
        <w:r>
          <w:rPr>
            <w:noProof/>
            <w:webHidden/>
          </w:rPr>
          <w:t>6</w:t>
        </w:r>
        <w:r>
          <w:rPr>
            <w:noProof/>
            <w:webHidden/>
          </w:rPr>
          <w:fldChar w:fldCharType="end"/>
        </w:r>
      </w:hyperlink>
    </w:p>
    <w:p w14:paraId="3EB520A9" w14:textId="35053EAB" w:rsidR="00F75A52" w:rsidRDefault="00F75A52">
      <w:pPr>
        <w:pStyle w:val="TOC2"/>
        <w:rPr>
          <w:rFonts w:cstheme="minorBidi"/>
          <w:noProof/>
          <w:color w:val="auto"/>
          <w:kern w:val="2"/>
          <w:sz w:val="24"/>
          <w:szCs w:val="24"/>
          <w:lang w:val="en-CA" w:eastAsia="en-CA"/>
          <w14:ligatures w14:val="standardContextual"/>
        </w:rPr>
      </w:pPr>
      <w:hyperlink w:anchor="_Toc231394085" w:history="1">
        <w:r w:rsidRPr="00463C92">
          <w:rPr>
            <w:rStyle w:val="Hyperlink"/>
            <w:noProof/>
          </w:rPr>
          <w:t>3.4</w:t>
        </w:r>
        <w:r>
          <w:rPr>
            <w:rFonts w:cstheme="minorBidi"/>
            <w:noProof/>
            <w:color w:val="auto"/>
            <w:kern w:val="2"/>
            <w:sz w:val="24"/>
            <w:szCs w:val="24"/>
            <w:lang w:val="en-CA" w:eastAsia="en-CA"/>
            <w14:ligatures w14:val="standardContextual"/>
          </w:rPr>
          <w:tab/>
        </w:r>
        <w:r w:rsidRPr="00463C92">
          <w:rPr>
            <w:rStyle w:val="Hyperlink"/>
            <w:noProof/>
          </w:rPr>
          <w:t>Development Permits</w:t>
        </w:r>
        <w:r>
          <w:rPr>
            <w:noProof/>
            <w:webHidden/>
          </w:rPr>
          <w:tab/>
        </w:r>
        <w:r>
          <w:rPr>
            <w:noProof/>
            <w:webHidden/>
          </w:rPr>
          <w:fldChar w:fldCharType="begin"/>
        </w:r>
        <w:r>
          <w:rPr>
            <w:noProof/>
            <w:webHidden/>
          </w:rPr>
          <w:instrText xml:space="preserve"> PAGEREF _Toc231394085 \h </w:instrText>
        </w:r>
        <w:r>
          <w:rPr>
            <w:noProof/>
            <w:webHidden/>
          </w:rPr>
        </w:r>
        <w:r>
          <w:rPr>
            <w:noProof/>
            <w:webHidden/>
          </w:rPr>
          <w:fldChar w:fldCharType="separate"/>
        </w:r>
        <w:r>
          <w:rPr>
            <w:noProof/>
            <w:webHidden/>
          </w:rPr>
          <w:t>6</w:t>
        </w:r>
        <w:r>
          <w:rPr>
            <w:noProof/>
            <w:webHidden/>
          </w:rPr>
          <w:fldChar w:fldCharType="end"/>
        </w:r>
      </w:hyperlink>
    </w:p>
    <w:p w14:paraId="45B2CA50" w14:textId="6BAFC3F5" w:rsidR="00F75A52" w:rsidRDefault="00F75A52">
      <w:pPr>
        <w:pStyle w:val="TOC2"/>
        <w:rPr>
          <w:rFonts w:cstheme="minorBidi"/>
          <w:noProof/>
          <w:color w:val="auto"/>
          <w:kern w:val="2"/>
          <w:sz w:val="24"/>
          <w:szCs w:val="24"/>
          <w:lang w:val="en-CA" w:eastAsia="en-CA"/>
          <w14:ligatures w14:val="standardContextual"/>
        </w:rPr>
      </w:pPr>
      <w:hyperlink w:anchor="_Toc231394086" w:history="1">
        <w:r w:rsidRPr="00463C92">
          <w:rPr>
            <w:rStyle w:val="Hyperlink"/>
            <w:noProof/>
          </w:rPr>
          <w:t>3.5</w:t>
        </w:r>
        <w:r>
          <w:rPr>
            <w:rFonts w:cstheme="minorBidi"/>
            <w:noProof/>
            <w:color w:val="auto"/>
            <w:kern w:val="2"/>
            <w:sz w:val="24"/>
            <w:szCs w:val="24"/>
            <w:lang w:val="en-CA" w:eastAsia="en-CA"/>
            <w14:ligatures w14:val="standardContextual"/>
          </w:rPr>
          <w:tab/>
        </w:r>
        <w:r w:rsidRPr="00463C92">
          <w:rPr>
            <w:rStyle w:val="Hyperlink"/>
            <w:noProof/>
          </w:rPr>
          <w:t>information required for a Development Permit</w:t>
        </w:r>
        <w:r>
          <w:rPr>
            <w:noProof/>
            <w:webHidden/>
          </w:rPr>
          <w:tab/>
        </w:r>
        <w:r>
          <w:rPr>
            <w:noProof/>
            <w:webHidden/>
          </w:rPr>
          <w:fldChar w:fldCharType="begin"/>
        </w:r>
        <w:r>
          <w:rPr>
            <w:noProof/>
            <w:webHidden/>
          </w:rPr>
          <w:instrText xml:space="preserve"> PAGEREF _Toc231394086 \h </w:instrText>
        </w:r>
        <w:r>
          <w:rPr>
            <w:noProof/>
            <w:webHidden/>
          </w:rPr>
        </w:r>
        <w:r>
          <w:rPr>
            <w:noProof/>
            <w:webHidden/>
          </w:rPr>
          <w:fldChar w:fldCharType="separate"/>
        </w:r>
        <w:r>
          <w:rPr>
            <w:noProof/>
            <w:webHidden/>
          </w:rPr>
          <w:t>7</w:t>
        </w:r>
        <w:r>
          <w:rPr>
            <w:noProof/>
            <w:webHidden/>
          </w:rPr>
          <w:fldChar w:fldCharType="end"/>
        </w:r>
      </w:hyperlink>
    </w:p>
    <w:p w14:paraId="77082D82" w14:textId="27207D37" w:rsidR="00F75A52" w:rsidRDefault="00F75A52">
      <w:pPr>
        <w:pStyle w:val="TOC2"/>
        <w:rPr>
          <w:rFonts w:cstheme="minorBidi"/>
          <w:noProof/>
          <w:color w:val="auto"/>
          <w:kern w:val="2"/>
          <w:sz w:val="24"/>
          <w:szCs w:val="24"/>
          <w:lang w:val="en-CA" w:eastAsia="en-CA"/>
          <w14:ligatures w14:val="standardContextual"/>
        </w:rPr>
      </w:pPr>
      <w:hyperlink w:anchor="_Toc231394087" w:history="1">
        <w:r w:rsidRPr="00463C92">
          <w:rPr>
            <w:rStyle w:val="Hyperlink"/>
            <w:noProof/>
          </w:rPr>
          <w:t>3.6</w:t>
        </w:r>
        <w:r>
          <w:rPr>
            <w:rFonts w:cstheme="minorBidi"/>
            <w:noProof/>
            <w:color w:val="auto"/>
            <w:kern w:val="2"/>
            <w:sz w:val="24"/>
            <w:szCs w:val="24"/>
            <w:lang w:val="en-CA" w:eastAsia="en-CA"/>
            <w14:ligatures w14:val="standardContextual"/>
          </w:rPr>
          <w:tab/>
        </w:r>
        <w:r w:rsidRPr="00463C92">
          <w:rPr>
            <w:rStyle w:val="Hyperlink"/>
            <w:noProof/>
          </w:rPr>
          <w:t>Footing certification</w:t>
        </w:r>
        <w:r>
          <w:rPr>
            <w:noProof/>
            <w:webHidden/>
          </w:rPr>
          <w:tab/>
        </w:r>
        <w:r>
          <w:rPr>
            <w:noProof/>
            <w:webHidden/>
          </w:rPr>
          <w:fldChar w:fldCharType="begin"/>
        </w:r>
        <w:r>
          <w:rPr>
            <w:noProof/>
            <w:webHidden/>
          </w:rPr>
          <w:instrText xml:space="preserve"> PAGEREF _Toc231394087 \h </w:instrText>
        </w:r>
        <w:r>
          <w:rPr>
            <w:noProof/>
            <w:webHidden/>
          </w:rPr>
        </w:r>
        <w:r>
          <w:rPr>
            <w:noProof/>
            <w:webHidden/>
          </w:rPr>
          <w:fldChar w:fldCharType="separate"/>
        </w:r>
        <w:r>
          <w:rPr>
            <w:noProof/>
            <w:webHidden/>
          </w:rPr>
          <w:t>10</w:t>
        </w:r>
        <w:r>
          <w:rPr>
            <w:noProof/>
            <w:webHidden/>
          </w:rPr>
          <w:fldChar w:fldCharType="end"/>
        </w:r>
      </w:hyperlink>
    </w:p>
    <w:p w14:paraId="0FC6DB40" w14:textId="06B81BC1" w:rsidR="00F75A52" w:rsidRDefault="00F75A52">
      <w:pPr>
        <w:pStyle w:val="TOC2"/>
        <w:rPr>
          <w:rFonts w:cstheme="minorBidi"/>
          <w:noProof/>
          <w:color w:val="auto"/>
          <w:kern w:val="2"/>
          <w:sz w:val="24"/>
          <w:szCs w:val="24"/>
          <w:lang w:val="en-CA" w:eastAsia="en-CA"/>
          <w14:ligatures w14:val="standardContextual"/>
        </w:rPr>
      </w:pPr>
      <w:hyperlink w:anchor="_Toc231394088" w:history="1">
        <w:r w:rsidRPr="00463C92">
          <w:rPr>
            <w:rStyle w:val="Hyperlink"/>
            <w:noProof/>
          </w:rPr>
          <w:t>3.7</w:t>
        </w:r>
        <w:r>
          <w:rPr>
            <w:rFonts w:cstheme="minorBidi"/>
            <w:noProof/>
            <w:color w:val="auto"/>
            <w:kern w:val="2"/>
            <w:sz w:val="24"/>
            <w:szCs w:val="24"/>
            <w:lang w:val="en-CA" w:eastAsia="en-CA"/>
            <w14:ligatures w14:val="standardContextual"/>
          </w:rPr>
          <w:tab/>
        </w:r>
        <w:r w:rsidRPr="00463C92">
          <w:rPr>
            <w:rStyle w:val="Hyperlink"/>
            <w:noProof/>
          </w:rPr>
          <w:t>Application requirements for on-site services</w:t>
        </w:r>
        <w:r>
          <w:rPr>
            <w:noProof/>
            <w:webHidden/>
          </w:rPr>
          <w:tab/>
        </w:r>
        <w:r>
          <w:rPr>
            <w:noProof/>
            <w:webHidden/>
          </w:rPr>
          <w:fldChar w:fldCharType="begin"/>
        </w:r>
        <w:r>
          <w:rPr>
            <w:noProof/>
            <w:webHidden/>
          </w:rPr>
          <w:instrText xml:space="preserve"> PAGEREF _Toc231394088 \h </w:instrText>
        </w:r>
        <w:r>
          <w:rPr>
            <w:noProof/>
            <w:webHidden/>
          </w:rPr>
        </w:r>
        <w:r>
          <w:rPr>
            <w:noProof/>
            <w:webHidden/>
          </w:rPr>
          <w:fldChar w:fldCharType="separate"/>
        </w:r>
        <w:r>
          <w:rPr>
            <w:noProof/>
            <w:webHidden/>
          </w:rPr>
          <w:t>10</w:t>
        </w:r>
        <w:r>
          <w:rPr>
            <w:noProof/>
            <w:webHidden/>
          </w:rPr>
          <w:fldChar w:fldCharType="end"/>
        </w:r>
      </w:hyperlink>
    </w:p>
    <w:p w14:paraId="5AD5E603" w14:textId="005531A4" w:rsidR="00F75A52" w:rsidRDefault="00F75A52">
      <w:pPr>
        <w:pStyle w:val="TOC2"/>
        <w:rPr>
          <w:rFonts w:cstheme="minorBidi"/>
          <w:noProof/>
          <w:color w:val="auto"/>
          <w:kern w:val="2"/>
          <w:sz w:val="24"/>
          <w:szCs w:val="24"/>
          <w:lang w:val="en-CA" w:eastAsia="en-CA"/>
          <w14:ligatures w14:val="standardContextual"/>
        </w:rPr>
      </w:pPr>
      <w:hyperlink w:anchor="_Toc231394089" w:history="1">
        <w:r w:rsidRPr="00463C92">
          <w:rPr>
            <w:rStyle w:val="Hyperlink"/>
            <w:noProof/>
          </w:rPr>
          <w:t>3.8</w:t>
        </w:r>
        <w:r>
          <w:rPr>
            <w:rFonts w:cstheme="minorBidi"/>
            <w:noProof/>
            <w:color w:val="auto"/>
            <w:kern w:val="2"/>
            <w:sz w:val="24"/>
            <w:szCs w:val="24"/>
            <w:lang w:val="en-CA" w:eastAsia="en-CA"/>
            <w14:ligatures w14:val="standardContextual"/>
          </w:rPr>
          <w:tab/>
        </w:r>
        <w:r w:rsidRPr="00463C92">
          <w:rPr>
            <w:rStyle w:val="Hyperlink"/>
            <w:noProof/>
          </w:rPr>
          <w:t>Variances</w:t>
        </w:r>
        <w:r>
          <w:rPr>
            <w:noProof/>
            <w:webHidden/>
          </w:rPr>
          <w:tab/>
        </w:r>
        <w:r>
          <w:rPr>
            <w:noProof/>
            <w:webHidden/>
          </w:rPr>
          <w:fldChar w:fldCharType="begin"/>
        </w:r>
        <w:r>
          <w:rPr>
            <w:noProof/>
            <w:webHidden/>
          </w:rPr>
          <w:instrText xml:space="preserve"> PAGEREF _Toc231394089 \h </w:instrText>
        </w:r>
        <w:r>
          <w:rPr>
            <w:noProof/>
            <w:webHidden/>
          </w:rPr>
        </w:r>
        <w:r>
          <w:rPr>
            <w:noProof/>
            <w:webHidden/>
          </w:rPr>
          <w:fldChar w:fldCharType="separate"/>
        </w:r>
        <w:r>
          <w:rPr>
            <w:noProof/>
            <w:webHidden/>
          </w:rPr>
          <w:t>10</w:t>
        </w:r>
        <w:r>
          <w:rPr>
            <w:noProof/>
            <w:webHidden/>
          </w:rPr>
          <w:fldChar w:fldCharType="end"/>
        </w:r>
      </w:hyperlink>
    </w:p>
    <w:p w14:paraId="5AE5F108" w14:textId="370ED071" w:rsidR="00F75A52" w:rsidRDefault="00F75A52">
      <w:pPr>
        <w:pStyle w:val="TOC2"/>
        <w:rPr>
          <w:rFonts w:cstheme="minorBidi"/>
          <w:noProof/>
          <w:color w:val="auto"/>
          <w:kern w:val="2"/>
          <w:sz w:val="24"/>
          <w:szCs w:val="24"/>
          <w:lang w:val="en-CA" w:eastAsia="en-CA"/>
          <w14:ligatures w14:val="standardContextual"/>
        </w:rPr>
      </w:pPr>
      <w:hyperlink w:anchor="_Toc231394090" w:history="1">
        <w:r w:rsidRPr="00463C92">
          <w:rPr>
            <w:rStyle w:val="Hyperlink"/>
            <w:noProof/>
          </w:rPr>
          <w:t>3.9</w:t>
        </w:r>
        <w:r>
          <w:rPr>
            <w:rFonts w:cstheme="minorBidi"/>
            <w:noProof/>
            <w:color w:val="auto"/>
            <w:kern w:val="2"/>
            <w:sz w:val="24"/>
            <w:szCs w:val="24"/>
            <w:lang w:val="en-CA" w:eastAsia="en-CA"/>
            <w14:ligatures w14:val="standardContextual"/>
          </w:rPr>
          <w:tab/>
        </w:r>
        <w:r w:rsidRPr="00463C92">
          <w:rPr>
            <w:rStyle w:val="Hyperlink"/>
            <w:noProof/>
          </w:rPr>
          <w:t>Conditional approvals and Development agreements</w:t>
        </w:r>
        <w:r>
          <w:rPr>
            <w:noProof/>
            <w:webHidden/>
          </w:rPr>
          <w:tab/>
        </w:r>
        <w:r>
          <w:rPr>
            <w:noProof/>
            <w:webHidden/>
          </w:rPr>
          <w:fldChar w:fldCharType="begin"/>
        </w:r>
        <w:r>
          <w:rPr>
            <w:noProof/>
            <w:webHidden/>
          </w:rPr>
          <w:instrText xml:space="preserve"> PAGEREF _Toc231394090 \h </w:instrText>
        </w:r>
        <w:r>
          <w:rPr>
            <w:noProof/>
            <w:webHidden/>
          </w:rPr>
        </w:r>
        <w:r>
          <w:rPr>
            <w:noProof/>
            <w:webHidden/>
          </w:rPr>
          <w:fldChar w:fldCharType="separate"/>
        </w:r>
        <w:r>
          <w:rPr>
            <w:noProof/>
            <w:webHidden/>
          </w:rPr>
          <w:t>12</w:t>
        </w:r>
        <w:r>
          <w:rPr>
            <w:noProof/>
            <w:webHidden/>
          </w:rPr>
          <w:fldChar w:fldCharType="end"/>
        </w:r>
      </w:hyperlink>
    </w:p>
    <w:p w14:paraId="425CA7FB" w14:textId="39806468" w:rsidR="00F75A52" w:rsidRDefault="00F75A52">
      <w:pPr>
        <w:pStyle w:val="TOC2"/>
        <w:rPr>
          <w:rFonts w:cstheme="minorBidi"/>
          <w:noProof/>
          <w:color w:val="auto"/>
          <w:kern w:val="2"/>
          <w:sz w:val="24"/>
          <w:szCs w:val="24"/>
          <w:lang w:val="en-CA" w:eastAsia="en-CA"/>
          <w14:ligatures w14:val="standardContextual"/>
        </w:rPr>
      </w:pPr>
      <w:hyperlink w:anchor="_Toc231394091" w:history="1">
        <w:r w:rsidRPr="00463C92">
          <w:rPr>
            <w:rStyle w:val="Hyperlink"/>
            <w:noProof/>
          </w:rPr>
          <w:t>3.10</w:t>
        </w:r>
        <w:r>
          <w:rPr>
            <w:rFonts w:cstheme="minorBidi"/>
            <w:noProof/>
            <w:color w:val="auto"/>
            <w:kern w:val="2"/>
            <w:sz w:val="24"/>
            <w:szCs w:val="24"/>
            <w:lang w:val="en-CA" w:eastAsia="en-CA"/>
            <w14:ligatures w14:val="standardContextual"/>
          </w:rPr>
          <w:tab/>
        </w:r>
        <w:r w:rsidRPr="00463C92">
          <w:rPr>
            <w:rStyle w:val="Hyperlink"/>
            <w:noProof/>
          </w:rPr>
          <w:t xml:space="preserve">Bylaw and </w:t>
        </w:r>
        <w:r w:rsidRPr="00463C92">
          <w:rPr>
            <w:rStyle w:val="Hyperlink"/>
            <w:i/>
            <w:noProof/>
          </w:rPr>
          <w:t>Official Plan</w:t>
        </w:r>
        <w:r w:rsidRPr="00463C92">
          <w:rPr>
            <w:rStyle w:val="Hyperlink"/>
            <w:noProof/>
          </w:rPr>
          <w:t xml:space="preserve"> Amendments</w:t>
        </w:r>
        <w:r>
          <w:rPr>
            <w:noProof/>
            <w:webHidden/>
          </w:rPr>
          <w:tab/>
        </w:r>
        <w:r>
          <w:rPr>
            <w:noProof/>
            <w:webHidden/>
          </w:rPr>
          <w:fldChar w:fldCharType="begin"/>
        </w:r>
        <w:r>
          <w:rPr>
            <w:noProof/>
            <w:webHidden/>
          </w:rPr>
          <w:instrText xml:space="preserve"> PAGEREF _Toc231394091 \h </w:instrText>
        </w:r>
        <w:r>
          <w:rPr>
            <w:noProof/>
            <w:webHidden/>
          </w:rPr>
        </w:r>
        <w:r>
          <w:rPr>
            <w:noProof/>
            <w:webHidden/>
          </w:rPr>
          <w:fldChar w:fldCharType="separate"/>
        </w:r>
        <w:r>
          <w:rPr>
            <w:noProof/>
            <w:webHidden/>
          </w:rPr>
          <w:t>12</w:t>
        </w:r>
        <w:r>
          <w:rPr>
            <w:noProof/>
            <w:webHidden/>
          </w:rPr>
          <w:fldChar w:fldCharType="end"/>
        </w:r>
      </w:hyperlink>
    </w:p>
    <w:p w14:paraId="77A52D7C" w14:textId="39BD8F1D" w:rsidR="00F75A52" w:rsidRDefault="00F75A52">
      <w:pPr>
        <w:pStyle w:val="TOC2"/>
        <w:rPr>
          <w:rFonts w:cstheme="minorBidi"/>
          <w:noProof/>
          <w:color w:val="auto"/>
          <w:kern w:val="2"/>
          <w:sz w:val="24"/>
          <w:szCs w:val="24"/>
          <w:lang w:val="en-CA" w:eastAsia="en-CA"/>
          <w14:ligatures w14:val="standardContextual"/>
        </w:rPr>
      </w:pPr>
      <w:hyperlink w:anchor="_Toc231394092" w:history="1">
        <w:r w:rsidRPr="00463C92">
          <w:rPr>
            <w:rStyle w:val="Hyperlink"/>
            <w:noProof/>
          </w:rPr>
          <w:t>3.11</w:t>
        </w:r>
        <w:r>
          <w:rPr>
            <w:rFonts w:cstheme="minorBidi"/>
            <w:noProof/>
            <w:color w:val="auto"/>
            <w:kern w:val="2"/>
            <w:sz w:val="24"/>
            <w:szCs w:val="24"/>
            <w:lang w:val="en-CA" w:eastAsia="en-CA"/>
            <w14:ligatures w14:val="standardContextual"/>
          </w:rPr>
          <w:tab/>
        </w:r>
        <w:r w:rsidRPr="00463C92">
          <w:rPr>
            <w:rStyle w:val="Hyperlink"/>
            <w:noProof/>
          </w:rPr>
          <w:t>APPEALS</w:t>
        </w:r>
        <w:r>
          <w:rPr>
            <w:noProof/>
            <w:webHidden/>
          </w:rPr>
          <w:tab/>
        </w:r>
        <w:r>
          <w:rPr>
            <w:noProof/>
            <w:webHidden/>
          </w:rPr>
          <w:fldChar w:fldCharType="begin"/>
        </w:r>
        <w:r>
          <w:rPr>
            <w:noProof/>
            <w:webHidden/>
          </w:rPr>
          <w:instrText xml:space="preserve"> PAGEREF _Toc231394092 \h </w:instrText>
        </w:r>
        <w:r>
          <w:rPr>
            <w:noProof/>
            <w:webHidden/>
          </w:rPr>
        </w:r>
        <w:r>
          <w:rPr>
            <w:noProof/>
            <w:webHidden/>
          </w:rPr>
          <w:fldChar w:fldCharType="separate"/>
        </w:r>
        <w:r>
          <w:rPr>
            <w:noProof/>
            <w:webHidden/>
          </w:rPr>
          <w:t>15</w:t>
        </w:r>
        <w:r>
          <w:rPr>
            <w:noProof/>
            <w:webHidden/>
          </w:rPr>
          <w:fldChar w:fldCharType="end"/>
        </w:r>
      </w:hyperlink>
    </w:p>
    <w:p w14:paraId="16CEDE11" w14:textId="76BE8A96" w:rsidR="00F75A52" w:rsidRDefault="00F75A52">
      <w:pPr>
        <w:pStyle w:val="TOC2"/>
        <w:rPr>
          <w:rFonts w:cstheme="minorBidi"/>
          <w:noProof/>
          <w:color w:val="auto"/>
          <w:kern w:val="2"/>
          <w:sz w:val="24"/>
          <w:szCs w:val="24"/>
          <w:lang w:val="en-CA" w:eastAsia="en-CA"/>
          <w14:ligatures w14:val="standardContextual"/>
        </w:rPr>
      </w:pPr>
      <w:hyperlink w:anchor="_Toc231394093" w:history="1">
        <w:r w:rsidRPr="00463C92">
          <w:rPr>
            <w:rStyle w:val="Hyperlink"/>
            <w:noProof/>
          </w:rPr>
          <w:t>3.12</w:t>
        </w:r>
        <w:r>
          <w:rPr>
            <w:rFonts w:cstheme="minorBidi"/>
            <w:noProof/>
            <w:color w:val="auto"/>
            <w:kern w:val="2"/>
            <w:sz w:val="24"/>
            <w:szCs w:val="24"/>
            <w:lang w:val="en-CA" w:eastAsia="en-CA"/>
            <w14:ligatures w14:val="standardContextual"/>
          </w:rPr>
          <w:tab/>
        </w:r>
        <w:r w:rsidRPr="00463C92">
          <w:rPr>
            <w:rStyle w:val="Hyperlink"/>
            <w:noProof/>
          </w:rPr>
          <w:t>Violations and Penalties</w:t>
        </w:r>
        <w:r>
          <w:rPr>
            <w:noProof/>
            <w:webHidden/>
          </w:rPr>
          <w:tab/>
        </w:r>
        <w:r>
          <w:rPr>
            <w:noProof/>
            <w:webHidden/>
          </w:rPr>
          <w:fldChar w:fldCharType="begin"/>
        </w:r>
        <w:r>
          <w:rPr>
            <w:noProof/>
            <w:webHidden/>
          </w:rPr>
          <w:instrText xml:space="preserve"> PAGEREF _Toc231394093 \h </w:instrText>
        </w:r>
        <w:r>
          <w:rPr>
            <w:noProof/>
            <w:webHidden/>
          </w:rPr>
        </w:r>
        <w:r>
          <w:rPr>
            <w:noProof/>
            <w:webHidden/>
          </w:rPr>
          <w:fldChar w:fldCharType="separate"/>
        </w:r>
        <w:r>
          <w:rPr>
            <w:noProof/>
            <w:webHidden/>
          </w:rPr>
          <w:t>15</w:t>
        </w:r>
        <w:r>
          <w:rPr>
            <w:noProof/>
            <w:webHidden/>
          </w:rPr>
          <w:fldChar w:fldCharType="end"/>
        </w:r>
      </w:hyperlink>
    </w:p>
    <w:p w14:paraId="1929FAEF" w14:textId="19A8BEB8" w:rsidR="00F75A52" w:rsidRDefault="00F75A52">
      <w:pPr>
        <w:pStyle w:val="TOC1"/>
        <w:rPr>
          <w:rFonts w:cstheme="minorBidi"/>
          <w:noProof/>
          <w:color w:val="auto"/>
          <w:kern w:val="2"/>
          <w:sz w:val="24"/>
          <w:szCs w:val="24"/>
          <w:lang w:val="en-CA" w:eastAsia="en-CA"/>
          <w14:ligatures w14:val="standardContextual"/>
        </w:rPr>
      </w:pPr>
      <w:hyperlink w:anchor="_Toc231394094" w:history="1">
        <w:r w:rsidRPr="00463C92">
          <w:rPr>
            <w:rStyle w:val="Hyperlink"/>
            <w:noProof/>
          </w:rPr>
          <w:t>4.</w:t>
        </w:r>
        <w:r>
          <w:rPr>
            <w:rFonts w:cstheme="minorBidi"/>
            <w:noProof/>
            <w:color w:val="auto"/>
            <w:kern w:val="2"/>
            <w:sz w:val="24"/>
            <w:szCs w:val="24"/>
            <w:lang w:val="en-CA" w:eastAsia="en-CA"/>
            <w14:ligatures w14:val="standardContextual"/>
          </w:rPr>
          <w:tab/>
        </w:r>
        <w:r w:rsidRPr="00463C92">
          <w:rPr>
            <w:rStyle w:val="Hyperlink"/>
            <w:noProof/>
          </w:rPr>
          <w:t>General Provisions for Development</w:t>
        </w:r>
        <w:r>
          <w:rPr>
            <w:noProof/>
            <w:webHidden/>
          </w:rPr>
          <w:tab/>
        </w:r>
        <w:r>
          <w:rPr>
            <w:noProof/>
            <w:webHidden/>
          </w:rPr>
          <w:fldChar w:fldCharType="begin"/>
        </w:r>
        <w:r>
          <w:rPr>
            <w:noProof/>
            <w:webHidden/>
          </w:rPr>
          <w:instrText xml:space="preserve"> PAGEREF _Toc231394094 \h </w:instrText>
        </w:r>
        <w:r>
          <w:rPr>
            <w:noProof/>
            <w:webHidden/>
          </w:rPr>
        </w:r>
        <w:r>
          <w:rPr>
            <w:noProof/>
            <w:webHidden/>
          </w:rPr>
          <w:fldChar w:fldCharType="separate"/>
        </w:r>
        <w:r>
          <w:rPr>
            <w:noProof/>
            <w:webHidden/>
          </w:rPr>
          <w:t>16</w:t>
        </w:r>
        <w:r>
          <w:rPr>
            <w:noProof/>
            <w:webHidden/>
          </w:rPr>
          <w:fldChar w:fldCharType="end"/>
        </w:r>
      </w:hyperlink>
    </w:p>
    <w:p w14:paraId="7A8C649C" w14:textId="7231B14F" w:rsidR="00F75A52" w:rsidRDefault="00F75A52">
      <w:pPr>
        <w:pStyle w:val="TOC2"/>
        <w:rPr>
          <w:rFonts w:cstheme="minorBidi"/>
          <w:noProof/>
          <w:color w:val="auto"/>
          <w:kern w:val="2"/>
          <w:sz w:val="24"/>
          <w:szCs w:val="24"/>
          <w:lang w:val="en-CA" w:eastAsia="en-CA"/>
          <w14:ligatures w14:val="standardContextual"/>
        </w:rPr>
      </w:pPr>
      <w:hyperlink w:anchor="_Toc231394095" w:history="1">
        <w:r w:rsidRPr="00463C92">
          <w:rPr>
            <w:rStyle w:val="Hyperlink"/>
            <w:noProof/>
          </w:rPr>
          <w:t>4.1</w:t>
        </w:r>
        <w:r>
          <w:rPr>
            <w:rFonts w:cstheme="minorBidi"/>
            <w:noProof/>
            <w:color w:val="auto"/>
            <w:kern w:val="2"/>
            <w:sz w:val="24"/>
            <w:szCs w:val="24"/>
            <w:lang w:val="en-CA" w:eastAsia="en-CA"/>
            <w14:ligatures w14:val="standardContextual"/>
          </w:rPr>
          <w:tab/>
        </w:r>
        <w:r w:rsidRPr="00463C92">
          <w:rPr>
            <w:rStyle w:val="Hyperlink"/>
            <w:noProof/>
          </w:rPr>
          <w:t>Access and Lot Frontage</w:t>
        </w:r>
        <w:r>
          <w:rPr>
            <w:noProof/>
            <w:webHidden/>
          </w:rPr>
          <w:tab/>
        </w:r>
        <w:r>
          <w:rPr>
            <w:noProof/>
            <w:webHidden/>
          </w:rPr>
          <w:fldChar w:fldCharType="begin"/>
        </w:r>
        <w:r>
          <w:rPr>
            <w:noProof/>
            <w:webHidden/>
          </w:rPr>
          <w:instrText xml:space="preserve"> PAGEREF _Toc231394095 \h </w:instrText>
        </w:r>
        <w:r>
          <w:rPr>
            <w:noProof/>
            <w:webHidden/>
          </w:rPr>
        </w:r>
        <w:r>
          <w:rPr>
            <w:noProof/>
            <w:webHidden/>
          </w:rPr>
          <w:fldChar w:fldCharType="separate"/>
        </w:r>
        <w:r>
          <w:rPr>
            <w:noProof/>
            <w:webHidden/>
          </w:rPr>
          <w:t>16</w:t>
        </w:r>
        <w:r>
          <w:rPr>
            <w:noProof/>
            <w:webHidden/>
          </w:rPr>
          <w:fldChar w:fldCharType="end"/>
        </w:r>
      </w:hyperlink>
    </w:p>
    <w:p w14:paraId="76FCA0F1" w14:textId="06A514F8" w:rsidR="00F75A52" w:rsidRDefault="00F75A52">
      <w:pPr>
        <w:pStyle w:val="TOC2"/>
        <w:rPr>
          <w:rFonts w:cstheme="minorBidi"/>
          <w:noProof/>
          <w:color w:val="auto"/>
          <w:kern w:val="2"/>
          <w:sz w:val="24"/>
          <w:szCs w:val="24"/>
          <w:lang w:val="en-CA" w:eastAsia="en-CA"/>
          <w14:ligatures w14:val="standardContextual"/>
        </w:rPr>
      </w:pPr>
      <w:hyperlink w:anchor="_Toc231394096" w:history="1">
        <w:r w:rsidRPr="00463C92">
          <w:rPr>
            <w:rStyle w:val="Hyperlink"/>
            <w:noProof/>
          </w:rPr>
          <w:t>4.2</w:t>
        </w:r>
        <w:r>
          <w:rPr>
            <w:rFonts w:cstheme="minorBidi"/>
            <w:noProof/>
            <w:color w:val="auto"/>
            <w:kern w:val="2"/>
            <w:sz w:val="24"/>
            <w:szCs w:val="24"/>
            <w:lang w:val="en-CA" w:eastAsia="en-CA"/>
            <w14:ligatures w14:val="standardContextual"/>
          </w:rPr>
          <w:tab/>
        </w:r>
        <w:r w:rsidRPr="00463C92">
          <w:rPr>
            <w:rStyle w:val="Hyperlink"/>
            <w:noProof/>
          </w:rPr>
          <w:t>Accessory Buildings and Accessory Structures</w:t>
        </w:r>
        <w:r>
          <w:rPr>
            <w:noProof/>
            <w:webHidden/>
          </w:rPr>
          <w:tab/>
        </w:r>
        <w:r>
          <w:rPr>
            <w:noProof/>
            <w:webHidden/>
          </w:rPr>
          <w:fldChar w:fldCharType="begin"/>
        </w:r>
        <w:r>
          <w:rPr>
            <w:noProof/>
            <w:webHidden/>
          </w:rPr>
          <w:instrText xml:space="preserve"> PAGEREF _Toc231394096 \h </w:instrText>
        </w:r>
        <w:r>
          <w:rPr>
            <w:noProof/>
            <w:webHidden/>
          </w:rPr>
        </w:r>
        <w:r>
          <w:rPr>
            <w:noProof/>
            <w:webHidden/>
          </w:rPr>
          <w:fldChar w:fldCharType="separate"/>
        </w:r>
        <w:r>
          <w:rPr>
            <w:noProof/>
            <w:webHidden/>
          </w:rPr>
          <w:t>17</w:t>
        </w:r>
        <w:r>
          <w:rPr>
            <w:noProof/>
            <w:webHidden/>
          </w:rPr>
          <w:fldChar w:fldCharType="end"/>
        </w:r>
      </w:hyperlink>
    </w:p>
    <w:p w14:paraId="54B72986" w14:textId="644C8848" w:rsidR="00F75A52" w:rsidRDefault="00F75A52">
      <w:pPr>
        <w:pStyle w:val="TOC2"/>
        <w:rPr>
          <w:rFonts w:cstheme="minorBidi"/>
          <w:noProof/>
          <w:color w:val="auto"/>
          <w:kern w:val="2"/>
          <w:sz w:val="24"/>
          <w:szCs w:val="24"/>
          <w:lang w:val="en-CA" w:eastAsia="en-CA"/>
          <w14:ligatures w14:val="standardContextual"/>
        </w:rPr>
      </w:pPr>
      <w:hyperlink w:anchor="_Toc231394097" w:history="1">
        <w:r w:rsidRPr="00463C92">
          <w:rPr>
            <w:rStyle w:val="Hyperlink"/>
            <w:noProof/>
          </w:rPr>
          <w:t>4.3</w:t>
        </w:r>
        <w:r>
          <w:rPr>
            <w:rFonts w:cstheme="minorBidi"/>
            <w:noProof/>
            <w:color w:val="auto"/>
            <w:kern w:val="2"/>
            <w:sz w:val="24"/>
            <w:szCs w:val="24"/>
            <w:lang w:val="en-CA" w:eastAsia="en-CA"/>
            <w14:ligatures w14:val="standardContextual"/>
          </w:rPr>
          <w:tab/>
        </w:r>
        <w:r w:rsidRPr="00463C92">
          <w:rPr>
            <w:rStyle w:val="Hyperlink"/>
            <w:noProof/>
          </w:rPr>
          <w:t>Building Separation Distances</w:t>
        </w:r>
        <w:r>
          <w:rPr>
            <w:noProof/>
            <w:webHidden/>
          </w:rPr>
          <w:tab/>
        </w:r>
        <w:r>
          <w:rPr>
            <w:noProof/>
            <w:webHidden/>
          </w:rPr>
          <w:fldChar w:fldCharType="begin"/>
        </w:r>
        <w:r>
          <w:rPr>
            <w:noProof/>
            <w:webHidden/>
          </w:rPr>
          <w:instrText xml:space="preserve"> PAGEREF _Toc231394097 \h </w:instrText>
        </w:r>
        <w:r>
          <w:rPr>
            <w:noProof/>
            <w:webHidden/>
          </w:rPr>
        </w:r>
        <w:r>
          <w:rPr>
            <w:noProof/>
            <w:webHidden/>
          </w:rPr>
          <w:fldChar w:fldCharType="separate"/>
        </w:r>
        <w:r>
          <w:rPr>
            <w:noProof/>
            <w:webHidden/>
          </w:rPr>
          <w:t>17</w:t>
        </w:r>
        <w:r>
          <w:rPr>
            <w:noProof/>
            <w:webHidden/>
          </w:rPr>
          <w:fldChar w:fldCharType="end"/>
        </w:r>
      </w:hyperlink>
    </w:p>
    <w:p w14:paraId="11C0C9C8" w14:textId="2FC46CED" w:rsidR="00F75A52" w:rsidRDefault="00F75A52">
      <w:pPr>
        <w:pStyle w:val="TOC2"/>
        <w:rPr>
          <w:rFonts w:cstheme="minorBidi"/>
          <w:noProof/>
          <w:color w:val="auto"/>
          <w:kern w:val="2"/>
          <w:sz w:val="24"/>
          <w:szCs w:val="24"/>
          <w:lang w:val="en-CA" w:eastAsia="en-CA"/>
          <w14:ligatures w14:val="standardContextual"/>
        </w:rPr>
      </w:pPr>
      <w:hyperlink w:anchor="_Toc231394098" w:history="1">
        <w:r w:rsidRPr="00463C92">
          <w:rPr>
            <w:rStyle w:val="Hyperlink"/>
            <w:noProof/>
          </w:rPr>
          <w:t>4.4</w:t>
        </w:r>
        <w:r>
          <w:rPr>
            <w:rFonts w:cstheme="minorBidi"/>
            <w:noProof/>
            <w:color w:val="auto"/>
            <w:kern w:val="2"/>
            <w:sz w:val="24"/>
            <w:szCs w:val="24"/>
            <w:lang w:val="en-CA" w:eastAsia="en-CA"/>
            <w14:ligatures w14:val="standardContextual"/>
          </w:rPr>
          <w:tab/>
        </w:r>
        <w:r w:rsidRPr="00463C92">
          <w:rPr>
            <w:rStyle w:val="Hyperlink"/>
            <w:noProof/>
          </w:rPr>
          <w:t>Building setbacks from highways and private Roads</w:t>
        </w:r>
        <w:r>
          <w:rPr>
            <w:noProof/>
            <w:webHidden/>
          </w:rPr>
          <w:tab/>
        </w:r>
        <w:r>
          <w:rPr>
            <w:noProof/>
            <w:webHidden/>
          </w:rPr>
          <w:fldChar w:fldCharType="begin"/>
        </w:r>
        <w:r>
          <w:rPr>
            <w:noProof/>
            <w:webHidden/>
          </w:rPr>
          <w:instrText xml:space="preserve"> PAGEREF _Toc231394098 \h </w:instrText>
        </w:r>
        <w:r>
          <w:rPr>
            <w:noProof/>
            <w:webHidden/>
          </w:rPr>
        </w:r>
        <w:r>
          <w:rPr>
            <w:noProof/>
            <w:webHidden/>
          </w:rPr>
          <w:fldChar w:fldCharType="separate"/>
        </w:r>
        <w:r>
          <w:rPr>
            <w:noProof/>
            <w:webHidden/>
          </w:rPr>
          <w:t>17</w:t>
        </w:r>
        <w:r>
          <w:rPr>
            <w:noProof/>
            <w:webHidden/>
          </w:rPr>
          <w:fldChar w:fldCharType="end"/>
        </w:r>
      </w:hyperlink>
    </w:p>
    <w:p w14:paraId="2C09B7CD" w14:textId="42F298F2" w:rsidR="00F75A52" w:rsidRDefault="00F75A52">
      <w:pPr>
        <w:pStyle w:val="TOC2"/>
        <w:rPr>
          <w:rFonts w:cstheme="minorBidi"/>
          <w:noProof/>
          <w:color w:val="auto"/>
          <w:kern w:val="2"/>
          <w:sz w:val="24"/>
          <w:szCs w:val="24"/>
          <w:lang w:val="en-CA" w:eastAsia="en-CA"/>
          <w14:ligatures w14:val="standardContextual"/>
        </w:rPr>
      </w:pPr>
      <w:hyperlink w:anchor="_Toc231394099" w:history="1">
        <w:r w:rsidRPr="00463C92">
          <w:rPr>
            <w:rStyle w:val="Hyperlink"/>
            <w:noProof/>
          </w:rPr>
          <w:t>4.5</w:t>
        </w:r>
        <w:r>
          <w:rPr>
            <w:rFonts w:cstheme="minorBidi"/>
            <w:noProof/>
            <w:color w:val="auto"/>
            <w:kern w:val="2"/>
            <w:sz w:val="24"/>
            <w:szCs w:val="24"/>
            <w:lang w:val="en-CA" w:eastAsia="en-CA"/>
            <w14:ligatures w14:val="standardContextual"/>
          </w:rPr>
          <w:tab/>
        </w:r>
        <w:r w:rsidRPr="00463C92">
          <w:rPr>
            <w:rStyle w:val="Hyperlink"/>
            <w:noProof/>
          </w:rPr>
          <w:t>Excavation pits</w:t>
        </w:r>
        <w:r>
          <w:rPr>
            <w:noProof/>
            <w:webHidden/>
          </w:rPr>
          <w:tab/>
        </w:r>
        <w:r>
          <w:rPr>
            <w:noProof/>
            <w:webHidden/>
          </w:rPr>
          <w:fldChar w:fldCharType="begin"/>
        </w:r>
        <w:r>
          <w:rPr>
            <w:noProof/>
            <w:webHidden/>
          </w:rPr>
          <w:instrText xml:space="preserve"> PAGEREF _Toc231394099 \h </w:instrText>
        </w:r>
        <w:r>
          <w:rPr>
            <w:noProof/>
            <w:webHidden/>
          </w:rPr>
        </w:r>
        <w:r>
          <w:rPr>
            <w:noProof/>
            <w:webHidden/>
          </w:rPr>
          <w:fldChar w:fldCharType="separate"/>
        </w:r>
        <w:r>
          <w:rPr>
            <w:noProof/>
            <w:webHidden/>
          </w:rPr>
          <w:t>18</w:t>
        </w:r>
        <w:r>
          <w:rPr>
            <w:noProof/>
            <w:webHidden/>
          </w:rPr>
          <w:fldChar w:fldCharType="end"/>
        </w:r>
      </w:hyperlink>
    </w:p>
    <w:p w14:paraId="0BDD0B84" w14:textId="5876A4FE" w:rsidR="00F75A52" w:rsidRDefault="00F75A52">
      <w:pPr>
        <w:pStyle w:val="TOC2"/>
        <w:rPr>
          <w:rFonts w:cstheme="minorBidi"/>
          <w:noProof/>
          <w:color w:val="auto"/>
          <w:kern w:val="2"/>
          <w:sz w:val="24"/>
          <w:szCs w:val="24"/>
          <w:lang w:val="en-CA" w:eastAsia="en-CA"/>
          <w14:ligatures w14:val="standardContextual"/>
        </w:rPr>
      </w:pPr>
      <w:hyperlink w:anchor="_Toc231394100" w:history="1">
        <w:r w:rsidRPr="00463C92">
          <w:rPr>
            <w:rStyle w:val="Hyperlink"/>
            <w:noProof/>
          </w:rPr>
          <w:t>4.6</w:t>
        </w:r>
        <w:r>
          <w:rPr>
            <w:rFonts w:cstheme="minorBidi"/>
            <w:noProof/>
            <w:color w:val="auto"/>
            <w:kern w:val="2"/>
            <w:sz w:val="24"/>
            <w:szCs w:val="24"/>
            <w:lang w:val="en-CA" w:eastAsia="en-CA"/>
            <w14:ligatures w14:val="standardContextual"/>
          </w:rPr>
          <w:tab/>
        </w:r>
        <w:r w:rsidRPr="00463C92">
          <w:rPr>
            <w:rStyle w:val="Hyperlink"/>
            <w:noProof/>
          </w:rPr>
          <w:t>Exemptions: Height</w:t>
        </w:r>
        <w:r>
          <w:rPr>
            <w:noProof/>
            <w:webHidden/>
          </w:rPr>
          <w:tab/>
        </w:r>
        <w:r>
          <w:rPr>
            <w:noProof/>
            <w:webHidden/>
          </w:rPr>
          <w:fldChar w:fldCharType="begin"/>
        </w:r>
        <w:r>
          <w:rPr>
            <w:noProof/>
            <w:webHidden/>
          </w:rPr>
          <w:instrText xml:space="preserve"> PAGEREF _Toc231394100 \h </w:instrText>
        </w:r>
        <w:r>
          <w:rPr>
            <w:noProof/>
            <w:webHidden/>
          </w:rPr>
        </w:r>
        <w:r>
          <w:rPr>
            <w:noProof/>
            <w:webHidden/>
          </w:rPr>
          <w:fldChar w:fldCharType="separate"/>
        </w:r>
        <w:r>
          <w:rPr>
            <w:noProof/>
            <w:webHidden/>
          </w:rPr>
          <w:t>18</w:t>
        </w:r>
        <w:r>
          <w:rPr>
            <w:noProof/>
            <w:webHidden/>
          </w:rPr>
          <w:fldChar w:fldCharType="end"/>
        </w:r>
      </w:hyperlink>
    </w:p>
    <w:p w14:paraId="3A0F8AD7" w14:textId="74616660" w:rsidR="00F75A52" w:rsidRDefault="00F75A52">
      <w:pPr>
        <w:pStyle w:val="TOC2"/>
        <w:rPr>
          <w:rFonts w:cstheme="minorBidi"/>
          <w:noProof/>
          <w:color w:val="auto"/>
          <w:kern w:val="2"/>
          <w:sz w:val="24"/>
          <w:szCs w:val="24"/>
          <w:lang w:val="en-CA" w:eastAsia="en-CA"/>
          <w14:ligatures w14:val="standardContextual"/>
        </w:rPr>
      </w:pPr>
      <w:hyperlink w:anchor="_Toc231394101" w:history="1">
        <w:r w:rsidRPr="00463C92">
          <w:rPr>
            <w:rStyle w:val="Hyperlink"/>
            <w:noProof/>
          </w:rPr>
          <w:t>4.7</w:t>
        </w:r>
        <w:r>
          <w:rPr>
            <w:rFonts w:cstheme="minorBidi"/>
            <w:noProof/>
            <w:color w:val="auto"/>
            <w:kern w:val="2"/>
            <w:sz w:val="24"/>
            <w:szCs w:val="24"/>
            <w:lang w:val="en-CA" w:eastAsia="en-CA"/>
            <w14:ligatures w14:val="standardContextual"/>
          </w:rPr>
          <w:tab/>
        </w:r>
        <w:r w:rsidRPr="00463C92">
          <w:rPr>
            <w:rStyle w:val="Hyperlink"/>
            <w:noProof/>
          </w:rPr>
          <w:t>Exemptions: Side Yard Setback</w:t>
        </w:r>
        <w:r>
          <w:rPr>
            <w:noProof/>
            <w:webHidden/>
          </w:rPr>
          <w:tab/>
        </w:r>
        <w:r>
          <w:rPr>
            <w:noProof/>
            <w:webHidden/>
          </w:rPr>
          <w:fldChar w:fldCharType="begin"/>
        </w:r>
        <w:r>
          <w:rPr>
            <w:noProof/>
            <w:webHidden/>
          </w:rPr>
          <w:instrText xml:space="preserve"> PAGEREF _Toc231394101 \h </w:instrText>
        </w:r>
        <w:r>
          <w:rPr>
            <w:noProof/>
            <w:webHidden/>
          </w:rPr>
        </w:r>
        <w:r>
          <w:rPr>
            <w:noProof/>
            <w:webHidden/>
          </w:rPr>
          <w:fldChar w:fldCharType="separate"/>
        </w:r>
        <w:r>
          <w:rPr>
            <w:noProof/>
            <w:webHidden/>
          </w:rPr>
          <w:t>18</w:t>
        </w:r>
        <w:r>
          <w:rPr>
            <w:noProof/>
            <w:webHidden/>
          </w:rPr>
          <w:fldChar w:fldCharType="end"/>
        </w:r>
      </w:hyperlink>
    </w:p>
    <w:p w14:paraId="014E2351" w14:textId="667929A6" w:rsidR="00F75A52" w:rsidRDefault="00F75A52">
      <w:pPr>
        <w:pStyle w:val="TOC2"/>
        <w:rPr>
          <w:rFonts w:cstheme="minorBidi"/>
          <w:noProof/>
          <w:color w:val="auto"/>
          <w:kern w:val="2"/>
          <w:sz w:val="24"/>
          <w:szCs w:val="24"/>
          <w:lang w:val="en-CA" w:eastAsia="en-CA"/>
          <w14:ligatures w14:val="standardContextual"/>
        </w:rPr>
      </w:pPr>
      <w:hyperlink w:anchor="_Toc231394102" w:history="1">
        <w:r w:rsidRPr="00463C92">
          <w:rPr>
            <w:rStyle w:val="Hyperlink"/>
            <w:noProof/>
          </w:rPr>
          <w:t>4.8</w:t>
        </w:r>
        <w:r>
          <w:rPr>
            <w:rFonts w:cstheme="minorBidi"/>
            <w:noProof/>
            <w:color w:val="auto"/>
            <w:kern w:val="2"/>
            <w:sz w:val="24"/>
            <w:szCs w:val="24"/>
            <w:lang w:val="en-CA" w:eastAsia="en-CA"/>
            <w14:ligatures w14:val="standardContextual"/>
          </w:rPr>
          <w:tab/>
        </w:r>
        <w:r w:rsidRPr="00463C92">
          <w:rPr>
            <w:rStyle w:val="Hyperlink"/>
            <w:noProof/>
          </w:rPr>
          <w:t>Home Occupation</w:t>
        </w:r>
        <w:r>
          <w:rPr>
            <w:noProof/>
            <w:webHidden/>
          </w:rPr>
          <w:tab/>
        </w:r>
        <w:r>
          <w:rPr>
            <w:noProof/>
            <w:webHidden/>
          </w:rPr>
          <w:fldChar w:fldCharType="begin"/>
        </w:r>
        <w:r>
          <w:rPr>
            <w:noProof/>
            <w:webHidden/>
          </w:rPr>
          <w:instrText xml:space="preserve"> PAGEREF _Toc231394102 \h </w:instrText>
        </w:r>
        <w:r>
          <w:rPr>
            <w:noProof/>
            <w:webHidden/>
          </w:rPr>
        </w:r>
        <w:r>
          <w:rPr>
            <w:noProof/>
            <w:webHidden/>
          </w:rPr>
          <w:fldChar w:fldCharType="separate"/>
        </w:r>
        <w:r>
          <w:rPr>
            <w:noProof/>
            <w:webHidden/>
          </w:rPr>
          <w:t>19</w:t>
        </w:r>
        <w:r>
          <w:rPr>
            <w:noProof/>
            <w:webHidden/>
          </w:rPr>
          <w:fldChar w:fldCharType="end"/>
        </w:r>
      </w:hyperlink>
    </w:p>
    <w:p w14:paraId="2DAD794C" w14:textId="159A48A3" w:rsidR="00F75A52" w:rsidRDefault="00F75A52">
      <w:pPr>
        <w:pStyle w:val="TOC2"/>
        <w:rPr>
          <w:rFonts w:cstheme="minorBidi"/>
          <w:noProof/>
          <w:color w:val="auto"/>
          <w:kern w:val="2"/>
          <w:sz w:val="24"/>
          <w:szCs w:val="24"/>
          <w:lang w:val="en-CA" w:eastAsia="en-CA"/>
          <w14:ligatures w14:val="standardContextual"/>
        </w:rPr>
      </w:pPr>
      <w:hyperlink w:anchor="_Toc231394103" w:history="1">
        <w:r w:rsidRPr="00463C92">
          <w:rPr>
            <w:rStyle w:val="Hyperlink"/>
            <w:noProof/>
          </w:rPr>
          <w:t>4.9</w:t>
        </w:r>
        <w:r>
          <w:rPr>
            <w:rFonts w:cstheme="minorBidi"/>
            <w:noProof/>
            <w:color w:val="auto"/>
            <w:kern w:val="2"/>
            <w:sz w:val="24"/>
            <w:szCs w:val="24"/>
            <w:lang w:val="en-CA" w:eastAsia="en-CA"/>
            <w14:ligatures w14:val="standardContextual"/>
          </w:rPr>
          <w:tab/>
        </w:r>
        <w:r w:rsidRPr="00463C92">
          <w:rPr>
            <w:rStyle w:val="Hyperlink"/>
            <w:noProof/>
          </w:rPr>
          <w:t>Land Uses Permitted in All Zones</w:t>
        </w:r>
        <w:r>
          <w:rPr>
            <w:noProof/>
            <w:webHidden/>
          </w:rPr>
          <w:tab/>
        </w:r>
        <w:r>
          <w:rPr>
            <w:noProof/>
            <w:webHidden/>
          </w:rPr>
          <w:fldChar w:fldCharType="begin"/>
        </w:r>
        <w:r>
          <w:rPr>
            <w:noProof/>
            <w:webHidden/>
          </w:rPr>
          <w:instrText xml:space="preserve"> PAGEREF _Toc231394103 \h </w:instrText>
        </w:r>
        <w:r>
          <w:rPr>
            <w:noProof/>
            <w:webHidden/>
          </w:rPr>
        </w:r>
        <w:r>
          <w:rPr>
            <w:noProof/>
            <w:webHidden/>
          </w:rPr>
          <w:fldChar w:fldCharType="separate"/>
        </w:r>
        <w:r>
          <w:rPr>
            <w:noProof/>
            <w:webHidden/>
          </w:rPr>
          <w:t>20</w:t>
        </w:r>
        <w:r>
          <w:rPr>
            <w:noProof/>
            <w:webHidden/>
          </w:rPr>
          <w:fldChar w:fldCharType="end"/>
        </w:r>
      </w:hyperlink>
    </w:p>
    <w:p w14:paraId="73132C27" w14:textId="0F21A650" w:rsidR="00F75A52" w:rsidRDefault="00F75A52">
      <w:pPr>
        <w:pStyle w:val="TOC2"/>
        <w:rPr>
          <w:rFonts w:cstheme="minorBidi"/>
          <w:noProof/>
          <w:color w:val="auto"/>
          <w:kern w:val="2"/>
          <w:sz w:val="24"/>
          <w:szCs w:val="24"/>
          <w:lang w:val="en-CA" w:eastAsia="en-CA"/>
          <w14:ligatures w14:val="standardContextual"/>
        </w:rPr>
      </w:pPr>
      <w:hyperlink w:anchor="_Toc231394104" w:history="1">
        <w:r w:rsidRPr="00463C92">
          <w:rPr>
            <w:rStyle w:val="Hyperlink"/>
            <w:noProof/>
          </w:rPr>
          <w:t>4.10</w:t>
        </w:r>
        <w:r>
          <w:rPr>
            <w:rFonts w:cstheme="minorBidi"/>
            <w:noProof/>
            <w:color w:val="auto"/>
            <w:kern w:val="2"/>
            <w:sz w:val="24"/>
            <w:szCs w:val="24"/>
            <w:lang w:val="en-CA" w:eastAsia="en-CA"/>
            <w14:ligatures w14:val="standardContextual"/>
          </w:rPr>
          <w:tab/>
        </w:r>
        <w:r w:rsidRPr="00463C92">
          <w:rPr>
            <w:rStyle w:val="Hyperlink"/>
            <w:noProof/>
          </w:rPr>
          <w:t>Landscape Edges and Landscaping</w:t>
        </w:r>
        <w:r>
          <w:rPr>
            <w:noProof/>
            <w:webHidden/>
          </w:rPr>
          <w:tab/>
        </w:r>
        <w:r>
          <w:rPr>
            <w:noProof/>
            <w:webHidden/>
          </w:rPr>
          <w:fldChar w:fldCharType="begin"/>
        </w:r>
        <w:r>
          <w:rPr>
            <w:noProof/>
            <w:webHidden/>
          </w:rPr>
          <w:instrText xml:space="preserve"> PAGEREF _Toc231394104 \h </w:instrText>
        </w:r>
        <w:r>
          <w:rPr>
            <w:noProof/>
            <w:webHidden/>
          </w:rPr>
        </w:r>
        <w:r>
          <w:rPr>
            <w:noProof/>
            <w:webHidden/>
          </w:rPr>
          <w:fldChar w:fldCharType="separate"/>
        </w:r>
        <w:r>
          <w:rPr>
            <w:noProof/>
            <w:webHidden/>
          </w:rPr>
          <w:t>20</w:t>
        </w:r>
        <w:r>
          <w:rPr>
            <w:noProof/>
            <w:webHidden/>
          </w:rPr>
          <w:fldChar w:fldCharType="end"/>
        </w:r>
      </w:hyperlink>
    </w:p>
    <w:p w14:paraId="4191CDD0" w14:textId="31A5951F" w:rsidR="00F75A52" w:rsidRDefault="00F75A52">
      <w:pPr>
        <w:pStyle w:val="TOC2"/>
        <w:rPr>
          <w:rFonts w:cstheme="minorBidi"/>
          <w:noProof/>
          <w:color w:val="auto"/>
          <w:kern w:val="2"/>
          <w:sz w:val="24"/>
          <w:szCs w:val="24"/>
          <w:lang w:val="en-CA" w:eastAsia="en-CA"/>
          <w14:ligatures w14:val="standardContextual"/>
        </w:rPr>
      </w:pPr>
      <w:hyperlink w:anchor="_Toc231394105" w:history="1">
        <w:r w:rsidRPr="00463C92">
          <w:rPr>
            <w:rStyle w:val="Hyperlink"/>
            <w:noProof/>
          </w:rPr>
          <w:t>4.11</w:t>
        </w:r>
        <w:r>
          <w:rPr>
            <w:rFonts w:cstheme="minorBidi"/>
            <w:noProof/>
            <w:color w:val="auto"/>
            <w:kern w:val="2"/>
            <w:sz w:val="24"/>
            <w:szCs w:val="24"/>
            <w:lang w:val="en-CA" w:eastAsia="en-CA"/>
            <w14:ligatures w14:val="standardContextual"/>
          </w:rPr>
          <w:tab/>
        </w:r>
        <w:r w:rsidRPr="00463C92">
          <w:rPr>
            <w:rStyle w:val="Hyperlink"/>
            <w:noProof/>
          </w:rPr>
          <w:t>Livestock Operations</w:t>
        </w:r>
        <w:r>
          <w:rPr>
            <w:noProof/>
            <w:webHidden/>
          </w:rPr>
          <w:tab/>
        </w:r>
        <w:r>
          <w:rPr>
            <w:noProof/>
            <w:webHidden/>
          </w:rPr>
          <w:fldChar w:fldCharType="begin"/>
        </w:r>
        <w:r>
          <w:rPr>
            <w:noProof/>
            <w:webHidden/>
          </w:rPr>
          <w:instrText xml:space="preserve"> PAGEREF _Toc231394105 \h </w:instrText>
        </w:r>
        <w:r>
          <w:rPr>
            <w:noProof/>
            <w:webHidden/>
          </w:rPr>
        </w:r>
        <w:r>
          <w:rPr>
            <w:noProof/>
            <w:webHidden/>
          </w:rPr>
          <w:fldChar w:fldCharType="separate"/>
        </w:r>
        <w:r>
          <w:rPr>
            <w:noProof/>
            <w:webHidden/>
          </w:rPr>
          <w:t>21</w:t>
        </w:r>
        <w:r>
          <w:rPr>
            <w:noProof/>
            <w:webHidden/>
          </w:rPr>
          <w:fldChar w:fldCharType="end"/>
        </w:r>
      </w:hyperlink>
    </w:p>
    <w:p w14:paraId="11918D8A" w14:textId="6F096E73" w:rsidR="00F75A52" w:rsidRDefault="00F75A52">
      <w:pPr>
        <w:pStyle w:val="TOC2"/>
        <w:rPr>
          <w:rFonts w:cstheme="minorBidi"/>
          <w:noProof/>
          <w:color w:val="auto"/>
          <w:kern w:val="2"/>
          <w:sz w:val="24"/>
          <w:szCs w:val="24"/>
          <w:lang w:val="en-CA" w:eastAsia="en-CA"/>
          <w14:ligatures w14:val="standardContextual"/>
        </w:rPr>
      </w:pPr>
      <w:hyperlink w:anchor="_Toc231394106" w:history="1">
        <w:r w:rsidRPr="00463C92">
          <w:rPr>
            <w:rStyle w:val="Hyperlink"/>
            <w:noProof/>
          </w:rPr>
          <w:t>4.12</w:t>
        </w:r>
        <w:r>
          <w:rPr>
            <w:rFonts w:cstheme="minorBidi"/>
            <w:noProof/>
            <w:color w:val="auto"/>
            <w:kern w:val="2"/>
            <w:sz w:val="24"/>
            <w:szCs w:val="24"/>
            <w:lang w:val="en-CA" w:eastAsia="en-CA"/>
            <w14:ligatures w14:val="standardContextual"/>
          </w:rPr>
          <w:tab/>
        </w:r>
        <w:r w:rsidRPr="00463C92">
          <w:rPr>
            <w:rStyle w:val="Hyperlink"/>
            <w:noProof/>
          </w:rPr>
          <w:t>Multiple Land Uses on a Lot</w:t>
        </w:r>
        <w:r>
          <w:rPr>
            <w:noProof/>
            <w:webHidden/>
          </w:rPr>
          <w:tab/>
        </w:r>
        <w:r>
          <w:rPr>
            <w:noProof/>
            <w:webHidden/>
          </w:rPr>
          <w:fldChar w:fldCharType="begin"/>
        </w:r>
        <w:r>
          <w:rPr>
            <w:noProof/>
            <w:webHidden/>
          </w:rPr>
          <w:instrText xml:space="preserve"> PAGEREF _Toc231394106 \h </w:instrText>
        </w:r>
        <w:r>
          <w:rPr>
            <w:noProof/>
            <w:webHidden/>
          </w:rPr>
        </w:r>
        <w:r>
          <w:rPr>
            <w:noProof/>
            <w:webHidden/>
          </w:rPr>
          <w:fldChar w:fldCharType="separate"/>
        </w:r>
        <w:r>
          <w:rPr>
            <w:noProof/>
            <w:webHidden/>
          </w:rPr>
          <w:t>21</w:t>
        </w:r>
        <w:r>
          <w:rPr>
            <w:noProof/>
            <w:webHidden/>
          </w:rPr>
          <w:fldChar w:fldCharType="end"/>
        </w:r>
      </w:hyperlink>
    </w:p>
    <w:p w14:paraId="17EFACF8" w14:textId="2759A9B2" w:rsidR="00F75A52" w:rsidRDefault="00F75A52">
      <w:pPr>
        <w:pStyle w:val="TOC2"/>
        <w:rPr>
          <w:rFonts w:cstheme="minorBidi"/>
          <w:noProof/>
          <w:color w:val="auto"/>
          <w:kern w:val="2"/>
          <w:sz w:val="24"/>
          <w:szCs w:val="24"/>
          <w:lang w:val="en-CA" w:eastAsia="en-CA"/>
          <w14:ligatures w14:val="standardContextual"/>
        </w:rPr>
      </w:pPr>
      <w:hyperlink w:anchor="_Toc231394107" w:history="1">
        <w:r w:rsidRPr="00463C92">
          <w:rPr>
            <w:rStyle w:val="Hyperlink"/>
            <w:noProof/>
          </w:rPr>
          <w:t>4.13</w:t>
        </w:r>
        <w:r>
          <w:rPr>
            <w:rFonts w:cstheme="minorBidi"/>
            <w:noProof/>
            <w:color w:val="auto"/>
            <w:kern w:val="2"/>
            <w:sz w:val="24"/>
            <w:szCs w:val="24"/>
            <w:lang w:val="en-CA" w:eastAsia="en-CA"/>
            <w14:ligatures w14:val="standardContextual"/>
          </w:rPr>
          <w:tab/>
        </w:r>
        <w:r w:rsidRPr="00463C92">
          <w:rPr>
            <w:rStyle w:val="Hyperlink"/>
            <w:noProof/>
          </w:rPr>
          <w:t>Multiple Buildings on a Lot</w:t>
        </w:r>
        <w:r>
          <w:rPr>
            <w:noProof/>
            <w:webHidden/>
          </w:rPr>
          <w:tab/>
        </w:r>
        <w:r>
          <w:rPr>
            <w:noProof/>
            <w:webHidden/>
          </w:rPr>
          <w:fldChar w:fldCharType="begin"/>
        </w:r>
        <w:r>
          <w:rPr>
            <w:noProof/>
            <w:webHidden/>
          </w:rPr>
          <w:instrText xml:space="preserve"> PAGEREF _Toc231394107 \h </w:instrText>
        </w:r>
        <w:r>
          <w:rPr>
            <w:noProof/>
            <w:webHidden/>
          </w:rPr>
        </w:r>
        <w:r>
          <w:rPr>
            <w:noProof/>
            <w:webHidden/>
          </w:rPr>
          <w:fldChar w:fldCharType="separate"/>
        </w:r>
        <w:r>
          <w:rPr>
            <w:noProof/>
            <w:webHidden/>
          </w:rPr>
          <w:t>21</w:t>
        </w:r>
        <w:r>
          <w:rPr>
            <w:noProof/>
            <w:webHidden/>
          </w:rPr>
          <w:fldChar w:fldCharType="end"/>
        </w:r>
      </w:hyperlink>
    </w:p>
    <w:p w14:paraId="60CB64A8" w14:textId="0190C7D0" w:rsidR="00F75A52" w:rsidRDefault="00F75A52">
      <w:pPr>
        <w:pStyle w:val="TOC2"/>
        <w:rPr>
          <w:rFonts w:cstheme="minorBidi"/>
          <w:noProof/>
          <w:color w:val="auto"/>
          <w:kern w:val="2"/>
          <w:sz w:val="24"/>
          <w:szCs w:val="24"/>
          <w:lang w:val="en-CA" w:eastAsia="en-CA"/>
          <w14:ligatures w14:val="standardContextual"/>
        </w:rPr>
      </w:pPr>
      <w:hyperlink w:anchor="_Toc231394108" w:history="1">
        <w:r w:rsidRPr="00463C92">
          <w:rPr>
            <w:rStyle w:val="Hyperlink"/>
            <w:noProof/>
          </w:rPr>
          <w:t>4.14</w:t>
        </w:r>
        <w:r>
          <w:rPr>
            <w:rFonts w:cstheme="minorBidi"/>
            <w:noProof/>
            <w:color w:val="auto"/>
            <w:kern w:val="2"/>
            <w:sz w:val="24"/>
            <w:szCs w:val="24"/>
            <w:lang w:val="en-CA" w:eastAsia="en-CA"/>
            <w14:ligatures w14:val="standardContextual"/>
          </w:rPr>
          <w:tab/>
        </w:r>
        <w:r w:rsidRPr="00463C92">
          <w:rPr>
            <w:rStyle w:val="Hyperlink"/>
            <w:noProof/>
          </w:rPr>
          <w:t>Nonconforming Buildings</w:t>
        </w:r>
        <w:r>
          <w:rPr>
            <w:noProof/>
            <w:webHidden/>
          </w:rPr>
          <w:tab/>
        </w:r>
        <w:r>
          <w:rPr>
            <w:noProof/>
            <w:webHidden/>
          </w:rPr>
          <w:fldChar w:fldCharType="begin"/>
        </w:r>
        <w:r>
          <w:rPr>
            <w:noProof/>
            <w:webHidden/>
          </w:rPr>
          <w:instrText xml:space="preserve"> PAGEREF _Toc231394108 \h </w:instrText>
        </w:r>
        <w:r>
          <w:rPr>
            <w:noProof/>
            <w:webHidden/>
          </w:rPr>
        </w:r>
        <w:r>
          <w:rPr>
            <w:noProof/>
            <w:webHidden/>
          </w:rPr>
          <w:fldChar w:fldCharType="separate"/>
        </w:r>
        <w:r>
          <w:rPr>
            <w:noProof/>
            <w:webHidden/>
          </w:rPr>
          <w:t>21</w:t>
        </w:r>
        <w:r>
          <w:rPr>
            <w:noProof/>
            <w:webHidden/>
          </w:rPr>
          <w:fldChar w:fldCharType="end"/>
        </w:r>
      </w:hyperlink>
    </w:p>
    <w:p w14:paraId="75E17491" w14:textId="108D9764" w:rsidR="00F75A52" w:rsidRDefault="00F75A52">
      <w:pPr>
        <w:pStyle w:val="TOC2"/>
        <w:rPr>
          <w:rFonts w:cstheme="minorBidi"/>
          <w:noProof/>
          <w:color w:val="auto"/>
          <w:kern w:val="2"/>
          <w:sz w:val="24"/>
          <w:szCs w:val="24"/>
          <w:lang w:val="en-CA" w:eastAsia="en-CA"/>
          <w14:ligatures w14:val="standardContextual"/>
        </w:rPr>
      </w:pPr>
      <w:hyperlink w:anchor="_Toc231394109" w:history="1">
        <w:r w:rsidRPr="00463C92">
          <w:rPr>
            <w:rStyle w:val="Hyperlink"/>
            <w:noProof/>
          </w:rPr>
          <w:t>4.15</w:t>
        </w:r>
        <w:r>
          <w:rPr>
            <w:rFonts w:cstheme="minorBidi"/>
            <w:noProof/>
            <w:color w:val="auto"/>
            <w:kern w:val="2"/>
            <w:sz w:val="24"/>
            <w:szCs w:val="24"/>
            <w:lang w:val="en-CA" w:eastAsia="en-CA"/>
            <w14:ligatures w14:val="standardContextual"/>
          </w:rPr>
          <w:tab/>
        </w:r>
        <w:r w:rsidRPr="00463C92">
          <w:rPr>
            <w:rStyle w:val="Hyperlink"/>
            <w:noProof/>
          </w:rPr>
          <w:t>Nonconforming Lots</w:t>
        </w:r>
        <w:r>
          <w:rPr>
            <w:noProof/>
            <w:webHidden/>
          </w:rPr>
          <w:tab/>
        </w:r>
        <w:r>
          <w:rPr>
            <w:noProof/>
            <w:webHidden/>
          </w:rPr>
          <w:fldChar w:fldCharType="begin"/>
        </w:r>
        <w:r>
          <w:rPr>
            <w:noProof/>
            <w:webHidden/>
          </w:rPr>
          <w:instrText xml:space="preserve"> PAGEREF _Toc231394109 \h </w:instrText>
        </w:r>
        <w:r>
          <w:rPr>
            <w:noProof/>
            <w:webHidden/>
          </w:rPr>
        </w:r>
        <w:r>
          <w:rPr>
            <w:noProof/>
            <w:webHidden/>
          </w:rPr>
          <w:fldChar w:fldCharType="separate"/>
        </w:r>
        <w:r>
          <w:rPr>
            <w:noProof/>
            <w:webHidden/>
          </w:rPr>
          <w:t>22</w:t>
        </w:r>
        <w:r>
          <w:rPr>
            <w:noProof/>
            <w:webHidden/>
          </w:rPr>
          <w:fldChar w:fldCharType="end"/>
        </w:r>
      </w:hyperlink>
    </w:p>
    <w:p w14:paraId="6541E253" w14:textId="4257B15F" w:rsidR="00F75A52" w:rsidRDefault="00F75A52">
      <w:pPr>
        <w:pStyle w:val="TOC2"/>
        <w:rPr>
          <w:rFonts w:cstheme="minorBidi"/>
          <w:noProof/>
          <w:color w:val="auto"/>
          <w:kern w:val="2"/>
          <w:sz w:val="24"/>
          <w:szCs w:val="24"/>
          <w:lang w:val="en-CA" w:eastAsia="en-CA"/>
          <w14:ligatures w14:val="standardContextual"/>
        </w:rPr>
      </w:pPr>
      <w:hyperlink w:anchor="_Toc231394110" w:history="1">
        <w:r w:rsidRPr="00463C92">
          <w:rPr>
            <w:rStyle w:val="Hyperlink"/>
            <w:noProof/>
          </w:rPr>
          <w:t>4.16</w:t>
        </w:r>
        <w:r>
          <w:rPr>
            <w:rFonts w:cstheme="minorBidi"/>
            <w:noProof/>
            <w:color w:val="auto"/>
            <w:kern w:val="2"/>
            <w:sz w:val="24"/>
            <w:szCs w:val="24"/>
            <w:lang w:val="en-CA" w:eastAsia="en-CA"/>
            <w14:ligatures w14:val="standardContextual"/>
          </w:rPr>
          <w:tab/>
        </w:r>
        <w:r w:rsidRPr="00463C92">
          <w:rPr>
            <w:rStyle w:val="Hyperlink"/>
            <w:noProof/>
          </w:rPr>
          <w:t>Nonconforming Uses</w:t>
        </w:r>
        <w:r>
          <w:rPr>
            <w:noProof/>
            <w:webHidden/>
          </w:rPr>
          <w:tab/>
        </w:r>
        <w:r>
          <w:rPr>
            <w:noProof/>
            <w:webHidden/>
          </w:rPr>
          <w:fldChar w:fldCharType="begin"/>
        </w:r>
        <w:r>
          <w:rPr>
            <w:noProof/>
            <w:webHidden/>
          </w:rPr>
          <w:instrText xml:space="preserve"> PAGEREF _Toc231394110 \h </w:instrText>
        </w:r>
        <w:r>
          <w:rPr>
            <w:noProof/>
            <w:webHidden/>
          </w:rPr>
        </w:r>
        <w:r>
          <w:rPr>
            <w:noProof/>
            <w:webHidden/>
          </w:rPr>
          <w:fldChar w:fldCharType="separate"/>
        </w:r>
        <w:r>
          <w:rPr>
            <w:noProof/>
            <w:webHidden/>
          </w:rPr>
          <w:t>23</w:t>
        </w:r>
        <w:r>
          <w:rPr>
            <w:noProof/>
            <w:webHidden/>
          </w:rPr>
          <w:fldChar w:fldCharType="end"/>
        </w:r>
      </w:hyperlink>
    </w:p>
    <w:p w14:paraId="2B94698A" w14:textId="5E336473" w:rsidR="00F75A52" w:rsidRDefault="00F75A52">
      <w:pPr>
        <w:pStyle w:val="TOC2"/>
        <w:rPr>
          <w:rFonts w:cstheme="minorBidi"/>
          <w:noProof/>
          <w:color w:val="auto"/>
          <w:kern w:val="2"/>
          <w:sz w:val="24"/>
          <w:szCs w:val="24"/>
          <w:lang w:val="en-CA" w:eastAsia="en-CA"/>
          <w14:ligatures w14:val="standardContextual"/>
        </w:rPr>
      </w:pPr>
      <w:hyperlink w:anchor="_Toc231394111" w:history="1">
        <w:r w:rsidRPr="00463C92">
          <w:rPr>
            <w:rStyle w:val="Hyperlink"/>
            <w:noProof/>
          </w:rPr>
          <w:t>4.17</w:t>
        </w:r>
        <w:r>
          <w:rPr>
            <w:rFonts w:cstheme="minorBidi"/>
            <w:noProof/>
            <w:color w:val="auto"/>
            <w:kern w:val="2"/>
            <w:sz w:val="24"/>
            <w:szCs w:val="24"/>
            <w:lang w:val="en-CA" w:eastAsia="en-CA"/>
            <w14:ligatures w14:val="standardContextual"/>
          </w:rPr>
          <w:tab/>
        </w:r>
        <w:r w:rsidRPr="00463C92">
          <w:rPr>
            <w:rStyle w:val="Hyperlink"/>
            <w:noProof/>
          </w:rPr>
          <w:t>Parking</w:t>
        </w:r>
        <w:r>
          <w:rPr>
            <w:noProof/>
            <w:webHidden/>
          </w:rPr>
          <w:tab/>
        </w:r>
        <w:r>
          <w:rPr>
            <w:noProof/>
            <w:webHidden/>
          </w:rPr>
          <w:fldChar w:fldCharType="begin"/>
        </w:r>
        <w:r>
          <w:rPr>
            <w:noProof/>
            <w:webHidden/>
          </w:rPr>
          <w:instrText xml:space="preserve"> PAGEREF _Toc231394111 \h </w:instrText>
        </w:r>
        <w:r>
          <w:rPr>
            <w:noProof/>
            <w:webHidden/>
          </w:rPr>
        </w:r>
        <w:r>
          <w:rPr>
            <w:noProof/>
            <w:webHidden/>
          </w:rPr>
          <w:fldChar w:fldCharType="separate"/>
        </w:r>
        <w:r>
          <w:rPr>
            <w:noProof/>
            <w:webHidden/>
          </w:rPr>
          <w:t>23</w:t>
        </w:r>
        <w:r>
          <w:rPr>
            <w:noProof/>
            <w:webHidden/>
          </w:rPr>
          <w:fldChar w:fldCharType="end"/>
        </w:r>
      </w:hyperlink>
    </w:p>
    <w:p w14:paraId="77A18F5F" w14:textId="746B29DF" w:rsidR="00F75A52" w:rsidRDefault="00F75A52">
      <w:pPr>
        <w:pStyle w:val="TOC2"/>
        <w:rPr>
          <w:rFonts w:cstheme="minorBidi"/>
          <w:noProof/>
          <w:color w:val="auto"/>
          <w:kern w:val="2"/>
          <w:sz w:val="24"/>
          <w:szCs w:val="24"/>
          <w:lang w:val="en-CA" w:eastAsia="en-CA"/>
          <w14:ligatures w14:val="standardContextual"/>
        </w:rPr>
      </w:pPr>
      <w:hyperlink w:anchor="_Toc231394112" w:history="1">
        <w:r w:rsidRPr="00463C92">
          <w:rPr>
            <w:rStyle w:val="Hyperlink"/>
            <w:noProof/>
          </w:rPr>
          <w:t>4.18</w:t>
        </w:r>
        <w:r>
          <w:rPr>
            <w:rFonts w:cstheme="minorBidi"/>
            <w:noProof/>
            <w:color w:val="auto"/>
            <w:kern w:val="2"/>
            <w:sz w:val="24"/>
            <w:szCs w:val="24"/>
            <w:lang w:val="en-CA" w:eastAsia="en-CA"/>
            <w14:ligatures w14:val="standardContextual"/>
          </w:rPr>
          <w:tab/>
        </w:r>
        <w:r w:rsidRPr="00463C92">
          <w:rPr>
            <w:rStyle w:val="Hyperlink"/>
            <w:noProof/>
          </w:rPr>
          <w:t>Prohibited Uses</w:t>
        </w:r>
        <w:r>
          <w:rPr>
            <w:noProof/>
            <w:webHidden/>
          </w:rPr>
          <w:tab/>
        </w:r>
        <w:r>
          <w:rPr>
            <w:noProof/>
            <w:webHidden/>
          </w:rPr>
          <w:fldChar w:fldCharType="begin"/>
        </w:r>
        <w:r>
          <w:rPr>
            <w:noProof/>
            <w:webHidden/>
          </w:rPr>
          <w:instrText xml:space="preserve"> PAGEREF _Toc231394112 \h </w:instrText>
        </w:r>
        <w:r>
          <w:rPr>
            <w:noProof/>
            <w:webHidden/>
          </w:rPr>
        </w:r>
        <w:r>
          <w:rPr>
            <w:noProof/>
            <w:webHidden/>
          </w:rPr>
          <w:fldChar w:fldCharType="separate"/>
        </w:r>
        <w:r>
          <w:rPr>
            <w:noProof/>
            <w:webHidden/>
          </w:rPr>
          <w:t>24</w:t>
        </w:r>
        <w:r>
          <w:rPr>
            <w:noProof/>
            <w:webHidden/>
          </w:rPr>
          <w:fldChar w:fldCharType="end"/>
        </w:r>
      </w:hyperlink>
    </w:p>
    <w:p w14:paraId="0C063137" w14:textId="7936B701" w:rsidR="00F75A52" w:rsidRDefault="00F75A52">
      <w:pPr>
        <w:pStyle w:val="TOC2"/>
        <w:rPr>
          <w:rFonts w:cstheme="minorBidi"/>
          <w:noProof/>
          <w:color w:val="auto"/>
          <w:kern w:val="2"/>
          <w:sz w:val="24"/>
          <w:szCs w:val="24"/>
          <w:lang w:val="en-CA" w:eastAsia="en-CA"/>
          <w14:ligatures w14:val="standardContextual"/>
        </w:rPr>
      </w:pPr>
      <w:hyperlink w:anchor="_Toc231394113" w:history="1">
        <w:r w:rsidRPr="00463C92">
          <w:rPr>
            <w:rStyle w:val="Hyperlink"/>
            <w:noProof/>
          </w:rPr>
          <w:t>4.19</w:t>
        </w:r>
        <w:r>
          <w:rPr>
            <w:rFonts w:cstheme="minorBidi"/>
            <w:noProof/>
            <w:color w:val="auto"/>
            <w:kern w:val="2"/>
            <w:sz w:val="24"/>
            <w:szCs w:val="24"/>
            <w:lang w:val="en-CA" w:eastAsia="en-CA"/>
            <w14:ligatures w14:val="standardContextual"/>
          </w:rPr>
          <w:tab/>
        </w:r>
        <w:r w:rsidRPr="00463C92">
          <w:rPr>
            <w:rStyle w:val="Hyperlink"/>
            <w:noProof/>
          </w:rPr>
          <w:t>Renewable Energy Production - Wind turbines and solar Panels</w:t>
        </w:r>
        <w:r>
          <w:rPr>
            <w:noProof/>
            <w:webHidden/>
          </w:rPr>
          <w:tab/>
        </w:r>
        <w:r>
          <w:rPr>
            <w:noProof/>
            <w:webHidden/>
          </w:rPr>
          <w:fldChar w:fldCharType="begin"/>
        </w:r>
        <w:r>
          <w:rPr>
            <w:noProof/>
            <w:webHidden/>
          </w:rPr>
          <w:instrText xml:space="preserve"> PAGEREF _Toc231394113 \h </w:instrText>
        </w:r>
        <w:r>
          <w:rPr>
            <w:noProof/>
            <w:webHidden/>
          </w:rPr>
        </w:r>
        <w:r>
          <w:rPr>
            <w:noProof/>
            <w:webHidden/>
          </w:rPr>
          <w:fldChar w:fldCharType="separate"/>
        </w:r>
        <w:r>
          <w:rPr>
            <w:noProof/>
            <w:webHidden/>
          </w:rPr>
          <w:t>24</w:t>
        </w:r>
        <w:r>
          <w:rPr>
            <w:noProof/>
            <w:webHidden/>
          </w:rPr>
          <w:fldChar w:fldCharType="end"/>
        </w:r>
      </w:hyperlink>
    </w:p>
    <w:p w14:paraId="649ACEA4" w14:textId="79C6CA37" w:rsidR="00F75A52" w:rsidRDefault="00F75A52">
      <w:pPr>
        <w:pStyle w:val="TOC2"/>
        <w:rPr>
          <w:rFonts w:cstheme="minorBidi"/>
          <w:noProof/>
          <w:color w:val="auto"/>
          <w:kern w:val="2"/>
          <w:sz w:val="24"/>
          <w:szCs w:val="24"/>
          <w:lang w:val="en-CA" w:eastAsia="en-CA"/>
          <w14:ligatures w14:val="standardContextual"/>
        </w:rPr>
      </w:pPr>
      <w:hyperlink w:anchor="_Toc231394114" w:history="1">
        <w:r w:rsidRPr="00463C92">
          <w:rPr>
            <w:rStyle w:val="Hyperlink"/>
            <w:noProof/>
          </w:rPr>
          <w:t>4.20</w:t>
        </w:r>
        <w:r>
          <w:rPr>
            <w:rFonts w:cstheme="minorBidi"/>
            <w:noProof/>
            <w:color w:val="auto"/>
            <w:kern w:val="2"/>
            <w:sz w:val="24"/>
            <w:szCs w:val="24"/>
            <w:lang w:val="en-CA" w:eastAsia="en-CA"/>
            <w14:ligatures w14:val="standardContextual"/>
          </w:rPr>
          <w:tab/>
        </w:r>
        <w:r w:rsidRPr="00463C92">
          <w:rPr>
            <w:rStyle w:val="Hyperlink"/>
            <w:noProof/>
          </w:rPr>
          <w:t>Secondary Suites and Garden Suites</w:t>
        </w:r>
        <w:r>
          <w:rPr>
            <w:noProof/>
            <w:webHidden/>
          </w:rPr>
          <w:tab/>
        </w:r>
        <w:r>
          <w:rPr>
            <w:noProof/>
            <w:webHidden/>
          </w:rPr>
          <w:fldChar w:fldCharType="begin"/>
        </w:r>
        <w:r>
          <w:rPr>
            <w:noProof/>
            <w:webHidden/>
          </w:rPr>
          <w:instrText xml:space="preserve"> PAGEREF _Toc231394114 \h </w:instrText>
        </w:r>
        <w:r>
          <w:rPr>
            <w:noProof/>
            <w:webHidden/>
          </w:rPr>
        </w:r>
        <w:r>
          <w:rPr>
            <w:noProof/>
            <w:webHidden/>
          </w:rPr>
          <w:fldChar w:fldCharType="separate"/>
        </w:r>
        <w:r>
          <w:rPr>
            <w:noProof/>
            <w:webHidden/>
          </w:rPr>
          <w:t>24</w:t>
        </w:r>
        <w:r>
          <w:rPr>
            <w:noProof/>
            <w:webHidden/>
          </w:rPr>
          <w:fldChar w:fldCharType="end"/>
        </w:r>
      </w:hyperlink>
    </w:p>
    <w:p w14:paraId="21F6443E" w14:textId="2C813C11" w:rsidR="00F75A52" w:rsidRDefault="00F75A52">
      <w:pPr>
        <w:pStyle w:val="TOC2"/>
        <w:rPr>
          <w:rFonts w:cstheme="minorBidi"/>
          <w:noProof/>
          <w:color w:val="auto"/>
          <w:kern w:val="2"/>
          <w:sz w:val="24"/>
          <w:szCs w:val="24"/>
          <w:lang w:val="en-CA" w:eastAsia="en-CA"/>
          <w14:ligatures w14:val="standardContextual"/>
        </w:rPr>
      </w:pPr>
      <w:hyperlink w:anchor="_Toc231394115" w:history="1">
        <w:r w:rsidRPr="00463C92">
          <w:rPr>
            <w:rStyle w:val="Hyperlink"/>
            <w:noProof/>
          </w:rPr>
          <w:t>4.21</w:t>
        </w:r>
        <w:r>
          <w:rPr>
            <w:rFonts w:cstheme="minorBidi"/>
            <w:noProof/>
            <w:color w:val="auto"/>
            <w:kern w:val="2"/>
            <w:sz w:val="24"/>
            <w:szCs w:val="24"/>
            <w:lang w:val="en-CA" w:eastAsia="en-CA"/>
            <w14:ligatures w14:val="standardContextual"/>
          </w:rPr>
          <w:tab/>
        </w:r>
        <w:r w:rsidRPr="00463C92">
          <w:rPr>
            <w:rStyle w:val="Hyperlink"/>
            <w:noProof/>
          </w:rPr>
          <w:t>Utility Services</w:t>
        </w:r>
        <w:r>
          <w:rPr>
            <w:noProof/>
            <w:webHidden/>
          </w:rPr>
          <w:tab/>
        </w:r>
        <w:r>
          <w:rPr>
            <w:noProof/>
            <w:webHidden/>
          </w:rPr>
          <w:fldChar w:fldCharType="begin"/>
        </w:r>
        <w:r>
          <w:rPr>
            <w:noProof/>
            <w:webHidden/>
          </w:rPr>
          <w:instrText xml:space="preserve"> PAGEREF _Toc231394115 \h </w:instrText>
        </w:r>
        <w:r>
          <w:rPr>
            <w:noProof/>
            <w:webHidden/>
          </w:rPr>
        </w:r>
        <w:r>
          <w:rPr>
            <w:noProof/>
            <w:webHidden/>
          </w:rPr>
          <w:fldChar w:fldCharType="separate"/>
        </w:r>
        <w:r>
          <w:rPr>
            <w:noProof/>
            <w:webHidden/>
          </w:rPr>
          <w:t>25</w:t>
        </w:r>
        <w:r>
          <w:rPr>
            <w:noProof/>
            <w:webHidden/>
          </w:rPr>
          <w:fldChar w:fldCharType="end"/>
        </w:r>
      </w:hyperlink>
    </w:p>
    <w:p w14:paraId="7FA4D01E" w14:textId="532F676F" w:rsidR="00F75A52" w:rsidRDefault="00F75A52">
      <w:pPr>
        <w:pStyle w:val="TOC2"/>
        <w:rPr>
          <w:rFonts w:cstheme="minorBidi"/>
          <w:noProof/>
          <w:color w:val="auto"/>
          <w:kern w:val="2"/>
          <w:sz w:val="24"/>
          <w:szCs w:val="24"/>
          <w:lang w:val="en-CA" w:eastAsia="en-CA"/>
          <w14:ligatures w14:val="standardContextual"/>
        </w:rPr>
      </w:pPr>
      <w:hyperlink w:anchor="_Toc231394116" w:history="1">
        <w:r w:rsidRPr="00463C92">
          <w:rPr>
            <w:rStyle w:val="Hyperlink"/>
            <w:noProof/>
          </w:rPr>
          <w:t>4.22</w:t>
        </w:r>
        <w:r>
          <w:rPr>
            <w:rFonts w:cstheme="minorBidi"/>
            <w:noProof/>
            <w:color w:val="auto"/>
            <w:kern w:val="2"/>
            <w:sz w:val="24"/>
            <w:szCs w:val="24"/>
            <w:lang w:val="en-CA" w:eastAsia="en-CA"/>
            <w14:ligatures w14:val="standardContextual"/>
          </w:rPr>
          <w:tab/>
        </w:r>
        <w:r w:rsidRPr="00463C92">
          <w:rPr>
            <w:rStyle w:val="Hyperlink"/>
            <w:noProof/>
          </w:rPr>
          <w:t>Swimming pools</w:t>
        </w:r>
        <w:r>
          <w:rPr>
            <w:noProof/>
            <w:webHidden/>
          </w:rPr>
          <w:tab/>
        </w:r>
        <w:r>
          <w:rPr>
            <w:noProof/>
            <w:webHidden/>
          </w:rPr>
          <w:fldChar w:fldCharType="begin"/>
        </w:r>
        <w:r>
          <w:rPr>
            <w:noProof/>
            <w:webHidden/>
          </w:rPr>
          <w:instrText xml:space="preserve"> PAGEREF _Toc231394116 \h </w:instrText>
        </w:r>
        <w:r>
          <w:rPr>
            <w:noProof/>
            <w:webHidden/>
          </w:rPr>
        </w:r>
        <w:r>
          <w:rPr>
            <w:noProof/>
            <w:webHidden/>
          </w:rPr>
          <w:fldChar w:fldCharType="separate"/>
        </w:r>
        <w:r>
          <w:rPr>
            <w:noProof/>
            <w:webHidden/>
          </w:rPr>
          <w:t>25</w:t>
        </w:r>
        <w:r>
          <w:rPr>
            <w:noProof/>
            <w:webHidden/>
          </w:rPr>
          <w:fldChar w:fldCharType="end"/>
        </w:r>
      </w:hyperlink>
    </w:p>
    <w:p w14:paraId="70D107AE" w14:textId="7C2C56AB" w:rsidR="00F75A52" w:rsidRDefault="00F75A52">
      <w:pPr>
        <w:pStyle w:val="TOC2"/>
        <w:rPr>
          <w:rFonts w:cstheme="minorBidi"/>
          <w:noProof/>
          <w:color w:val="auto"/>
          <w:kern w:val="2"/>
          <w:sz w:val="24"/>
          <w:szCs w:val="24"/>
          <w:lang w:val="en-CA" w:eastAsia="en-CA"/>
          <w14:ligatures w14:val="standardContextual"/>
        </w:rPr>
      </w:pPr>
      <w:hyperlink w:anchor="_Toc231394117" w:history="1">
        <w:r w:rsidRPr="00463C92">
          <w:rPr>
            <w:rStyle w:val="Hyperlink"/>
            <w:noProof/>
          </w:rPr>
          <w:t>4.23</w:t>
        </w:r>
        <w:r>
          <w:rPr>
            <w:rFonts w:cstheme="minorBidi"/>
            <w:noProof/>
            <w:color w:val="auto"/>
            <w:kern w:val="2"/>
            <w:sz w:val="24"/>
            <w:szCs w:val="24"/>
            <w:lang w:val="en-CA" w:eastAsia="en-CA"/>
            <w14:ligatures w14:val="standardContextual"/>
          </w:rPr>
          <w:tab/>
        </w:r>
        <w:r w:rsidRPr="00463C92">
          <w:rPr>
            <w:rStyle w:val="Hyperlink"/>
            <w:noProof/>
          </w:rPr>
          <w:t>Temporary Buildings and Temporary Structures</w:t>
        </w:r>
        <w:r>
          <w:rPr>
            <w:noProof/>
            <w:webHidden/>
          </w:rPr>
          <w:tab/>
        </w:r>
        <w:r>
          <w:rPr>
            <w:noProof/>
            <w:webHidden/>
          </w:rPr>
          <w:fldChar w:fldCharType="begin"/>
        </w:r>
        <w:r>
          <w:rPr>
            <w:noProof/>
            <w:webHidden/>
          </w:rPr>
          <w:instrText xml:space="preserve"> PAGEREF _Toc231394117 \h </w:instrText>
        </w:r>
        <w:r>
          <w:rPr>
            <w:noProof/>
            <w:webHidden/>
          </w:rPr>
        </w:r>
        <w:r>
          <w:rPr>
            <w:noProof/>
            <w:webHidden/>
          </w:rPr>
          <w:fldChar w:fldCharType="separate"/>
        </w:r>
        <w:r>
          <w:rPr>
            <w:noProof/>
            <w:webHidden/>
          </w:rPr>
          <w:t>26</w:t>
        </w:r>
        <w:r>
          <w:rPr>
            <w:noProof/>
            <w:webHidden/>
          </w:rPr>
          <w:fldChar w:fldCharType="end"/>
        </w:r>
      </w:hyperlink>
    </w:p>
    <w:p w14:paraId="1E2096EC" w14:textId="1987D862" w:rsidR="00F75A52" w:rsidRDefault="00F75A52">
      <w:pPr>
        <w:pStyle w:val="TOC2"/>
        <w:rPr>
          <w:rFonts w:cstheme="minorBidi"/>
          <w:noProof/>
          <w:color w:val="auto"/>
          <w:kern w:val="2"/>
          <w:sz w:val="24"/>
          <w:szCs w:val="24"/>
          <w:lang w:val="en-CA" w:eastAsia="en-CA"/>
          <w14:ligatures w14:val="standardContextual"/>
        </w:rPr>
      </w:pPr>
      <w:hyperlink w:anchor="_Toc231394118" w:history="1">
        <w:r w:rsidRPr="00463C92">
          <w:rPr>
            <w:rStyle w:val="Hyperlink"/>
            <w:noProof/>
          </w:rPr>
          <w:t>4.24</w:t>
        </w:r>
        <w:r>
          <w:rPr>
            <w:rFonts w:cstheme="minorBidi"/>
            <w:noProof/>
            <w:color w:val="auto"/>
            <w:kern w:val="2"/>
            <w:sz w:val="24"/>
            <w:szCs w:val="24"/>
            <w:lang w:val="en-CA" w:eastAsia="en-CA"/>
            <w14:ligatures w14:val="standardContextual"/>
          </w:rPr>
          <w:tab/>
        </w:r>
        <w:r w:rsidRPr="00463C92">
          <w:rPr>
            <w:rStyle w:val="Hyperlink"/>
            <w:noProof/>
          </w:rPr>
          <w:t>Tourism Establishments and short term rentals</w:t>
        </w:r>
        <w:r>
          <w:rPr>
            <w:noProof/>
            <w:webHidden/>
          </w:rPr>
          <w:tab/>
        </w:r>
        <w:r>
          <w:rPr>
            <w:noProof/>
            <w:webHidden/>
          </w:rPr>
          <w:fldChar w:fldCharType="begin"/>
        </w:r>
        <w:r>
          <w:rPr>
            <w:noProof/>
            <w:webHidden/>
          </w:rPr>
          <w:instrText xml:space="preserve"> PAGEREF _Toc231394118 \h </w:instrText>
        </w:r>
        <w:r>
          <w:rPr>
            <w:noProof/>
            <w:webHidden/>
          </w:rPr>
        </w:r>
        <w:r>
          <w:rPr>
            <w:noProof/>
            <w:webHidden/>
          </w:rPr>
          <w:fldChar w:fldCharType="separate"/>
        </w:r>
        <w:r>
          <w:rPr>
            <w:noProof/>
            <w:webHidden/>
          </w:rPr>
          <w:t>26</w:t>
        </w:r>
        <w:r>
          <w:rPr>
            <w:noProof/>
            <w:webHidden/>
          </w:rPr>
          <w:fldChar w:fldCharType="end"/>
        </w:r>
      </w:hyperlink>
    </w:p>
    <w:p w14:paraId="634AA72F" w14:textId="04706D73" w:rsidR="00F75A52" w:rsidRDefault="00F75A52">
      <w:pPr>
        <w:pStyle w:val="TOC2"/>
        <w:rPr>
          <w:rFonts w:cstheme="minorBidi"/>
          <w:noProof/>
          <w:color w:val="auto"/>
          <w:kern w:val="2"/>
          <w:sz w:val="24"/>
          <w:szCs w:val="24"/>
          <w:lang w:val="en-CA" w:eastAsia="en-CA"/>
          <w14:ligatures w14:val="standardContextual"/>
        </w:rPr>
      </w:pPr>
      <w:hyperlink w:anchor="_Toc231394119" w:history="1">
        <w:r w:rsidRPr="00463C92">
          <w:rPr>
            <w:rStyle w:val="Hyperlink"/>
            <w:noProof/>
          </w:rPr>
          <w:t>4.25</w:t>
        </w:r>
        <w:r>
          <w:rPr>
            <w:rFonts w:cstheme="minorBidi"/>
            <w:noProof/>
            <w:color w:val="auto"/>
            <w:kern w:val="2"/>
            <w:sz w:val="24"/>
            <w:szCs w:val="24"/>
            <w:lang w:val="en-CA" w:eastAsia="en-CA"/>
            <w14:ligatures w14:val="standardContextual"/>
          </w:rPr>
          <w:tab/>
        </w:r>
        <w:r w:rsidRPr="00463C92">
          <w:rPr>
            <w:rStyle w:val="Hyperlink"/>
            <w:noProof/>
          </w:rPr>
          <w:t>Wetlands and Watercourses, Development adjacent to</w:t>
        </w:r>
        <w:r>
          <w:rPr>
            <w:noProof/>
            <w:webHidden/>
          </w:rPr>
          <w:tab/>
        </w:r>
        <w:r>
          <w:rPr>
            <w:noProof/>
            <w:webHidden/>
          </w:rPr>
          <w:fldChar w:fldCharType="begin"/>
        </w:r>
        <w:r>
          <w:rPr>
            <w:noProof/>
            <w:webHidden/>
          </w:rPr>
          <w:instrText xml:space="preserve"> PAGEREF _Toc231394119 \h </w:instrText>
        </w:r>
        <w:r>
          <w:rPr>
            <w:noProof/>
            <w:webHidden/>
          </w:rPr>
        </w:r>
        <w:r>
          <w:rPr>
            <w:noProof/>
            <w:webHidden/>
          </w:rPr>
          <w:fldChar w:fldCharType="separate"/>
        </w:r>
        <w:r>
          <w:rPr>
            <w:noProof/>
            <w:webHidden/>
          </w:rPr>
          <w:t>26</w:t>
        </w:r>
        <w:r>
          <w:rPr>
            <w:noProof/>
            <w:webHidden/>
          </w:rPr>
          <w:fldChar w:fldCharType="end"/>
        </w:r>
      </w:hyperlink>
    </w:p>
    <w:p w14:paraId="41FCB2E8" w14:textId="3409EFFD" w:rsidR="00F75A52" w:rsidRDefault="00F75A52">
      <w:pPr>
        <w:pStyle w:val="TOC1"/>
        <w:rPr>
          <w:rFonts w:cstheme="minorBidi"/>
          <w:noProof/>
          <w:color w:val="auto"/>
          <w:kern w:val="2"/>
          <w:sz w:val="24"/>
          <w:szCs w:val="24"/>
          <w:lang w:val="en-CA" w:eastAsia="en-CA"/>
          <w14:ligatures w14:val="standardContextual"/>
        </w:rPr>
      </w:pPr>
      <w:hyperlink w:anchor="_Toc231394120" w:history="1">
        <w:r w:rsidRPr="00463C92">
          <w:rPr>
            <w:rStyle w:val="Hyperlink"/>
            <w:noProof/>
          </w:rPr>
          <w:t>5.</w:t>
        </w:r>
        <w:r>
          <w:rPr>
            <w:rFonts w:cstheme="minorBidi"/>
            <w:noProof/>
            <w:color w:val="auto"/>
            <w:kern w:val="2"/>
            <w:sz w:val="24"/>
            <w:szCs w:val="24"/>
            <w:lang w:val="en-CA" w:eastAsia="en-CA"/>
            <w14:ligatures w14:val="standardContextual"/>
          </w:rPr>
          <w:tab/>
        </w:r>
        <w:r w:rsidRPr="00463C92">
          <w:rPr>
            <w:rStyle w:val="Hyperlink"/>
            <w:noProof/>
          </w:rPr>
          <w:t>Agricultural Zone (A)</w:t>
        </w:r>
        <w:r>
          <w:rPr>
            <w:noProof/>
            <w:webHidden/>
          </w:rPr>
          <w:tab/>
        </w:r>
        <w:r>
          <w:rPr>
            <w:noProof/>
            <w:webHidden/>
          </w:rPr>
          <w:fldChar w:fldCharType="begin"/>
        </w:r>
        <w:r>
          <w:rPr>
            <w:noProof/>
            <w:webHidden/>
          </w:rPr>
          <w:instrText xml:space="preserve"> PAGEREF _Toc231394120 \h </w:instrText>
        </w:r>
        <w:r>
          <w:rPr>
            <w:noProof/>
            <w:webHidden/>
          </w:rPr>
        </w:r>
        <w:r>
          <w:rPr>
            <w:noProof/>
            <w:webHidden/>
          </w:rPr>
          <w:fldChar w:fldCharType="separate"/>
        </w:r>
        <w:r>
          <w:rPr>
            <w:noProof/>
            <w:webHidden/>
          </w:rPr>
          <w:t>28</w:t>
        </w:r>
        <w:r>
          <w:rPr>
            <w:noProof/>
            <w:webHidden/>
          </w:rPr>
          <w:fldChar w:fldCharType="end"/>
        </w:r>
      </w:hyperlink>
    </w:p>
    <w:p w14:paraId="1668394A" w14:textId="04F4D625" w:rsidR="00F75A52" w:rsidRDefault="00F75A52">
      <w:pPr>
        <w:pStyle w:val="TOC2"/>
        <w:rPr>
          <w:rFonts w:cstheme="minorBidi"/>
          <w:noProof/>
          <w:color w:val="auto"/>
          <w:kern w:val="2"/>
          <w:sz w:val="24"/>
          <w:szCs w:val="24"/>
          <w:lang w:val="en-CA" w:eastAsia="en-CA"/>
          <w14:ligatures w14:val="standardContextual"/>
        </w:rPr>
      </w:pPr>
      <w:hyperlink w:anchor="_Toc231394121" w:history="1">
        <w:r w:rsidRPr="00463C92">
          <w:rPr>
            <w:rStyle w:val="Hyperlink"/>
            <w:noProof/>
          </w:rPr>
          <w:t>5.1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_Toc231394121 \h </w:instrText>
        </w:r>
        <w:r>
          <w:rPr>
            <w:noProof/>
            <w:webHidden/>
          </w:rPr>
        </w:r>
        <w:r>
          <w:rPr>
            <w:noProof/>
            <w:webHidden/>
          </w:rPr>
          <w:fldChar w:fldCharType="separate"/>
        </w:r>
        <w:r>
          <w:rPr>
            <w:noProof/>
            <w:webHidden/>
          </w:rPr>
          <w:t>28</w:t>
        </w:r>
        <w:r>
          <w:rPr>
            <w:noProof/>
            <w:webHidden/>
          </w:rPr>
          <w:fldChar w:fldCharType="end"/>
        </w:r>
      </w:hyperlink>
    </w:p>
    <w:p w14:paraId="376A788A" w14:textId="7735C9EB" w:rsidR="00F75A52" w:rsidRDefault="00F75A52">
      <w:pPr>
        <w:pStyle w:val="TOC2"/>
        <w:rPr>
          <w:rFonts w:cstheme="minorBidi"/>
          <w:noProof/>
          <w:color w:val="auto"/>
          <w:kern w:val="2"/>
          <w:sz w:val="24"/>
          <w:szCs w:val="24"/>
          <w:lang w:val="en-CA" w:eastAsia="en-CA"/>
          <w14:ligatures w14:val="standardContextual"/>
        </w:rPr>
      </w:pPr>
      <w:hyperlink w:anchor="_Toc231394122" w:history="1">
        <w:r w:rsidRPr="00463C92">
          <w:rPr>
            <w:rStyle w:val="Hyperlink"/>
            <w:noProof/>
          </w:rPr>
          <w:t>5.2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_Toc231394122 \h </w:instrText>
        </w:r>
        <w:r>
          <w:rPr>
            <w:noProof/>
            <w:webHidden/>
          </w:rPr>
        </w:r>
        <w:r>
          <w:rPr>
            <w:noProof/>
            <w:webHidden/>
          </w:rPr>
          <w:fldChar w:fldCharType="separate"/>
        </w:r>
        <w:r>
          <w:rPr>
            <w:noProof/>
            <w:webHidden/>
          </w:rPr>
          <w:t>28</w:t>
        </w:r>
        <w:r>
          <w:rPr>
            <w:noProof/>
            <w:webHidden/>
          </w:rPr>
          <w:fldChar w:fldCharType="end"/>
        </w:r>
      </w:hyperlink>
    </w:p>
    <w:p w14:paraId="0A9F29DE" w14:textId="6800B5B3" w:rsidR="00F75A52" w:rsidRDefault="00F75A52">
      <w:pPr>
        <w:pStyle w:val="TOC2"/>
        <w:rPr>
          <w:rFonts w:cstheme="minorBidi"/>
          <w:noProof/>
          <w:color w:val="auto"/>
          <w:kern w:val="2"/>
          <w:sz w:val="24"/>
          <w:szCs w:val="24"/>
          <w:lang w:val="en-CA" w:eastAsia="en-CA"/>
          <w14:ligatures w14:val="standardContextual"/>
        </w:rPr>
      </w:pPr>
      <w:hyperlink w:anchor="_Toc231394123" w:history="1">
        <w:r w:rsidRPr="00463C92">
          <w:rPr>
            <w:rStyle w:val="Hyperlink"/>
            <w:noProof/>
          </w:rPr>
          <w:t>5.3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_Toc231394123 \h </w:instrText>
        </w:r>
        <w:r>
          <w:rPr>
            <w:noProof/>
            <w:webHidden/>
          </w:rPr>
        </w:r>
        <w:r>
          <w:rPr>
            <w:noProof/>
            <w:webHidden/>
          </w:rPr>
          <w:fldChar w:fldCharType="separate"/>
        </w:r>
        <w:r>
          <w:rPr>
            <w:noProof/>
            <w:webHidden/>
          </w:rPr>
          <w:t>28</w:t>
        </w:r>
        <w:r>
          <w:rPr>
            <w:noProof/>
            <w:webHidden/>
          </w:rPr>
          <w:fldChar w:fldCharType="end"/>
        </w:r>
      </w:hyperlink>
    </w:p>
    <w:p w14:paraId="1715D410" w14:textId="1A989269" w:rsidR="00F75A52" w:rsidRDefault="00F75A52">
      <w:pPr>
        <w:pStyle w:val="TOC1"/>
        <w:rPr>
          <w:rFonts w:cstheme="minorBidi"/>
          <w:noProof/>
          <w:color w:val="auto"/>
          <w:kern w:val="2"/>
          <w:sz w:val="24"/>
          <w:szCs w:val="24"/>
          <w:lang w:val="en-CA" w:eastAsia="en-CA"/>
          <w14:ligatures w14:val="standardContextual"/>
        </w:rPr>
      </w:pPr>
      <w:hyperlink w:anchor="_Toc231394124" w:history="1">
        <w:r w:rsidRPr="00463C92">
          <w:rPr>
            <w:rStyle w:val="Hyperlink"/>
            <w:noProof/>
          </w:rPr>
          <w:t>6.</w:t>
        </w:r>
        <w:r>
          <w:rPr>
            <w:rFonts w:cstheme="minorBidi"/>
            <w:noProof/>
            <w:color w:val="auto"/>
            <w:kern w:val="2"/>
            <w:sz w:val="24"/>
            <w:szCs w:val="24"/>
            <w:lang w:val="en-CA" w:eastAsia="en-CA"/>
            <w14:ligatures w14:val="standardContextual"/>
          </w:rPr>
          <w:tab/>
        </w:r>
        <w:r w:rsidRPr="00463C92">
          <w:rPr>
            <w:rStyle w:val="Hyperlink"/>
            <w:noProof/>
          </w:rPr>
          <w:t>Residential Zone (R)</w:t>
        </w:r>
        <w:r>
          <w:rPr>
            <w:noProof/>
            <w:webHidden/>
          </w:rPr>
          <w:tab/>
        </w:r>
        <w:r>
          <w:rPr>
            <w:noProof/>
            <w:webHidden/>
          </w:rPr>
          <w:fldChar w:fldCharType="begin"/>
        </w:r>
        <w:r>
          <w:rPr>
            <w:noProof/>
            <w:webHidden/>
          </w:rPr>
          <w:instrText xml:space="preserve"> PAGEREF _Toc231394124 \h </w:instrText>
        </w:r>
        <w:r>
          <w:rPr>
            <w:noProof/>
            <w:webHidden/>
          </w:rPr>
        </w:r>
        <w:r>
          <w:rPr>
            <w:noProof/>
            <w:webHidden/>
          </w:rPr>
          <w:fldChar w:fldCharType="separate"/>
        </w:r>
        <w:r>
          <w:rPr>
            <w:noProof/>
            <w:webHidden/>
          </w:rPr>
          <w:t>30</w:t>
        </w:r>
        <w:r>
          <w:rPr>
            <w:noProof/>
            <w:webHidden/>
          </w:rPr>
          <w:fldChar w:fldCharType="end"/>
        </w:r>
      </w:hyperlink>
    </w:p>
    <w:p w14:paraId="3B7515F2" w14:textId="22CC4050" w:rsidR="00F75A52" w:rsidRDefault="00F75A52">
      <w:pPr>
        <w:pStyle w:val="TOC2"/>
        <w:rPr>
          <w:rFonts w:cstheme="minorBidi"/>
          <w:noProof/>
          <w:color w:val="auto"/>
          <w:kern w:val="2"/>
          <w:sz w:val="24"/>
          <w:szCs w:val="24"/>
          <w:lang w:val="en-CA" w:eastAsia="en-CA"/>
          <w14:ligatures w14:val="standardContextual"/>
        </w:rPr>
      </w:pPr>
      <w:hyperlink w:anchor="_Toc231394125" w:history="1">
        <w:r w:rsidRPr="00463C92">
          <w:rPr>
            <w:rStyle w:val="Hyperlink"/>
            <w:noProof/>
          </w:rPr>
          <w:t>6.1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_Toc231394125 \h </w:instrText>
        </w:r>
        <w:r>
          <w:rPr>
            <w:noProof/>
            <w:webHidden/>
          </w:rPr>
        </w:r>
        <w:r>
          <w:rPr>
            <w:noProof/>
            <w:webHidden/>
          </w:rPr>
          <w:fldChar w:fldCharType="separate"/>
        </w:r>
        <w:r>
          <w:rPr>
            <w:noProof/>
            <w:webHidden/>
          </w:rPr>
          <w:t>30</w:t>
        </w:r>
        <w:r>
          <w:rPr>
            <w:noProof/>
            <w:webHidden/>
          </w:rPr>
          <w:fldChar w:fldCharType="end"/>
        </w:r>
      </w:hyperlink>
    </w:p>
    <w:p w14:paraId="15D7BE3B" w14:textId="7C811CA9" w:rsidR="00F75A52" w:rsidRDefault="00F75A52">
      <w:pPr>
        <w:pStyle w:val="TOC2"/>
        <w:rPr>
          <w:rFonts w:cstheme="minorBidi"/>
          <w:noProof/>
          <w:color w:val="auto"/>
          <w:kern w:val="2"/>
          <w:sz w:val="24"/>
          <w:szCs w:val="24"/>
          <w:lang w:val="en-CA" w:eastAsia="en-CA"/>
          <w14:ligatures w14:val="standardContextual"/>
        </w:rPr>
      </w:pPr>
      <w:hyperlink w:anchor="_Toc231394126" w:history="1">
        <w:r w:rsidRPr="00463C92">
          <w:rPr>
            <w:rStyle w:val="Hyperlink"/>
            <w:noProof/>
          </w:rPr>
          <w:t>6.2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_Toc231394126 \h </w:instrText>
        </w:r>
        <w:r>
          <w:rPr>
            <w:noProof/>
            <w:webHidden/>
          </w:rPr>
        </w:r>
        <w:r>
          <w:rPr>
            <w:noProof/>
            <w:webHidden/>
          </w:rPr>
          <w:fldChar w:fldCharType="separate"/>
        </w:r>
        <w:r>
          <w:rPr>
            <w:noProof/>
            <w:webHidden/>
          </w:rPr>
          <w:t>30</w:t>
        </w:r>
        <w:r>
          <w:rPr>
            <w:noProof/>
            <w:webHidden/>
          </w:rPr>
          <w:fldChar w:fldCharType="end"/>
        </w:r>
      </w:hyperlink>
    </w:p>
    <w:p w14:paraId="10A9A4B2" w14:textId="1FF11C62" w:rsidR="00F75A52" w:rsidRDefault="00F75A52">
      <w:pPr>
        <w:pStyle w:val="TOC2"/>
        <w:rPr>
          <w:rFonts w:cstheme="minorBidi"/>
          <w:noProof/>
          <w:color w:val="auto"/>
          <w:kern w:val="2"/>
          <w:sz w:val="24"/>
          <w:szCs w:val="24"/>
          <w:lang w:val="en-CA" w:eastAsia="en-CA"/>
          <w14:ligatures w14:val="standardContextual"/>
        </w:rPr>
      </w:pPr>
      <w:hyperlink w:anchor="_Toc231394127" w:history="1">
        <w:r w:rsidRPr="00463C92">
          <w:rPr>
            <w:rStyle w:val="Hyperlink"/>
            <w:noProof/>
          </w:rPr>
          <w:t>6.3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_Toc231394127 \h </w:instrText>
        </w:r>
        <w:r>
          <w:rPr>
            <w:noProof/>
            <w:webHidden/>
          </w:rPr>
        </w:r>
        <w:r>
          <w:rPr>
            <w:noProof/>
            <w:webHidden/>
          </w:rPr>
          <w:fldChar w:fldCharType="separate"/>
        </w:r>
        <w:r>
          <w:rPr>
            <w:noProof/>
            <w:webHidden/>
          </w:rPr>
          <w:t>30</w:t>
        </w:r>
        <w:r>
          <w:rPr>
            <w:noProof/>
            <w:webHidden/>
          </w:rPr>
          <w:fldChar w:fldCharType="end"/>
        </w:r>
      </w:hyperlink>
    </w:p>
    <w:p w14:paraId="571FEA2C" w14:textId="00002332" w:rsidR="00F75A52" w:rsidRDefault="00F75A52">
      <w:pPr>
        <w:pStyle w:val="TOC1"/>
        <w:rPr>
          <w:rFonts w:cstheme="minorBidi"/>
          <w:noProof/>
          <w:color w:val="auto"/>
          <w:kern w:val="2"/>
          <w:sz w:val="24"/>
          <w:szCs w:val="24"/>
          <w:lang w:val="en-CA" w:eastAsia="en-CA"/>
          <w14:ligatures w14:val="standardContextual"/>
        </w:rPr>
      </w:pPr>
      <w:hyperlink w:anchor="_Toc231394128" w:history="1">
        <w:r w:rsidRPr="00463C92">
          <w:rPr>
            <w:rStyle w:val="Hyperlink"/>
            <w:noProof/>
          </w:rPr>
          <w:t>7.</w:t>
        </w:r>
        <w:r>
          <w:rPr>
            <w:rFonts w:cstheme="minorBidi"/>
            <w:noProof/>
            <w:color w:val="auto"/>
            <w:kern w:val="2"/>
            <w:sz w:val="24"/>
            <w:szCs w:val="24"/>
            <w:lang w:val="en-CA" w:eastAsia="en-CA"/>
            <w14:ligatures w14:val="standardContextual"/>
          </w:rPr>
          <w:tab/>
        </w:r>
        <w:r w:rsidRPr="00463C92">
          <w:rPr>
            <w:rStyle w:val="Hyperlink"/>
            <w:noProof/>
          </w:rPr>
          <w:t>Multi-Unit Residential Zone (R3)</w:t>
        </w:r>
        <w:r>
          <w:rPr>
            <w:noProof/>
            <w:webHidden/>
          </w:rPr>
          <w:tab/>
        </w:r>
        <w:r>
          <w:rPr>
            <w:noProof/>
            <w:webHidden/>
          </w:rPr>
          <w:fldChar w:fldCharType="begin"/>
        </w:r>
        <w:r>
          <w:rPr>
            <w:noProof/>
            <w:webHidden/>
          </w:rPr>
          <w:instrText xml:space="preserve"> PAGEREF _Toc231394128 \h </w:instrText>
        </w:r>
        <w:r>
          <w:rPr>
            <w:noProof/>
            <w:webHidden/>
          </w:rPr>
        </w:r>
        <w:r>
          <w:rPr>
            <w:noProof/>
            <w:webHidden/>
          </w:rPr>
          <w:fldChar w:fldCharType="separate"/>
        </w:r>
        <w:r>
          <w:rPr>
            <w:noProof/>
            <w:webHidden/>
          </w:rPr>
          <w:t>32</w:t>
        </w:r>
        <w:r>
          <w:rPr>
            <w:noProof/>
            <w:webHidden/>
          </w:rPr>
          <w:fldChar w:fldCharType="end"/>
        </w:r>
      </w:hyperlink>
    </w:p>
    <w:p w14:paraId="7E678BF2" w14:textId="29689998" w:rsidR="00F75A52" w:rsidRDefault="00F75A52">
      <w:pPr>
        <w:pStyle w:val="TOC2"/>
        <w:rPr>
          <w:rFonts w:cstheme="minorBidi"/>
          <w:noProof/>
          <w:color w:val="auto"/>
          <w:kern w:val="2"/>
          <w:sz w:val="24"/>
          <w:szCs w:val="24"/>
          <w:lang w:val="en-CA" w:eastAsia="en-CA"/>
          <w14:ligatures w14:val="standardContextual"/>
        </w:rPr>
      </w:pPr>
      <w:hyperlink w:anchor="_Toc231394129" w:history="1">
        <w:r w:rsidRPr="00463C92">
          <w:rPr>
            <w:rStyle w:val="Hyperlink"/>
            <w:noProof/>
          </w:rPr>
          <w:t>7.1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_Toc231394129 \h </w:instrText>
        </w:r>
        <w:r>
          <w:rPr>
            <w:noProof/>
            <w:webHidden/>
          </w:rPr>
        </w:r>
        <w:r>
          <w:rPr>
            <w:noProof/>
            <w:webHidden/>
          </w:rPr>
          <w:fldChar w:fldCharType="separate"/>
        </w:r>
        <w:r>
          <w:rPr>
            <w:noProof/>
            <w:webHidden/>
          </w:rPr>
          <w:t>32</w:t>
        </w:r>
        <w:r>
          <w:rPr>
            <w:noProof/>
            <w:webHidden/>
          </w:rPr>
          <w:fldChar w:fldCharType="end"/>
        </w:r>
      </w:hyperlink>
    </w:p>
    <w:p w14:paraId="6570CDAE" w14:textId="24186DD4" w:rsidR="00F75A52" w:rsidRDefault="00F75A52">
      <w:pPr>
        <w:pStyle w:val="TOC2"/>
        <w:rPr>
          <w:rFonts w:cstheme="minorBidi"/>
          <w:noProof/>
          <w:color w:val="auto"/>
          <w:kern w:val="2"/>
          <w:sz w:val="24"/>
          <w:szCs w:val="24"/>
          <w:lang w:val="en-CA" w:eastAsia="en-CA"/>
          <w14:ligatures w14:val="standardContextual"/>
        </w:rPr>
      </w:pPr>
      <w:hyperlink w:anchor="_Toc231394130" w:history="1">
        <w:r w:rsidRPr="00463C92">
          <w:rPr>
            <w:rStyle w:val="Hyperlink"/>
            <w:noProof/>
          </w:rPr>
          <w:t>7.2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_Toc231394130 \h </w:instrText>
        </w:r>
        <w:r>
          <w:rPr>
            <w:noProof/>
            <w:webHidden/>
          </w:rPr>
        </w:r>
        <w:r>
          <w:rPr>
            <w:noProof/>
            <w:webHidden/>
          </w:rPr>
          <w:fldChar w:fldCharType="separate"/>
        </w:r>
        <w:r>
          <w:rPr>
            <w:noProof/>
            <w:webHidden/>
          </w:rPr>
          <w:t>32</w:t>
        </w:r>
        <w:r>
          <w:rPr>
            <w:noProof/>
            <w:webHidden/>
          </w:rPr>
          <w:fldChar w:fldCharType="end"/>
        </w:r>
      </w:hyperlink>
    </w:p>
    <w:p w14:paraId="338F7556" w14:textId="4BFF23EC" w:rsidR="00F75A52" w:rsidRDefault="00F75A52">
      <w:pPr>
        <w:pStyle w:val="TOC2"/>
        <w:rPr>
          <w:rFonts w:cstheme="minorBidi"/>
          <w:noProof/>
          <w:color w:val="auto"/>
          <w:kern w:val="2"/>
          <w:sz w:val="24"/>
          <w:szCs w:val="24"/>
          <w:lang w:val="en-CA" w:eastAsia="en-CA"/>
          <w14:ligatures w14:val="standardContextual"/>
        </w:rPr>
      </w:pPr>
      <w:hyperlink w:anchor="_Toc231394131" w:history="1">
        <w:r w:rsidRPr="00463C92">
          <w:rPr>
            <w:rStyle w:val="Hyperlink"/>
            <w:noProof/>
          </w:rPr>
          <w:t>7.3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_Toc231394131 \h </w:instrText>
        </w:r>
        <w:r>
          <w:rPr>
            <w:noProof/>
            <w:webHidden/>
          </w:rPr>
        </w:r>
        <w:r>
          <w:rPr>
            <w:noProof/>
            <w:webHidden/>
          </w:rPr>
          <w:fldChar w:fldCharType="separate"/>
        </w:r>
        <w:r>
          <w:rPr>
            <w:noProof/>
            <w:webHidden/>
          </w:rPr>
          <w:t>32</w:t>
        </w:r>
        <w:r>
          <w:rPr>
            <w:noProof/>
            <w:webHidden/>
          </w:rPr>
          <w:fldChar w:fldCharType="end"/>
        </w:r>
      </w:hyperlink>
    </w:p>
    <w:p w14:paraId="21953804" w14:textId="4756A1F5" w:rsidR="00F75A52" w:rsidRDefault="00F75A52">
      <w:pPr>
        <w:pStyle w:val="TOC1"/>
        <w:rPr>
          <w:rFonts w:cstheme="minorBidi"/>
          <w:noProof/>
          <w:color w:val="auto"/>
          <w:kern w:val="2"/>
          <w:sz w:val="24"/>
          <w:szCs w:val="24"/>
          <w:lang w:val="en-CA" w:eastAsia="en-CA"/>
          <w14:ligatures w14:val="standardContextual"/>
        </w:rPr>
      </w:pPr>
      <w:hyperlink w:anchor="_Toc231394132" w:history="1">
        <w:r w:rsidRPr="00463C92">
          <w:rPr>
            <w:rStyle w:val="Hyperlink"/>
            <w:noProof/>
          </w:rPr>
          <w:t>8.</w:t>
        </w:r>
        <w:r>
          <w:rPr>
            <w:rFonts w:cstheme="minorBidi"/>
            <w:noProof/>
            <w:color w:val="auto"/>
            <w:kern w:val="2"/>
            <w:sz w:val="24"/>
            <w:szCs w:val="24"/>
            <w:lang w:val="en-CA" w:eastAsia="en-CA"/>
            <w14:ligatures w14:val="standardContextual"/>
          </w:rPr>
          <w:tab/>
        </w:r>
        <w:r w:rsidRPr="00463C92">
          <w:rPr>
            <w:rStyle w:val="Hyperlink"/>
            <w:noProof/>
          </w:rPr>
          <w:t>Tourism Establishment Zone (TE)</w:t>
        </w:r>
        <w:r>
          <w:rPr>
            <w:noProof/>
            <w:webHidden/>
          </w:rPr>
          <w:tab/>
        </w:r>
        <w:r>
          <w:rPr>
            <w:noProof/>
            <w:webHidden/>
          </w:rPr>
          <w:fldChar w:fldCharType="begin"/>
        </w:r>
        <w:r>
          <w:rPr>
            <w:noProof/>
            <w:webHidden/>
          </w:rPr>
          <w:instrText xml:space="preserve"> PAGEREF _Toc231394132 \h </w:instrText>
        </w:r>
        <w:r>
          <w:rPr>
            <w:noProof/>
            <w:webHidden/>
          </w:rPr>
        </w:r>
        <w:r>
          <w:rPr>
            <w:noProof/>
            <w:webHidden/>
          </w:rPr>
          <w:fldChar w:fldCharType="separate"/>
        </w:r>
        <w:r>
          <w:rPr>
            <w:noProof/>
            <w:webHidden/>
          </w:rPr>
          <w:t>33</w:t>
        </w:r>
        <w:r>
          <w:rPr>
            <w:noProof/>
            <w:webHidden/>
          </w:rPr>
          <w:fldChar w:fldCharType="end"/>
        </w:r>
      </w:hyperlink>
    </w:p>
    <w:p w14:paraId="7492A7C6" w14:textId="6C8CFEDD" w:rsidR="00F75A52" w:rsidRDefault="00F75A52">
      <w:pPr>
        <w:pStyle w:val="TOC2"/>
        <w:rPr>
          <w:rFonts w:cstheme="minorBidi"/>
          <w:noProof/>
          <w:color w:val="auto"/>
          <w:kern w:val="2"/>
          <w:sz w:val="24"/>
          <w:szCs w:val="24"/>
          <w:lang w:val="en-CA" w:eastAsia="en-CA"/>
          <w14:ligatures w14:val="standardContextual"/>
        </w:rPr>
      </w:pPr>
      <w:hyperlink w:anchor="_Toc231394133" w:history="1">
        <w:r w:rsidRPr="00463C92">
          <w:rPr>
            <w:rStyle w:val="Hyperlink"/>
            <w:noProof/>
          </w:rPr>
          <w:t>8.1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_Toc231394133 \h </w:instrText>
        </w:r>
        <w:r>
          <w:rPr>
            <w:noProof/>
            <w:webHidden/>
          </w:rPr>
        </w:r>
        <w:r>
          <w:rPr>
            <w:noProof/>
            <w:webHidden/>
          </w:rPr>
          <w:fldChar w:fldCharType="separate"/>
        </w:r>
        <w:r>
          <w:rPr>
            <w:noProof/>
            <w:webHidden/>
          </w:rPr>
          <w:t>33</w:t>
        </w:r>
        <w:r>
          <w:rPr>
            <w:noProof/>
            <w:webHidden/>
          </w:rPr>
          <w:fldChar w:fldCharType="end"/>
        </w:r>
      </w:hyperlink>
    </w:p>
    <w:p w14:paraId="393B4B38" w14:textId="27C19ED5" w:rsidR="00F75A52" w:rsidRDefault="00F75A52">
      <w:pPr>
        <w:pStyle w:val="TOC2"/>
        <w:rPr>
          <w:rFonts w:cstheme="minorBidi"/>
          <w:noProof/>
          <w:color w:val="auto"/>
          <w:kern w:val="2"/>
          <w:sz w:val="24"/>
          <w:szCs w:val="24"/>
          <w:lang w:val="en-CA" w:eastAsia="en-CA"/>
          <w14:ligatures w14:val="standardContextual"/>
        </w:rPr>
      </w:pPr>
      <w:hyperlink w:anchor="_Toc231394134" w:history="1">
        <w:r w:rsidRPr="00463C92">
          <w:rPr>
            <w:rStyle w:val="Hyperlink"/>
            <w:noProof/>
          </w:rPr>
          <w:t>8.2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_Toc231394134 \h </w:instrText>
        </w:r>
        <w:r>
          <w:rPr>
            <w:noProof/>
            <w:webHidden/>
          </w:rPr>
        </w:r>
        <w:r>
          <w:rPr>
            <w:noProof/>
            <w:webHidden/>
          </w:rPr>
          <w:fldChar w:fldCharType="separate"/>
        </w:r>
        <w:r>
          <w:rPr>
            <w:noProof/>
            <w:webHidden/>
          </w:rPr>
          <w:t>33</w:t>
        </w:r>
        <w:r>
          <w:rPr>
            <w:noProof/>
            <w:webHidden/>
          </w:rPr>
          <w:fldChar w:fldCharType="end"/>
        </w:r>
      </w:hyperlink>
    </w:p>
    <w:p w14:paraId="32C17996" w14:textId="25E0C774" w:rsidR="00F75A52" w:rsidRDefault="00F75A52">
      <w:pPr>
        <w:pStyle w:val="TOC2"/>
        <w:rPr>
          <w:rFonts w:cstheme="minorBidi"/>
          <w:noProof/>
          <w:color w:val="auto"/>
          <w:kern w:val="2"/>
          <w:sz w:val="24"/>
          <w:szCs w:val="24"/>
          <w:lang w:val="en-CA" w:eastAsia="en-CA"/>
          <w14:ligatures w14:val="standardContextual"/>
        </w:rPr>
      </w:pPr>
      <w:hyperlink w:anchor="_Toc231394135" w:history="1">
        <w:r w:rsidRPr="00463C92">
          <w:rPr>
            <w:rStyle w:val="Hyperlink"/>
            <w:noProof/>
          </w:rPr>
          <w:t>8.3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_Toc231394135 \h </w:instrText>
        </w:r>
        <w:r>
          <w:rPr>
            <w:noProof/>
            <w:webHidden/>
          </w:rPr>
        </w:r>
        <w:r>
          <w:rPr>
            <w:noProof/>
            <w:webHidden/>
          </w:rPr>
          <w:fldChar w:fldCharType="separate"/>
        </w:r>
        <w:r>
          <w:rPr>
            <w:noProof/>
            <w:webHidden/>
          </w:rPr>
          <w:t>33</w:t>
        </w:r>
        <w:r>
          <w:rPr>
            <w:noProof/>
            <w:webHidden/>
          </w:rPr>
          <w:fldChar w:fldCharType="end"/>
        </w:r>
      </w:hyperlink>
    </w:p>
    <w:p w14:paraId="43624BF4" w14:textId="1AAAA49E" w:rsidR="00F75A52" w:rsidRPr="00447188" w:rsidRDefault="00F75A52">
      <w:pPr>
        <w:pStyle w:val="TOC1"/>
        <w:rPr>
          <w:rFonts w:cstheme="minorBidi"/>
          <w:b/>
          <w:bCs/>
          <w:noProof/>
          <w:color w:val="auto"/>
          <w:kern w:val="2"/>
          <w:sz w:val="24"/>
          <w:szCs w:val="24"/>
          <w:lang w:val="en-CA" w:eastAsia="en-CA"/>
          <w14:ligatures w14:val="standardContextual"/>
        </w:rPr>
      </w:pPr>
      <w:hyperlink w:anchor="_Toc231394136" w:history="1">
        <w:r w:rsidRPr="00447188">
          <w:rPr>
            <w:rStyle w:val="Hyperlink"/>
            <w:b/>
            <w:bCs/>
            <w:noProof/>
          </w:rPr>
          <w:t>8A.</w:t>
        </w:r>
        <w:r w:rsidRPr="00447188">
          <w:rPr>
            <w:rFonts w:cstheme="minorBidi"/>
            <w:b/>
            <w:bCs/>
            <w:noProof/>
            <w:color w:val="auto"/>
            <w:kern w:val="2"/>
            <w:sz w:val="24"/>
            <w:szCs w:val="24"/>
            <w:lang w:val="en-CA" w:eastAsia="en-CA"/>
            <w14:ligatures w14:val="standardContextual"/>
          </w:rPr>
          <w:tab/>
        </w:r>
        <w:r w:rsidRPr="00447188">
          <w:rPr>
            <w:rStyle w:val="Hyperlink"/>
            <w:b/>
            <w:bCs/>
            <w:noProof/>
          </w:rPr>
          <w:t>Resort Zone (RES)</w:t>
        </w:r>
        <w:r w:rsidRPr="00447188">
          <w:rPr>
            <w:b/>
            <w:bCs/>
            <w:noProof/>
            <w:webHidden/>
          </w:rPr>
          <w:tab/>
        </w:r>
        <w:r w:rsidRPr="00447188">
          <w:rPr>
            <w:b/>
            <w:bCs/>
            <w:noProof/>
            <w:webHidden/>
          </w:rPr>
          <w:fldChar w:fldCharType="begin"/>
        </w:r>
        <w:r w:rsidRPr="00447188">
          <w:rPr>
            <w:b/>
            <w:bCs/>
            <w:noProof/>
            <w:webHidden/>
          </w:rPr>
          <w:instrText xml:space="preserve"> PAGEREF _Toc231394136 \h </w:instrText>
        </w:r>
        <w:r w:rsidRPr="00447188">
          <w:rPr>
            <w:b/>
            <w:bCs/>
            <w:noProof/>
            <w:webHidden/>
          </w:rPr>
        </w:r>
        <w:r w:rsidRPr="00447188">
          <w:rPr>
            <w:b/>
            <w:bCs/>
            <w:noProof/>
            <w:webHidden/>
          </w:rPr>
          <w:fldChar w:fldCharType="separate"/>
        </w:r>
        <w:r w:rsidRPr="00447188">
          <w:rPr>
            <w:b/>
            <w:bCs/>
            <w:noProof/>
            <w:webHidden/>
          </w:rPr>
          <w:t>35</w:t>
        </w:r>
        <w:r w:rsidRPr="00447188">
          <w:rPr>
            <w:b/>
            <w:bCs/>
            <w:noProof/>
            <w:webHidden/>
          </w:rPr>
          <w:fldChar w:fldCharType="end"/>
        </w:r>
      </w:hyperlink>
    </w:p>
    <w:p w14:paraId="2D08AF07" w14:textId="27322A57" w:rsidR="00F75A52" w:rsidRDefault="00F75A52">
      <w:pPr>
        <w:pStyle w:val="TOC2"/>
        <w:rPr>
          <w:rFonts w:cstheme="minorBidi"/>
          <w:noProof/>
          <w:color w:val="auto"/>
          <w:kern w:val="2"/>
          <w:sz w:val="24"/>
          <w:szCs w:val="24"/>
          <w:lang w:val="en-CA" w:eastAsia="en-CA"/>
          <w14:ligatures w14:val="standardContextual"/>
        </w:rPr>
      </w:pPr>
      <w:hyperlink w:anchor="_Toc231394137" w:history="1">
        <w:r w:rsidRPr="00463C92">
          <w:rPr>
            <w:rStyle w:val="Hyperlink"/>
            <w:b/>
            <w:bCs/>
            <w:noProof/>
          </w:rPr>
          <w:t>8A.1</w:t>
        </w:r>
        <w:r>
          <w:rPr>
            <w:rFonts w:cstheme="minorBidi"/>
            <w:noProof/>
            <w:color w:val="auto"/>
            <w:kern w:val="2"/>
            <w:sz w:val="24"/>
            <w:szCs w:val="24"/>
            <w:lang w:val="en-CA" w:eastAsia="en-CA"/>
            <w14:ligatures w14:val="standardContextual"/>
          </w:rPr>
          <w:tab/>
        </w:r>
        <w:r w:rsidRPr="00463C92">
          <w:rPr>
            <w:rStyle w:val="Hyperlink"/>
            <w:b/>
            <w:bCs/>
            <w:noProof/>
          </w:rPr>
          <w:t>General Requirements</w:t>
        </w:r>
        <w:r>
          <w:rPr>
            <w:noProof/>
            <w:webHidden/>
          </w:rPr>
          <w:tab/>
        </w:r>
        <w:r>
          <w:rPr>
            <w:noProof/>
            <w:webHidden/>
          </w:rPr>
          <w:fldChar w:fldCharType="begin"/>
        </w:r>
        <w:r>
          <w:rPr>
            <w:noProof/>
            <w:webHidden/>
          </w:rPr>
          <w:instrText xml:space="preserve"> PAGEREF _Toc231394137 \h </w:instrText>
        </w:r>
        <w:r>
          <w:rPr>
            <w:noProof/>
            <w:webHidden/>
          </w:rPr>
        </w:r>
        <w:r>
          <w:rPr>
            <w:noProof/>
            <w:webHidden/>
          </w:rPr>
          <w:fldChar w:fldCharType="separate"/>
        </w:r>
        <w:r>
          <w:rPr>
            <w:noProof/>
            <w:webHidden/>
          </w:rPr>
          <w:t>35</w:t>
        </w:r>
        <w:r>
          <w:rPr>
            <w:noProof/>
            <w:webHidden/>
          </w:rPr>
          <w:fldChar w:fldCharType="end"/>
        </w:r>
      </w:hyperlink>
    </w:p>
    <w:p w14:paraId="412F5BC9" w14:textId="6BAB90FD" w:rsidR="00F75A52" w:rsidRDefault="00F75A52">
      <w:pPr>
        <w:pStyle w:val="TOC2"/>
        <w:rPr>
          <w:rFonts w:cstheme="minorBidi"/>
          <w:noProof/>
          <w:color w:val="auto"/>
          <w:kern w:val="2"/>
          <w:sz w:val="24"/>
          <w:szCs w:val="24"/>
          <w:lang w:val="en-CA" w:eastAsia="en-CA"/>
          <w14:ligatures w14:val="standardContextual"/>
        </w:rPr>
      </w:pPr>
      <w:hyperlink w:anchor="_Toc231394138" w:history="1">
        <w:r w:rsidRPr="00463C92">
          <w:rPr>
            <w:rStyle w:val="Hyperlink"/>
            <w:b/>
            <w:bCs/>
            <w:noProof/>
          </w:rPr>
          <w:t>8A.2</w:t>
        </w:r>
        <w:r>
          <w:rPr>
            <w:rFonts w:cstheme="minorBidi"/>
            <w:noProof/>
            <w:color w:val="auto"/>
            <w:kern w:val="2"/>
            <w:sz w:val="24"/>
            <w:szCs w:val="24"/>
            <w:lang w:val="en-CA" w:eastAsia="en-CA"/>
            <w14:ligatures w14:val="standardContextual"/>
          </w:rPr>
          <w:tab/>
        </w:r>
        <w:r w:rsidRPr="00463C92">
          <w:rPr>
            <w:rStyle w:val="Hyperlink"/>
            <w:b/>
            <w:bCs/>
            <w:noProof/>
          </w:rPr>
          <w:t>Permitted Uses</w:t>
        </w:r>
        <w:r>
          <w:rPr>
            <w:noProof/>
            <w:webHidden/>
          </w:rPr>
          <w:tab/>
        </w:r>
        <w:r>
          <w:rPr>
            <w:noProof/>
            <w:webHidden/>
          </w:rPr>
          <w:fldChar w:fldCharType="begin"/>
        </w:r>
        <w:r>
          <w:rPr>
            <w:noProof/>
            <w:webHidden/>
          </w:rPr>
          <w:instrText xml:space="preserve"> PAGEREF _Toc231394138 \h </w:instrText>
        </w:r>
        <w:r>
          <w:rPr>
            <w:noProof/>
            <w:webHidden/>
          </w:rPr>
        </w:r>
        <w:r>
          <w:rPr>
            <w:noProof/>
            <w:webHidden/>
          </w:rPr>
          <w:fldChar w:fldCharType="separate"/>
        </w:r>
        <w:r>
          <w:rPr>
            <w:noProof/>
            <w:webHidden/>
          </w:rPr>
          <w:t>35</w:t>
        </w:r>
        <w:r>
          <w:rPr>
            <w:noProof/>
            <w:webHidden/>
          </w:rPr>
          <w:fldChar w:fldCharType="end"/>
        </w:r>
      </w:hyperlink>
    </w:p>
    <w:p w14:paraId="50E1095B" w14:textId="2A062DB0" w:rsidR="00F75A52" w:rsidRDefault="00F75A52">
      <w:pPr>
        <w:pStyle w:val="TOC2"/>
        <w:rPr>
          <w:rFonts w:cstheme="minorBidi"/>
          <w:noProof/>
          <w:color w:val="auto"/>
          <w:kern w:val="2"/>
          <w:sz w:val="24"/>
          <w:szCs w:val="24"/>
          <w:lang w:val="en-CA" w:eastAsia="en-CA"/>
          <w14:ligatures w14:val="standardContextual"/>
        </w:rPr>
      </w:pPr>
      <w:hyperlink w:anchor="_Toc231394139" w:history="1">
        <w:r w:rsidRPr="00463C92">
          <w:rPr>
            <w:rStyle w:val="Hyperlink"/>
            <w:b/>
            <w:bCs/>
            <w:noProof/>
          </w:rPr>
          <w:t>8A.3</w:t>
        </w:r>
        <w:r>
          <w:rPr>
            <w:rFonts w:cstheme="minorBidi"/>
            <w:noProof/>
            <w:color w:val="auto"/>
            <w:kern w:val="2"/>
            <w:sz w:val="24"/>
            <w:szCs w:val="24"/>
            <w:lang w:val="en-CA" w:eastAsia="en-CA"/>
            <w14:ligatures w14:val="standardContextual"/>
          </w:rPr>
          <w:tab/>
        </w:r>
        <w:r w:rsidRPr="00463C92">
          <w:rPr>
            <w:rStyle w:val="Hyperlink"/>
            <w:b/>
            <w:bCs/>
            <w:noProof/>
          </w:rPr>
          <w:t>Lot size and Development Standards</w:t>
        </w:r>
        <w:r>
          <w:rPr>
            <w:noProof/>
            <w:webHidden/>
          </w:rPr>
          <w:tab/>
        </w:r>
        <w:r>
          <w:rPr>
            <w:noProof/>
            <w:webHidden/>
          </w:rPr>
          <w:fldChar w:fldCharType="begin"/>
        </w:r>
        <w:r>
          <w:rPr>
            <w:noProof/>
            <w:webHidden/>
          </w:rPr>
          <w:instrText xml:space="preserve"> PAGEREF _Toc231394139 \h </w:instrText>
        </w:r>
        <w:r>
          <w:rPr>
            <w:noProof/>
            <w:webHidden/>
          </w:rPr>
        </w:r>
        <w:r>
          <w:rPr>
            <w:noProof/>
            <w:webHidden/>
          </w:rPr>
          <w:fldChar w:fldCharType="separate"/>
        </w:r>
        <w:r>
          <w:rPr>
            <w:noProof/>
            <w:webHidden/>
          </w:rPr>
          <w:t>36</w:t>
        </w:r>
        <w:r>
          <w:rPr>
            <w:noProof/>
            <w:webHidden/>
          </w:rPr>
          <w:fldChar w:fldCharType="end"/>
        </w:r>
      </w:hyperlink>
    </w:p>
    <w:p w14:paraId="6430D201" w14:textId="6760C299" w:rsidR="00F75A52" w:rsidRDefault="00F75A52">
      <w:pPr>
        <w:pStyle w:val="TOC1"/>
        <w:rPr>
          <w:rFonts w:cstheme="minorBidi"/>
          <w:noProof/>
          <w:color w:val="auto"/>
          <w:kern w:val="2"/>
          <w:sz w:val="24"/>
          <w:szCs w:val="24"/>
          <w:lang w:val="en-CA" w:eastAsia="en-CA"/>
          <w14:ligatures w14:val="standardContextual"/>
        </w:rPr>
      </w:pPr>
      <w:hyperlink w:anchor="_Toc231394140" w:history="1">
        <w:r w:rsidRPr="00463C92">
          <w:rPr>
            <w:rStyle w:val="Hyperlink"/>
            <w:noProof/>
          </w:rPr>
          <w:t>9.</w:t>
        </w:r>
        <w:r>
          <w:rPr>
            <w:rFonts w:cstheme="minorBidi"/>
            <w:noProof/>
            <w:color w:val="auto"/>
            <w:kern w:val="2"/>
            <w:sz w:val="24"/>
            <w:szCs w:val="24"/>
            <w:lang w:val="en-CA" w:eastAsia="en-CA"/>
            <w14:ligatures w14:val="standardContextual"/>
          </w:rPr>
          <w:tab/>
        </w:r>
        <w:r w:rsidRPr="00463C92">
          <w:rPr>
            <w:rStyle w:val="Hyperlink"/>
            <w:noProof/>
          </w:rPr>
          <w:t>Commercial Zone (C)</w:t>
        </w:r>
        <w:r>
          <w:rPr>
            <w:noProof/>
            <w:webHidden/>
          </w:rPr>
          <w:tab/>
        </w:r>
        <w:r>
          <w:rPr>
            <w:noProof/>
            <w:webHidden/>
          </w:rPr>
          <w:fldChar w:fldCharType="begin"/>
        </w:r>
        <w:r>
          <w:rPr>
            <w:noProof/>
            <w:webHidden/>
          </w:rPr>
          <w:instrText xml:space="preserve"> PAGEREF _Toc231394140 \h </w:instrText>
        </w:r>
        <w:r>
          <w:rPr>
            <w:noProof/>
            <w:webHidden/>
          </w:rPr>
        </w:r>
        <w:r>
          <w:rPr>
            <w:noProof/>
            <w:webHidden/>
          </w:rPr>
          <w:fldChar w:fldCharType="separate"/>
        </w:r>
        <w:r>
          <w:rPr>
            <w:noProof/>
            <w:webHidden/>
          </w:rPr>
          <w:t>37</w:t>
        </w:r>
        <w:r>
          <w:rPr>
            <w:noProof/>
            <w:webHidden/>
          </w:rPr>
          <w:fldChar w:fldCharType="end"/>
        </w:r>
      </w:hyperlink>
    </w:p>
    <w:p w14:paraId="3FF56A6C" w14:textId="22EC0EF7" w:rsidR="00F75A52" w:rsidRDefault="00F75A52">
      <w:pPr>
        <w:pStyle w:val="TOC2"/>
        <w:rPr>
          <w:rFonts w:cstheme="minorBidi"/>
          <w:noProof/>
          <w:color w:val="auto"/>
          <w:kern w:val="2"/>
          <w:sz w:val="24"/>
          <w:szCs w:val="24"/>
          <w:lang w:val="en-CA" w:eastAsia="en-CA"/>
          <w14:ligatures w14:val="standardContextual"/>
        </w:rPr>
      </w:pPr>
      <w:hyperlink w:anchor="_Toc231394141" w:history="1">
        <w:r w:rsidRPr="00463C92">
          <w:rPr>
            <w:rStyle w:val="Hyperlink"/>
            <w:noProof/>
          </w:rPr>
          <w:t>9.1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_Toc231394141 \h </w:instrText>
        </w:r>
        <w:r>
          <w:rPr>
            <w:noProof/>
            <w:webHidden/>
          </w:rPr>
        </w:r>
        <w:r>
          <w:rPr>
            <w:noProof/>
            <w:webHidden/>
          </w:rPr>
          <w:fldChar w:fldCharType="separate"/>
        </w:r>
        <w:r>
          <w:rPr>
            <w:noProof/>
            <w:webHidden/>
          </w:rPr>
          <w:t>37</w:t>
        </w:r>
        <w:r>
          <w:rPr>
            <w:noProof/>
            <w:webHidden/>
          </w:rPr>
          <w:fldChar w:fldCharType="end"/>
        </w:r>
      </w:hyperlink>
    </w:p>
    <w:p w14:paraId="450086F4" w14:textId="00F29C51" w:rsidR="00F75A52" w:rsidRDefault="00F75A52">
      <w:pPr>
        <w:pStyle w:val="TOC2"/>
        <w:rPr>
          <w:rFonts w:cstheme="minorBidi"/>
          <w:noProof/>
          <w:color w:val="auto"/>
          <w:kern w:val="2"/>
          <w:sz w:val="24"/>
          <w:szCs w:val="24"/>
          <w:lang w:val="en-CA" w:eastAsia="en-CA"/>
          <w14:ligatures w14:val="standardContextual"/>
        </w:rPr>
      </w:pPr>
      <w:hyperlink w:anchor="_Toc231394142" w:history="1">
        <w:r w:rsidRPr="00463C92">
          <w:rPr>
            <w:rStyle w:val="Hyperlink"/>
            <w:noProof/>
          </w:rPr>
          <w:t>9.2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_Toc231394142 \h </w:instrText>
        </w:r>
        <w:r>
          <w:rPr>
            <w:noProof/>
            <w:webHidden/>
          </w:rPr>
        </w:r>
        <w:r>
          <w:rPr>
            <w:noProof/>
            <w:webHidden/>
          </w:rPr>
          <w:fldChar w:fldCharType="separate"/>
        </w:r>
        <w:r>
          <w:rPr>
            <w:noProof/>
            <w:webHidden/>
          </w:rPr>
          <w:t>37</w:t>
        </w:r>
        <w:r>
          <w:rPr>
            <w:noProof/>
            <w:webHidden/>
          </w:rPr>
          <w:fldChar w:fldCharType="end"/>
        </w:r>
      </w:hyperlink>
    </w:p>
    <w:p w14:paraId="404610B0" w14:textId="646AB507" w:rsidR="00F75A52" w:rsidRDefault="00F75A52">
      <w:pPr>
        <w:pStyle w:val="TOC2"/>
        <w:rPr>
          <w:rFonts w:cstheme="minorBidi"/>
          <w:noProof/>
          <w:color w:val="auto"/>
          <w:kern w:val="2"/>
          <w:sz w:val="24"/>
          <w:szCs w:val="24"/>
          <w:lang w:val="en-CA" w:eastAsia="en-CA"/>
          <w14:ligatures w14:val="standardContextual"/>
        </w:rPr>
      </w:pPr>
      <w:hyperlink w:anchor="_Toc231394143" w:history="1">
        <w:r w:rsidRPr="00463C92">
          <w:rPr>
            <w:rStyle w:val="Hyperlink"/>
            <w:noProof/>
          </w:rPr>
          <w:t>9.3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_Toc231394143 \h </w:instrText>
        </w:r>
        <w:r>
          <w:rPr>
            <w:noProof/>
            <w:webHidden/>
          </w:rPr>
        </w:r>
        <w:r>
          <w:rPr>
            <w:noProof/>
            <w:webHidden/>
          </w:rPr>
          <w:fldChar w:fldCharType="separate"/>
        </w:r>
        <w:r>
          <w:rPr>
            <w:noProof/>
            <w:webHidden/>
          </w:rPr>
          <w:t>37</w:t>
        </w:r>
        <w:r>
          <w:rPr>
            <w:noProof/>
            <w:webHidden/>
          </w:rPr>
          <w:fldChar w:fldCharType="end"/>
        </w:r>
      </w:hyperlink>
    </w:p>
    <w:p w14:paraId="5AFB05CE" w14:textId="2AEB9E4F" w:rsidR="00F75A52" w:rsidRDefault="00F75A52">
      <w:pPr>
        <w:pStyle w:val="TOC1"/>
        <w:rPr>
          <w:rFonts w:cstheme="minorBidi"/>
          <w:noProof/>
          <w:color w:val="auto"/>
          <w:kern w:val="2"/>
          <w:sz w:val="24"/>
          <w:szCs w:val="24"/>
          <w:lang w:val="en-CA" w:eastAsia="en-CA"/>
          <w14:ligatures w14:val="standardContextual"/>
        </w:rPr>
      </w:pPr>
      <w:hyperlink w:anchor="_Toc231394144" w:history="1">
        <w:r w:rsidRPr="00463C92">
          <w:rPr>
            <w:rStyle w:val="Hyperlink"/>
            <w:noProof/>
          </w:rPr>
          <w:t>10.</w:t>
        </w:r>
        <w:r>
          <w:rPr>
            <w:rFonts w:cstheme="minorBidi"/>
            <w:noProof/>
            <w:color w:val="auto"/>
            <w:kern w:val="2"/>
            <w:sz w:val="24"/>
            <w:szCs w:val="24"/>
            <w:lang w:val="en-CA" w:eastAsia="en-CA"/>
            <w14:ligatures w14:val="standardContextual"/>
          </w:rPr>
          <w:tab/>
        </w:r>
        <w:r w:rsidRPr="00463C92">
          <w:rPr>
            <w:rStyle w:val="Hyperlink"/>
            <w:noProof/>
          </w:rPr>
          <w:t>Industrial Zone (I)</w:t>
        </w:r>
        <w:r>
          <w:rPr>
            <w:noProof/>
            <w:webHidden/>
          </w:rPr>
          <w:tab/>
        </w:r>
        <w:r>
          <w:rPr>
            <w:noProof/>
            <w:webHidden/>
          </w:rPr>
          <w:fldChar w:fldCharType="begin"/>
        </w:r>
        <w:r>
          <w:rPr>
            <w:noProof/>
            <w:webHidden/>
          </w:rPr>
          <w:instrText xml:space="preserve"> PAGEREF _Toc231394144 \h </w:instrText>
        </w:r>
        <w:r>
          <w:rPr>
            <w:noProof/>
            <w:webHidden/>
          </w:rPr>
        </w:r>
        <w:r>
          <w:rPr>
            <w:noProof/>
            <w:webHidden/>
          </w:rPr>
          <w:fldChar w:fldCharType="separate"/>
        </w:r>
        <w:r>
          <w:rPr>
            <w:noProof/>
            <w:webHidden/>
          </w:rPr>
          <w:t>38</w:t>
        </w:r>
        <w:r>
          <w:rPr>
            <w:noProof/>
            <w:webHidden/>
          </w:rPr>
          <w:fldChar w:fldCharType="end"/>
        </w:r>
      </w:hyperlink>
    </w:p>
    <w:p w14:paraId="6B1A8FD1" w14:textId="225DA628" w:rsidR="00F75A52" w:rsidRDefault="00F75A52">
      <w:pPr>
        <w:pStyle w:val="TOC2"/>
        <w:rPr>
          <w:rFonts w:cstheme="minorBidi"/>
          <w:noProof/>
          <w:color w:val="auto"/>
          <w:kern w:val="2"/>
          <w:sz w:val="24"/>
          <w:szCs w:val="24"/>
          <w:lang w:val="en-CA" w:eastAsia="en-CA"/>
          <w14:ligatures w14:val="standardContextual"/>
        </w:rPr>
      </w:pPr>
      <w:hyperlink w:anchor="_Toc231394145" w:history="1">
        <w:r w:rsidRPr="00463C92">
          <w:rPr>
            <w:rStyle w:val="Hyperlink"/>
            <w:noProof/>
          </w:rPr>
          <w:t>10.1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_Toc231394145 \h </w:instrText>
        </w:r>
        <w:r>
          <w:rPr>
            <w:noProof/>
            <w:webHidden/>
          </w:rPr>
        </w:r>
        <w:r>
          <w:rPr>
            <w:noProof/>
            <w:webHidden/>
          </w:rPr>
          <w:fldChar w:fldCharType="separate"/>
        </w:r>
        <w:r>
          <w:rPr>
            <w:noProof/>
            <w:webHidden/>
          </w:rPr>
          <w:t>38</w:t>
        </w:r>
        <w:r>
          <w:rPr>
            <w:noProof/>
            <w:webHidden/>
          </w:rPr>
          <w:fldChar w:fldCharType="end"/>
        </w:r>
      </w:hyperlink>
    </w:p>
    <w:p w14:paraId="750C38E9" w14:textId="333EBD09" w:rsidR="00F75A52" w:rsidRDefault="00F75A52">
      <w:pPr>
        <w:pStyle w:val="TOC2"/>
        <w:rPr>
          <w:rFonts w:cstheme="minorBidi"/>
          <w:noProof/>
          <w:color w:val="auto"/>
          <w:kern w:val="2"/>
          <w:sz w:val="24"/>
          <w:szCs w:val="24"/>
          <w:lang w:val="en-CA" w:eastAsia="en-CA"/>
          <w14:ligatures w14:val="standardContextual"/>
        </w:rPr>
      </w:pPr>
      <w:hyperlink w:anchor="_Toc231394146" w:history="1">
        <w:r w:rsidRPr="00463C92">
          <w:rPr>
            <w:rStyle w:val="Hyperlink"/>
            <w:noProof/>
          </w:rPr>
          <w:t>10.2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_Toc231394146 \h </w:instrText>
        </w:r>
        <w:r>
          <w:rPr>
            <w:noProof/>
            <w:webHidden/>
          </w:rPr>
        </w:r>
        <w:r>
          <w:rPr>
            <w:noProof/>
            <w:webHidden/>
          </w:rPr>
          <w:fldChar w:fldCharType="separate"/>
        </w:r>
        <w:r>
          <w:rPr>
            <w:noProof/>
            <w:webHidden/>
          </w:rPr>
          <w:t>38</w:t>
        </w:r>
        <w:r>
          <w:rPr>
            <w:noProof/>
            <w:webHidden/>
          </w:rPr>
          <w:fldChar w:fldCharType="end"/>
        </w:r>
      </w:hyperlink>
    </w:p>
    <w:p w14:paraId="70F049BD" w14:textId="17699FF5" w:rsidR="00F75A52" w:rsidRDefault="00F75A52">
      <w:pPr>
        <w:pStyle w:val="TOC2"/>
        <w:rPr>
          <w:rFonts w:cstheme="minorBidi"/>
          <w:noProof/>
          <w:color w:val="auto"/>
          <w:kern w:val="2"/>
          <w:sz w:val="24"/>
          <w:szCs w:val="24"/>
          <w:lang w:val="en-CA" w:eastAsia="en-CA"/>
          <w14:ligatures w14:val="standardContextual"/>
        </w:rPr>
      </w:pPr>
      <w:hyperlink w:anchor="_Toc231394147" w:history="1">
        <w:r w:rsidRPr="00463C92">
          <w:rPr>
            <w:rStyle w:val="Hyperlink"/>
            <w:noProof/>
          </w:rPr>
          <w:t>10.3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_Toc231394147 \h </w:instrText>
        </w:r>
        <w:r>
          <w:rPr>
            <w:noProof/>
            <w:webHidden/>
          </w:rPr>
        </w:r>
        <w:r>
          <w:rPr>
            <w:noProof/>
            <w:webHidden/>
          </w:rPr>
          <w:fldChar w:fldCharType="separate"/>
        </w:r>
        <w:r>
          <w:rPr>
            <w:noProof/>
            <w:webHidden/>
          </w:rPr>
          <w:t>38</w:t>
        </w:r>
        <w:r>
          <w:rPr>
            <w:noProof/>
            <w:webHidden/>
          </w:rPr>
          <w:fldChar w:fldCharType="end"/>
        </w:r>
      </w:hyperlink>
    </w:p>
    <w:p w14:paraId="4D49C4AE" w14:textId="4ED4DCB8" w:rsidR="00F75A52" w:rsidRDefault="00F75A52">
      <w:pPr>
        <w:pStyle w:val="TOC1"/>
        <w:rPr>
          <w:rFonts w:cstheme="minorBidi"/>
          <w:noProof/>
          <w:color w:val="auto"/>
          <w:kern w:val="2"/>
          <w:sz w:val="24"/>
          <w:szCs w:val="24"/>
          <w:lang w:val="en-CA" w:eastAsia="en-CA"/>
          <w14:ligatures w14:val="standardContextual"/>
        </w:rPr>
      </w:pPr>
      <w:hyperlink w:anchor="_Toc231394148" w:history="1">
        <w:r w:rsidRPr="00463C92">
          <w:rPr>
            <w:rStyle w:val="Hyperlink"/>
            <w:noProof/>
          </w:rPr>
          <w:t>11.</w:t>
        </w:r>
        <w:r>
          <w:rPr>
            <w:rFonts w:cstheme="minorBidi"/>
            <w:noProof/>
            <w:color w:val="auto"/>
            <w:kern w:val="2"/>
            <w:sz w:val="24"/>
            <w:szCs w:val="24"/>
            <w:lang w:val="en-CA" w:eastAsia="en-CA"/>
            <w14:ligatures w14:val="standardContextual"/>
          </w:rPr>
          <w:tab/>
        </w:r>
        <w:r w:rsidRPr="00463C92">
          <w:rPr>
            <w:rStyle w:val="Hyperlink"/>
            <w:noProof/>
          </w:rPr>
          <w:t>Public Service and Institutional Zone (PSI)</w:t>
        </w:r>
        <w:r>
          <w:rPr>
            <w:noProof/>
            <w:webHidden/>
          </w:rPr>
          <w:tab/>
        </w:r>
        <w:r>
          <w:rPr>
            <w:noProof/>
            <w:webHidden/>
          </w:rPr>
          <w:fldChar w:fldCharType="begin"/>
        </w:r>
        <w:r>
          <w:rPr>
            <w:noProof/>
            <w:webHidden/>
          </w:rPr>
          <w:instrText xml:space="preserve"> PAGEREF _Toc231394148 \h </w:instrText>
        </w:r>
        <w:r>
          <w:rPr>
            <w:noProof/>
            <w:webHidden/>
          </w:rPr>
        </w:r>
        <w:r>
          <w:rPr>
            <w:noProof/>
            <w:webHidden/>
          </w:rPr>
          <w:fldChar w:fldCharType="separate"/>
        </w:r>
        <w:r>
          <w:rPr>
            <w:noProof/>
            <w:webHidden/>
          </w:rPr>
          <w:t>39</w:t>
        </w:r>
        <w:r>
          <w:rPr>
            <w:noProof/>
            <w:webHidden/>
          </w:rPr>
          <w:fldChar w:fldCharType="end"/>
        </w:r>
      </w:hyperlink>
    </w:p>
    <w:p w14:paraId="220B2C24" w14:textId="272911BB" w:rsidR="00F75A52" w:rsidRDefault="00F75A52">
      <w:pPr>
        <w:pStyle w:val="TOC2"/>
        <w:rPr>
          <w:rFonts w:cstheme="minorBidi"/>
          <w:noProof/>
          <w:color w:val="auto"/>
          <w:kern w:val="2"/>
          <w:sz w:val="24"/>
          <w:szCs w:val="24"/>
          <w:lang w:val="en-CA" w:eastAsia="en-CA"/>
          <w14:ligatures w14:val="standardContextual"/>
        </w:rPr>
      </w:pPr>
      <w:hyperlink w:anchor="_Toc231394149" w:history="1">
        <w:r w:rsidRPr="00463C92">
          <w:rPr>
            <w:rStyle w:val="Hyperlink"/>
            <w:noProof/>
          </w:rPr>
          <w:t>11.1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_Toc231394149 \h </w:instrText>
        </w:r>
        <w:r>
          <w:rPr>
            <w:noProof/>
            <w:webHidden/>
          </w:rPr>
        </w:r>
        <w:r>
          <w:rPr>
            <w:noProof/>
            <w:webHidden/>
          </w:rPr>
          <w:fldChar w:fldCharType="separate"/>
        </w:r>
        <w:r>
          <w:rPr>
            <w:noProof/>
            <w:webHidden/>
          </w:rPr>
          <w:t>39</w:t>
        </w:r>
        <w:r>
          <w:rPr>
            <w:noProof/>
            <w:webHidden/>
          </w:rPr>
          <w:fldChar w:fldCharType="end"/>
        </w:r>
      </w:hyperlink>
    </w:p>
    <w:p w14:paraId="21A92E42" w14:textId="4A05984F" w:rsidR="00F75A52" w:rsidRDefault="00F75A52">
      <w:pPr>
        <w:pStyle w:val="TOC2"/>
        <w:rPr>
          <w:rFonts w:cstheme="minorBidi"/>
          <w:noProof/>
          <w:color w:val="auto"/>
          <w:kern w:val="2"/>
          <w:sz w:val="24"/>
          <w:szCs w:val="24"/>
          <w:lang w:val="en-CA" w:eastAsia="en-CA"/>
          <w14:ligatures w14:val="standardContextual"/>
        </w:rPr>
      </w:pPr>
      <w:hyperlink w:anchor="_Toc231394150" w:history="1">
        <w:r w:rsidRPr="00463C92">
          <w:rPr>
            <w:rStyle w:val="Hyperlink"/>
            <w:noProof/>
          </w:rPr>
          <w:t>11.2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_Toc231394150 \h </w:instrText>
        </w:r>
        <w:r>
          <w:rPr>
            <w:noProof/>
            <w:webHidden/>
          </w:rPr>
        </w:r>
        <w:r>
          <w:rPr>
            <w:noProof/>
            <w:webHidden/>
          </w:rPr>
          <w:fldChar w:fldCharType="separate"/>
        </w:r>
        <w:r>
          <w:rPr>
            <w:noProof/>
            <w:webHidden/>
          </w:rPr>
          <w:t>39</w:t>
        </w:r>
        <w:r>
          <w:rPr>
            <w:noProof/>
            <w:webHidden/>
          </w:rPr>
          <w:fldChar w:fldCharType="end"/>
        </w:r>
      </w:hyperlink>
    </w:p>
    <w:p w14:paraId="726050E5" w14:textId="44574D7F" w:rsidR="00F75A52" w:rsidRDefault="00F75A52">
      <w:pPr>
        <w:pStyle w:val="TOC2"/>
        <w:rPr>
          <w:rFonts w:cstheme="minorBidi"/>
          <w:noProof/>
          <w:color w:val="auto"/>
          <w:kern w:val="2"/>
          <w:sz w:val="24"/>
          <w:szCs w:val="24"/>
          <w:lang w:val="en-CA" w:eastAsia="en-CA"/>
          <w14:ligatures w14:val="standardContextual"/>
        </w:rPr>
      </w:pPr>
      <w:hyperlink w:anchor="_Toc231394151" w:history="1">
        <w:r w:rsidRPr="00463C92">
          <w:rPr>
            <w:rStyle w:val="Hyperlink"/>
            <w:noProof/>
          </w:rPr>
          <w:t>11.3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_Toc231394151 \h </w:instrText>
        </w:r>
        <w:r>
          <w:rPr>
            <w:noProof/>
            <w:webHidden/>
          </w:rPr>
        </w:r>
        <w:r>
          <w:rPr>
            <w:noProof/>
            <w:webHidden/>
          </w:rPr>
          <w:fldChar w:fldCharType="separate"/>
        </w:r>
        <w:r>
          <w:rPr>
            <w:noProof/>
            <w:webHidden/>
          </w:rPr>
          <w:t>39</w:t>
        </w:r>
        <w:r>
          <w:rPr>
            <w:noProof/>
            <w:webHidden/>
          </w:rPr>
          <w:fldChar w:fldCharType="end"/>
        </w:r>
      </w:hyperlink>
    </w:p>
    <w:p w14:paraId="740C66DC" w14:textId="3EEDCD60" w:rsidR="00F75A52" w:rsidRDefault="00F75A52">
      <w:pPr>
        <w:pStyle w:val="TOC1"/>
        <w:rPr>
          <w:rFonts w:cstheme="minorBidi"/>
          <w:noProof/>
          <w:color w:val="auto"/>
          <w:kern w:val="2"/>
          <w:sz w:val="24"/>
          <w:szCs w:val="24"/>
          <w:lang w:val="en-CA" w:eastAsia="en-CA"/>
          <w14:ligatures w14:val="standardContextual"/>
        </w:rPr>
      </w:pPr>
      <w:hyperlink w:anchor="_Toc231394152" w:history="1">
        <w:r w:rsidRPr="00463C92">
          <w:rPr>
            <w:rStyle w:val="Hyperlink"/>
            <w:noProof/>
          </w:rPr>
          <w:t>12.</w:t>
        </w:r>
        <w:r>
          <w:rPr>
            <w:rFonts w:cstheme="minorBidi"/>
            <w:noProof/>
            <w:color w:val="auto"/>
            <w:kern w:val="2"/>
            <w:sz w:val="24"/>
            <w:szCs w:val="24"/>
            <w:lang w:val="en-CA" w:eastAsia="en-CA"/>
            <w14:ligatures w14:val="standardContextual"/>
          </w:rPr>
          <w:tab/>
        </w:r>
        <w:r w:rsidRPr="00463C92">
          <w:rPr>
            <w:rStyle w:val="Hyperlink"/>
            <w:noProof/>
          </w:rPr>
          <w:t>Parks and Recreation Zone (PR)</w:t>
        </w:r>
        <w:r>
          <w:rPr>
            <w:noProof/>
            <w:webHidden/>
          </w:rPr>
          <w:tab/>
        </w:r>
        <w:r>
          <w:rPr>
            <w:noProof/>
            <w:webHidden/>
          </w:rPr>
          <w:fldChar w:fldCharType="begin"/>
        </w:r>
        <w:r>
          <w:rPr>
            <w:noProof/>
            <w:webHidden/>
          </w:rPr>
          <w:instrText xml:space="preserve"> PAGEREF _Toc231394152 \h </w:instrText>
        </w:r>
        <w:r>
          <w:rPr>
            <w:noProof/>
            <w:webHidden/>
          </w:rPr>
        </w:r>
        <w:r>
          <w:rPr>
            <w:noProof/>
            <w:webHidden/>
          </w:rPr>
          <w:fldChar w:fldCharType="separate"/>
        </w:r>
        <w:r>
          <w:rPr>
            <w:noProof/>
            <w:webHidden/>
          </w:rPr>
          <w:t>40</w:t>
        </w:r>
        <w:r>
          <w:rPr>
            <w:noProof/>
            <w:webHidden/>
          </w:rPr>
          <w:fldChar w:fldCharType="end"/>
        </w:r>
      </w:hyperlink>
    </w:p>
    <w:p w14:paraId="1AD307ED" w14:textId="692114E0" w:rsidR="00F75A52" w:rsidRDefault="00F75A52">
      <w:pPr>
        <w:pStyle w:val="TOC2"/>
        <w:rPr>
          <w:rFonts w:cstheme="minorBidi"/>
          <w:noProof/>
          <w:color w:val="auto"/>
          <w:kern w:val="2"/>
          <w:sz w:val="24"/>
          <w:szCs w:val="24"/>
          <w:lang w:val="en-CA" w:eastAsia="en-CA"/>
          <w14:ligatures w14:val="standardContextual"/>
        </w:rPr>
      </w:pPr>
      <w:hyperlink w:anchor="_Toc231394153" w:history="1">
        <w:r w:rsidRPr="00463C92">
          <w:rPr>
            <w:rStyle w:val="Hyperlink"/>
            <w:noProof/>
          </w:rPr>
          <w:t>12.1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_Toc231394153 \h </w:instrText>
        </w:r>
        <w:r>
          <w:rPr>
            <w:noProof/>
            <w:webHidden/>
          </w:rPr>
        </w:r>
        <w:r>
          <w:rPr>
            <w:noProof/>
            <w:webHidden/>
          </w:rPr>
          <w:fldChar w:fldCharType="separate"/>
        </w:r>
        <w:r>
          <w:rPr>
            <w:noProof/>
            <w:webHidden/>
          </w:rPr>
          <w:t>40</w:t>
        </w:r>
        <w:r>
          <w:rPr>
            <w:noProof/>
            <w:webHidden/>
          </w:rPr>
          <w:fldChar w:fldCharType="end"/>
        </w:r>
      </w:hyperlink>
    </w:p>
    <w:p w14:paraId="2CE3C845" w14:textId="47841E1C" w:rsidR="00F75A52" w:rsidRDefault="00F75A52">
      <w:pPr>
        <w:pStyle w:val="TOC2"/>
        <w:rPr>
          <w:rFonts w:cstheme="minorBidi"/>
          <w:noProof/>
          <w:color w:val="auto"/>
          <w:kern w:val="2"/>
          <w:sz w:val="24"/>
          <w:szCs w:val="24"/>
          <w:lang w:val="en-CA" w:eastAsia="en-CA"/>
          <w14:ligatures w14:val="standardContextual"/>
        </w:rPr>
      </w:pPr>
      <w:hyperlink w:anchor="_Toc231394154" w:history="1">
        <w:r w:rsidRPr="00463C92">
          <w:rPr>
            <w:rStyle w:val="Hyperlink"/>
            <w:noProof/>
          </w:rPr>
          <w:t>12.2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_Toc231394154 \h </w:instrText>
        </w:r>
        <w:r>
          <w:rPr>
            <w:noProof/>
            <w:webHidden/>
          </w:rPr>
        </w:r>
        <w:r>
          <w:rPr>
            <w:noProof/>
            <w:webHidden/>
          </w:rPr>
          <w:fldChar w:fldCharType="separate"/>
        </w:r>
        <w:r>
          <w:rPr>
            <w:noProof/>
            <w:webHidden/>
          </w:rPr>
          <w:t>40</w:t>
        </w:r>
        <w:r>
          <w:rPr>
            <w:noProof/>
            <w:webHidden/>
          </w:rPr>
          <w:fldChar w:fldCharType="end"/>
        </w:r>
      </w:hyperlink>
    </w:p>
    <w:p w14:paraId="3986C93F" w14:textId="0B38AB25" w:rsidR="00F75A52" w:rsidRDefault="00F75A52">
      <w:pPr>
        <w:pStyle w:val="TOC2"/>
        <w:rPr>
          <w:rFonts w:cstheme="minorBidi"/>
          <w:noProof/>
          <w:color w:val="auto"/>
          <w:kern w:val="2"/>
          <w:sz w:val="24"/>
          <w:szCs w:val="24"/>
          <w:lang w:val="en-CA" w:eastAsia="en-CA"/>
          <w14:ligatures w14:val="standardContextual"/>
        </w:rPr>
      </w:pPr>
      <w:hyperlink w:anchor="_Toc231394155" w:history="1">
        <w:r w:rsidRPr="00463C92">
          <w:rPr>
            <w:rStyle w:val="Hyperlink"/>
            <w:noProof/>
          </w:rPr>
          <w:t>12.3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_Toc231394155 \h </w:instrText>
        </w:r>
        <w:r>
          <w:rPr>
            <w:noProof/>
            <w:webHidden/>
          </w:rPr>
        </w:r>
        <w:r>
          <w:rPr>
            <w:noProof/>
            <w:webHidden/>
          </w:rPr>
          <w:fldChar w:fldCharType="separate"/>
        </w:r>
        <w:r>
          <w:rPr>
            <w:noProof/>
            <w:webHidden/>
          </w:rPr>
          <w:t>40</w:t>
        </w:r>
        <w:r>
          <w:rPr>
            <w:noProof/>
            <w:webHidden/>
          </w:rPr>
          <w:fldChar w:fldCharType="end"/>
        </w:r>
      </w:hyperlink>
    </w:p>
    <w:p w14:paraId="02E348FC" w14:textId="60A51356" w:rsidR="00F75A52" w:rsidRDefault="00F75A52">
      <w:pPr>
        <w:pStyle w:val="TOC1"/>
        <w:rPr>
          <w:rFonts w:cstheme="minorBidi"/>
          <w:noProof/>
          <w:color w:val="auto"/>
          <w:kern w:val="2"/>
          <w:sz w:val="24"/>
          <w:szCs w:val="24"/>
          <w:lang w:val="en-CA" w:eastAsia="en-CA"/>
          <w14:ligatures w14:val="standardContextual"/>
        </w:rPr>
      </w:pPr>
      <w:hyperlink w:anchor="_Toc231394156" w:history="1">
        <w:r w:rsidRPr="00463C92">
          <w:rPr>
            <w:rStyle w:val="Hyperlink"/>
            <w:noProof/>
          </w:rPr>
          <w:t>13.</w:t>
        </w:r>
        <w:r>
          <w:rPr>
            <w:rFonts w:cstheme="minorBidi"/>
            <w:noProof/>
            <w:color w:val="auto"/>
            <w:kern w:val="2"/>
            <w:sz w:val="24"/>
            <w:szCs w:val="24"/>
            <w:lang w:val="en-CA" w:eastAsia="en-CA"/>
            <w14:ligatures w14:val="standardContextual"/>
          </w:rPr>
          <w:tab/>
        </w:r>
        <w:r w:rsidRPr="00463C92">
          <w:rPr>
            <w:rStyle w:val="Hyperlink"/>
            <w:noProof/>
          </w:rPr>
          <w:t>Environmental Conservation Zone (EC)</w:t>
        </w:r>
        <w:r>
          <w:rPr>
            <w:noProof/>
            <w:webHidden/>
          </w:rPr>
          <w:tab/>
        </w:r>
        <w:r>
          <w:rPr>
            <w:noProof/>
            <w:webHidden/>
          </w:rPr>
          <w:fldChar w:fldCharType="begin"/>
        </w:r>
        <w:r>
          <w:rPr>
            <w:noProof/>
            <w:webHidden/>
          </w:rPr>
          <w:instrText xml:space="preserve"> PAGEREF _Toc231394156 \h </w:instrText>
        </w:r>
        <w:r>
          <w:rPr>
            <w:noProof/>
            <w:webHidden/>
          </w:rPr>
        </w:r>
        <w:r>
          <w:rPr>
            <w:noProof/>
            <w:webHidden/>
          </w:rPr>
          <w:fldChar w:fldCharType="separate"/>
        </w:r>
        <w:r>
          <w:rPr>
            <w:noProof/>
            <w:webHidden/>
          </w:rPr>
          <w:t>41</w:t>
        </w:r>
        <w:r>
          <w:rPr>
            <w:noProof/>
            <w:webHidden/>
          </w:rPr>
          <w:fldChar w:fldCharType="end"/>
        </w:r>
      </w:hyperlink>
    </w:p>
    <w:p w14:paraId="6473AFE1" w14:textId="3376872A" w:rsidR="00F75A52" w:rsidRDefault="00F75A52">
      <w:pPr>
        <w:pStyle w:val="TOC2"/>
        <w:rPr>
          <w:rFonts w:cstheme="minorBidi"/>
          <w:noProof/>
          <w:color w:val="auto"/>
          <w:kern w:val="2"/>
          <w:sz w:val="24"/>
          <w:szCs w:val="24"/>
          <w:lang w:val="en-CA" w:eastAsia="en-CA"/>
          <w14:ligatures w14:val="standardContextual"/>
        </w:rPr>
      </w:pPr>
      <w:hyperlink w:anchor="_Toc231394157" w:history="1">
        <w:r w:rsidRPr="00463C92">
          <w:rPr>
            <w:rStyle w:val="Hyperlink"/>
            <w:noProof/>
          </w:rPr>
          <w:t>13.1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_Toc231394157 \h </w:instrText>
        </w:r>
        <w:r>
          <w:rPr>
            <w:noProof/>
            <w:webHidden/>
          </w:rPr>
        </w:r>
        <w:r>
          <w:rPr>
            <w:noProof/>
            <w:webHidden/>
          </w:rPr>
          <w:fldChar w:fldCharType="separate"/>
        </w:r>
        <w:r>
          <w:rPr>
            <w:noProof/>
            <w:webHidden/>
          </w:rPr>
          <w:t>41</w:t>
        </w:r>
        <w:r>
          <w:rPr>
            <w:noProof/>
            <w:webHidden/>
          </w:rPr>
          <w:fldChar w:fldCharType="end"/>
        </w:r>
      </w:hyperlink>
    </w:p>
    <w:p w14:paraId="452F3DC1" w14:textId="68A8DE7F" w:rsidR="00F75A52" w:rsidRDefault="00F75A52">
      <w:pPr>
        <w:pStyle w:val="TOC2"/>
        <w:rPr>
          <w:rFonts w:cstheme="minorBidi"/>
          <w:noProof/>
          <w:color w:val="auto"/>
          <w:kern w:val="2"/>
          <w:sz w:val="24"/>
          <w:szCs w:val="24"/>
          <w:lang w:val="en-CA" w:eastAsia="en-CA"/>
          <w14:ligatures w14:val="standardContextual"/>
        </w:rPr>
      </w:pPr>
      <w:hyperlink w:anchor="_Toc231394158" w:history="1">
        <w:r w:rsidRPr="00463C92">
          <w:rPr>
            <w:rStyle w:val="Hyperlink"/>
            <w:noProof/>
          </w:rPr>
          <w:t>13.2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_Toc231394158 \h </w:instrText>
        </w:r>
        <w:r>
          <w:rPr>
            <w:noProof/>
            <w:webHidden/>
          </w:rPr>
        </w:r>
        <w:r>
          <w:rPr>
            <w:noProof/>
            <w:webHidden/>
          </w:rPr>
          <w:fldChar w:fldCharType="separate"/>
        </w:r>
        <w:r>
          <w:rPr>
            <w:noProof/>
            <w:webHidden/>
          </w:rPr>
          <w:t>41</w:t>
        </w:r>
        <w:r>
          <w:rPr>
            <w:noProof/>
            <w:webHidden/>
          </w:rPr>
          <w:fldChar w:fldCharType="end"/>
        </w:r>
      </w:hyperlink>
    </w:p>
    <w:p w14:paraId="4060FEFD" w14:textId="2FA8A574" w:rsidR="00F75A52" w:rsidRDefault="00F75A52">
      <w:pPr>
        <w:pStyle w:val="TOC2"/>
        <w:rPr>
          <w:rFonts w:cstheme="minorBidi"/>
          <w:noProof/>
          <w:color w:val="auto"/>
          <w:kern w:val="2"/>
          <w:sz w:val="24"/>
          <w:szCs w:val="24"/>
          <w:lang w:val="en-CA" w:eastAsia="en-CA"/>
          <w14:ligatures w14:val="standardContextual"/>
        </w:rPr>
      </w:pPr>
      <w:hyperlink w:anchor="_Toc231394159" w:history="1">
        <w:r w:rsidRPr="00463C92">
          <w:rPr>
            <w:rStyle w:val="Hyperlink"/>
            <w:noProof/>
          </w:rPr>
          <w:t>13.3</w:t>
        </w:r>
        <w:r>
          <w:rPr>
            <w:rFonts w:cstheme="minorBidi"/>
            <w:noProof/>
            <w:color w:val="auto"/>
            <w:kern w:val="2"/>
            <w:sz w:val="24"/>
            <w:szCs w:val="24"/>
            <w:lang w:val="en-CA" w:eastAsia="en-CA"/>
            <w14:ligatures w14:val="standardContextual"/>
          </w:rPr>
          <w:tab/>
        </w:r>
        <w:r w:rsidRPr="00463C92">
          <w:rPr>
            <w:rStyle w:val="Hyperlink"/>
            <w:noProof/>
          </w:rPr>
          <w:t>Lot size and Development Standards</w:t>
        </w:r>
        <w:r>
          <w:rPr>
            <w:noProof/>
            <w:webHidden/>
          </w:rPr>
          <w:tab/>
        </w:r>
        <w:r>
          <w:rPr>
            <w:noProof/>
            <w:webHidden/>
          </w:rPr>
          <w:fldChar w:fldCharType="begin"/>
        </w:r>
        <w:r>
          <w:rPr>
            <w:noProof/>
            <w:webHidden/>
          </w:rPr>
          <w:instrText xml:space="preserve"> PAGEREF _Toc231394159 \h </w:instrText>
        </w:r>
        <w:r>
          <w:rPr>
            <w:noProof/>
            <w:webHidden/>
          </w:rPr>
        </w:r>
        <w:r>
          <w:rPr>
            <w:noProof/>
            <w:webHidden/>
          </w:rPr>
          <w:fldChar w:fldCharType="separate"/>
        </w:r>
        <w:r>
          <w:rPr>
            <w:noProof/>
            <w:webHidden/>
          </w:rPr>
          <w:t>41</w:t>
        </w:r>
        <w:r>
          <w:rPr>
            <w:noProof/>
            <w:webHidden/>
          </w:rPr>
          <w:fldChar w:fldCharType="end"/>
        </w:r>
      </w:hyperlink>
    </w:p>
    <w:p w14:paraId="6422FCA3" w14:textId="78B4BBAA" w:rsidR="00F75A52" w:rsidRDefault="00F75A52">
      <w:pPr>
        <w:pStyle w:val="TOC1"/>
        <w:rPr>
          <w:rFonts w:cstheme="minorBidi"/>
          <w:noProof/>
          <w:color w:val="auto"/>
          <w:kern w:val="2"/>
          <w:sz w:val="24"/>
          <w:szCs w:val="24"/>
          <w:lang w:val="en-CA" w:eastAsia="en-CA"/>
          <w14:ligatures w14:val="standardContextual"/>
        </w:rPr>
      </w:pPr>
      <w:hyperlink w:anchor="_Toc231394160" w:history="1">
        <w:r w:rsidRPr="00463C92">
          <w:rPr>
            <w:rStyle w:val="Hyperlink"/>
            <w:noProof/>
          </w:rPr>
          <w:t>14.</w:t>
        </w:r>
        <w:r>
          <w:rPr>
            <w:rFonts w:cstheme="minorBidi"/>
            <w:noProof/>
            <w:color w:val="auto"/>
            <w:kern w:val="2"/>
            <w:sz w:val="24"/>
            <w:szCs w:val="24"/>
            <w:lang w:val="en-CA" w:eastAsia="en-CA"/>
            <w14:ligatures w14:val="standardContextual"/>
          </w:rPr>
          <w:tab/>
        </w:r>
        <w:r w:rsidRPr="00463C92">
          <w:rPr>
            <w:rStyle w:val="Hyperlink"/>
            <w:noProof/>
          </w:rPr>
          <w:t>Federal Jurisdiction Zone (FJ)</w:t>
        </w:r>
        <w:r>
          <w:rPr>
            <w:noProof/>
            <w:webHidden/>
          </w:rPr>
          <w:tab/>
        </w:r>
        <w:r>
          <w:rPr>
            <w:noProof/>
            <w:webHidden/>
          </w:rPr>
          <w:fldChar w:fldCharType="begin"/>
        </w:r>
        <w:r>
          <w:rPr>
            <w:noProof/>
            <w:webHidden/>
          </w:rPr>
          <w:instrText xml:space="preserve"> PAGEREF _Toc231394160 \h </w:instrText>
        </w:r>
        <w:r>
          <w:rPr>
            <w:noProof/>
            <w:webHidden/>
          </w:rPr>
        </w:r>
        <w:r>
          <w:rPr>
            <w:noProof/>
            <w:webHidden/>
          </w:rPr>
          <w:fldChar w:fldCharType="separate"/>
        </w:r>
        <w:r>
          <w:rPr>
            <w:noProof/>
            <w:webHidden/>
          </w:rPr>
          <w:t>42</w:t>
        </w:r>
        <w:r>
          <w:rPr>
            <w:noProof/>
            <w:webHidden/>
          </w:rPr>
          <w:fldChar w:fldCharType="end"/>
        </w:r>
      </w:hyperlink>
    </w:p>
    <w:p w14:paraId="2D42D30E" w14:textId="66D27A37" w:rsidR="00F75A52" w:rsidRDefault="00F75A52">
      <w:pPr>
        <w:pStyle w:val="TOC2"/>
        <w:rPr>
          <w:rFonts w:cstheme="minorBidi"/>
          <w:noProof/>
          <w:color w:val="auto"/>
          <w:kern w:val="2"/>
          <w:sz w:val="24"/>
          <w:szCs w:val="24"/>
          <w:lang w:val="en-CA" w:eastAsia="en-CA"/>
          <w14:ligatures w14:val="standardContextual"/>
        </w:rPr>
      </w:pPr>
      <w:hyperlink w:anchor="_Toc231394161" w:history="1">
        <w:r w:rsidRPr="00463C92">
          <w:rPr>
            <w:rStyle w:val="Hyperlink"/>
            <w:noProof/>
          </w:rPr>
          <w:t>14.1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_Toc231394161 \h </w:instrText>
        </w:r>
        <w:r>
          <w:rPr>
            <w:noProof/>
            <w:webHidden/>
          </w:rPr>
        </w:r>
        <w:r>
          <w:rPr>
            <w:noProof/>
            <w:webHidden/>
          </w:rPr>
          <w:fldChar w:fldCharType="separate"/>
        </w:r>
        <w:r>
          <w:rPr>
            <w:noProof/>
            <w:webHidden/>
          </w:rPr>
          <w:t>42</w:t>
        </w:r>
        <w:r>
          <w:rPr>
            <w:noProof/>
            <w:webHidden/>
          </w:rPr>
          <w:fldChar w:fldCharType="end"/>
        </w:r>
      </w:hyperlink>
    </w:p>
    <w:p w14:paraId="77A791C1" w14:textId="3CE05D6E" w:rsidR="00F75A52" w:rsidRDefault="00F75A52">
      <w:pPr>
        <w:pStyle w:val="TOC1"/>
        <w:rPr>
          <w:rFonts w:cstheme="minorBidi"/>
          <w:noProof/>
          <w:color w:val="auto"/>
          <w:kern w:val="2"/>
          <w:sz w:val="24"/>
          <w:szCs w:val="24"/>
          <w:lang w:val="en-CA" w:eastAsia="en-CA"/>
          <w14:ligatures w14:val="standardContextual"/>
        </w:rPr>
      </w:pPr>
      <w:hyperlink w:anchor="_Toc231394162" w:history="1">
        <w:r w:rsidRPr="00463C92">
          <w:rPr>
            <w:rStyle w:val="Hyperlink"/>
            <w:noProof/>
          </w:rPr>
          <w:t>15.</w:t>
        </w:r>
        <w:r>
          <w:rPr>
            <w:rFonts w:cstheme="minorBidi"/>
            <w:noProof/>
            <w:color w:val="auto"/>
            <w:kern w:val="2"/>
            <w:sz w:val="24"/>
            <w:szCs w:val="24"/>
            <w:lang w:val="en-CA" w:eastAsia="en-CA"/>
            <w14:ligatures w14:val="standardContextual"/>
          </w:rPr>
          <w:tab/>
        </w:r>
        <w:r w:rsidRPr="00463C92">
          <w:rPr>
            <w:rStyle w:val="Hyperlink"/>
            <w:noProof/>
          </w:rPr>
          <w:t>Right of way Zone (ROW)</w:t>
        </w:r>
        <w:r>
          <w:rPr>
            <w:noProof/>
            <w:webHidden/>
          </w:rPr>
          <w:tab/>
        </w:r>
        <w:r>
          <w:rPr>
            <w:noProof/>
            <w:webHidden/>
          </w:rPr>
          <w:fldChar w:fldCharType="begin"/>
        </w:r>
        <w:r>
          <w:rPr>
            <w:noProof/>
            <w:webHidden/>
          </w:rPr>
          <w:instrText xml:space="preserve"> PAGEREF _Toc231394162 \h </w:instrText>
        </w:r>
        <w:r>
          <w:rPr>
            <w:noProof/>
            <w:webHidden/>
          </w:rPr>
        </w:r>
        <w:r>
          <w:rPr>
            <w:noProof/>
            <w:webHidden/>
          </w:rPr>
          <w:fldChar w:fldCharType="separate"/>
        </w:r>
        <w:r>
          <w:rPr>
            <w:noProof/>
            <w:webHidden/>
          </w:rPr>
          <w:t>42</w:t>
        </w:r>
        <w:r>
          <w:rPr>
            <w:noProof/>
            <w:webHidden/>
          </w:rPr>
          <w:fldChar w:fldCharType="end"/>
        </w:r>
      </w:hyperlink>
    </w:p>
    <w:p w14:paraId="728F98DD" w14:textId="22605A5D" w:rsidR="00F75A52" w:rsidRDefault="00F75A52">
      <w:pPr>
        <w:pStyle w:val="TOC2"/>
        <w:rPr>
          <w:rFonts w:cstheme="minorBidi"/>
          <w:noProof/>
          <w:color w:val="auto"/>
          <w:kern w:val="2"/>
          <w:sz w:val="24"/>
          <w:szCs w:val="24"/>
          <w:lang w:val="en-CA" w:eastAsia="en-CA"/>
          <w14:ligatures w14:val="standardContextual"/>
        </w:rPr>
      </w:pPr>
      <w:hyperlink w:anchor="_Toc231394163" w:history="1">
        <w:r w:rsidRPr="00463C92">
          <w:rPr>
            <w:rStyle w:val="Hyperlink"/>
            <w:noProof/>
          </w:rPr>
          <w:t>15.1</w:t>
        </w:r>
        <w:r>
          <w:rPr>
            <w:rFonts w:cstheme="minorBidi"/>
            <w:noProof/>
            <w:color w:val="auto"/>
            <w:kern w:val="2"/>
            <w:sz w:val="24"/>
            <w:szCs w:val="24"/>
            <w:lang w:val="en-CA" w:eastAsia="en-CA"/>
            <w14:ligatures w14:val="standardContextual"/>
          </w:rPr>
          <w:tab/>
        </w:r>
        <w:r w:rsidRPr="00463C92">
          <w:rPr>
            <w:rStyle w:val="Hyperlink"/>
            <w:noProof/>
          </w:rPr>
          <w:t>General Requirements</w:t>
        </w:r>
        <w:r>
          <w:rPr>
            <w:noProof/>
            <w:webHidden/>
          </w:rPr>
          <w:tab/>
        </w:r>
        <w:r>
          <w:rPr>
            <w:noProof/>
            <w:webHidden/>
          </w:rPr>
          <w:fldChar w:fldCharType="begin"/>
        </w:r>
        <w:r>
          <w:rPr>
            <w:noProof/>
            <w:webHidden/>
          </w:rPr>
          <w:instrText xml:space="preserve"> PAGEREF _Toc231394163 \h </w:instrText>
        </w:r>
        <w:r>
          <w:rPr>
            <w:noProof/>
            <w:webHidden/>
          </w:rPr>
        </w:r>
        <w:r>
          <w:rPr>
            <w:noProof/>
            <w:webHidden/>
          </w:rPr>
          <w:fldChar w:fldCharType="separate"/>
        </w:r>
        <w:r>
          <w:rPr>
            <w:noProof/>
            <w:webHidden/>
          </w:rPr>
          <w:t>42</w:t>
        </w:r>
        <w:r>
          <w:rPr>
            <w:noProof/>
            <w:webHidden/>
          </w:rPr>
          <w:fldChar w:fldCharType="end"/>
        </w:r>
      </w:hyperlink>
    </w:p>
    <w:p w14:paraId="09E84AF4" w14:textId="30C93D96" w:rsidR="00F75A52" w:rsidRDefault="00F75A52">
      <w:pPr>
        <w:pStyle w:val="TOC2"/>
        <w:rPr>
          <w:rFonts w:cstheme="minorBidi"/>
          <w:noProof/>
          <w:color w:val="auto"/>
          <w:kern w:val="2"/>
          <w:sz w:val="24"/>
          <w:szCs w:val="24"/>
          <w:lang w:val="en-CA" w:eastAsia="en-CA"/>
          <w14:ligatures w14:val="standardContextual"/>
        </w:rPr>
      </w:pPr>
      <w:hyperlink w:anchor="_Toc231394164" w:history="1">
        <w:r w:rsidRPr="00463C92">
          <w:rPr>
            <w:rStyle w:val="Hyperlink"/>
            <w:noProof/>
          </w:rPr>
          <w:t>15.2</w:t>
        </w:r>
        <w:r>
          <w:rPr>
            <w:rFonts w:cstheme="minorBidi"/>
            <w:noProof/>
            <w:color w:val="auto"/>
            <w:kern w:val="2"/>
            <w:sz w:val="24"/>
            <w:szCs w:val="24"/>
            <w:lang w:val="en-CA" w:eastAsia="en-CA"/>
            <w14:ligatures w14:val="standardContextual"/>
          </w:rPr>
          <w:tab/>
        </w:r>
        <w:r w:rsidRPr="00463C92">
          <w:rPr>
            <w:rStyle w:val="Hyperlink"/>
            <w:noProof/>
          </w:rPr>
          <w:t>Permitted Uses</w:t>
        </w:r>
        <w:r>
          <w:rPr>
            <w:noProof/>
            <w:webHidden/>
          </w:rPr>
          <w:tab/>
        </w:r>
        <w:r>
          <w:rPr>
            <w:noProof/>
            <w:webHidden/>
          </w:rPr>
          <w:fldChar w:fldCharType="begin"/>
        </w:r>
        <w:r>
          <w:rPr>
            <w:noProof/>
            <w:webHidden/>
          </w:rPr>
          <w:instrText xml:space="preserve"> PAGEREF _Toc231394164 \h </w:instrText>
        </w:r>
        <w:r>
          <w:rPr>
            <w:noProof/>
            <w:webHidden/>
          </w:rPr>
        </w:r>
        <w:r>
          <w:rPr>
            <w:noProof/>
            <w:webHidden/>
          </w:rPr>
          <w:fldChar w:fldCharType="separate"/>
        </w:r>
        <w:r>
          <w:rPr>
            <w:noProof/>
            <w:webHidden/>
          </w:rPr>
          <w:t>42</w:t>
        </w:r>
        <w:r>
          <w:rPr>
            <w:noProof/>
            <w:webHidden/>
          </w:rPr>
          <w:fldChar w:fldCharType="end"/>
        </w:r>
      </w:hyperlink>
    </w:p>
    <w:p w14:paraId="2F901F13" w14:textId="17C75F2F" w:rsidR="00F75A52" w:rsidRDefault="00F75A52">
      <w:pPr>
        <w:pStyle w:val="TOC1"/>
        <w:rPr>
          <w:rFonts w:cstheme="minorBidi"/>
          <w:noProof/>
          <w:color w:val="auto"/>
          <w:kern w:val="2"/>
          <w:sz w:val="24"/>
          <w:szCs w:val="24"/>
          <w:lang w:val="en-CA" w:eastAsia="en-CA"/>
          <w14:ligatures w14:val="standardContextual"/>
        </w:rPr>
      </w:pPr>
      <w:hyperlink w:anchor="_Toc231394165" w:history="1">
        <w:r w:rsidRPr="00463C92">
          <w:rPr>
            <w:rStyle w:val="Hyperlink"/>
            <w:noProof/>
          </w:rPr>
          <w:t>16.</w:t>
        </w:r>
        <w:r>
          <w:rPr>
            <w:rFonts w:cstheme="minorBidi"/>
            <w:noProof/>
            <w:color w:val="auto"/>
            <w:kern w:val="2"/>
            <w:sz w:val="24"/>
            <w:szCs w:val="24"/>
            <w:lang w:val="en-CA" w:eastAsia="en-CA"/>
            <w14:ligatures w14:val="standardContextual"/>
          </w:rPr>
          <w:tab/>
        </w:r>
        <w:r w:rsidRPr="00463C92">
          <w:rPr>
            <w:rStyle w:val="Hyperlink"/>
            <w:noProof/>
          </w:rPr>
          <w:t>General Provisions for Subdivisions</w:t>
        </w:r>
        <w:r>
          <w:rPr>
            <w:noProof/>
            <w:webHidden/>
          </w:rPr>
          <w:tab/>
        </w:r>
        <w:r>
          <w:rPr>
            <w:noProof/>
            <w:webHidden/>
          </w:rPr>
          <w:fldChar w:fldCharType="begin"/>
        </w:r>
        <w:r>
          <w:rPr>
            <w:noProof/>
            <w:webHidden/>
          </w:rPr>
          <w:instrText xml:space="preserve"> PAGEREF _Toc231394165 \h </w:instrText>
        </w:r>
        <w:r>
          <w:rPr>
            <w:noProof/>
            <w:webHidden/>
          </w:rPr>
        </w:r>
        <w:r>
          <w:rPr>
            <w:noProof/>
            <w:webHidden/>
          </w:rPr>
          <w:fldChar w:fldCharType="separate"/>
        </w:r>
        <w:r>
          <w:rPr>
            <w:noProof/>
            <w:webHidden/>
          </w:rPr>
          <w:t>43</w:t>
        </w:r>
        <w:r>
          <w:rPr>
            <w:noProof/>
            <w:webHidden/>
          </w:rPr>
          <w:fldChar w:fldCharType="end"/>
        </w:r>
      </w:hyperlink>
    </w:p>
    <w:p w14:paraId="4704EABA" w14:textId="1F0E9A4D" w:rsidR="00F75A52" w:rsidRDefault="00F75A52">
      <w:pPr>
        <w:pStyle w:val="TOC2"/>
        <w:rPr>
          <w:rFonts w:cstheme="minorBidi"/>
          <w:noProof/>
          <w:color w:val="auto"/>
          <w:kern w:val="2"/>
          <w:sz w:val="24"/>
          <w:szCs w:val="24"/>
          <w:lang w:val="en-CA" w:eastAsia="en-CA"/>
          <w14:ligatures w14:val="standardContextual"/>
        </w:rPr>
      </w:pPr>
      <w:hyperlink w:anchor="_Toc231394166" w:history="1">
        <w:r w:rsidRPr="00463C92">
          <w:rPr>
            <w:rStyle w:val="Hyperlink"/>
            <w:noProof/>
          </w:rPr>
          <w:t>16.1</w:t>
        </w:r>
        <w:r>
          <w:rPr>
            <w:rFonts w:cstheme="minorBidi"/>
            <w:noProof/>
            <w:color w:val="auto"/>
            <w:kern w:val="2"/>
            <w:sz w:val="24"/>
            <w:szCs w:val="24"/>
            <w:lang w:val="en-CA" w:eastAsia="en-CA"/>
            <w14:ligatures w14:val="standardContextual"/>
          </w:rPr>
          <w:tab/>
        </w:r>
        <w:r w:rsidRPr="00463C92">
          <w:rPr>
            <w:rStyle w:val="Hyperlink"/>
            <w:noProof/>
          </w:rPr>
          <w:t>Subdivision Approval</w:t>
        </w:r>
        <w:r>
          <w:rPr>
            <w:noProof/>
            <w:webHidden/>
          </w:rPr>
          <w:tab/>
        </w:r>
        <w:r>
          <w:rPr>
            <w:noProof/>
            <w:webHidden/>
          </w:rPr>
          <w:fldChar w:fldCharType="begin"/>
        </w:r>
        <w:r>
          <w:rPr>
            <w:noProof/>
            <w:webHidden/>
          </w:rPr>
          <w:instrText xml:space="preserve"> PAGEREF _Toc231394166 \h </w:instrText>
        </w:r>
        <w:r>
          <w:rPr>
            <w:noProof/>
            <w:webHidden/>
          </w:rPr>
        </w:r>
        <w:r>
          <w:rPr>
            <w:noProof/>
            <w:webHidden/>
          </w:rPr>
          <w:fldChar w:fldCharType="separate"/>
        </w:r>
        <w:r>
          <w:rPr>
            <w:noProof/>
            <w:webHidden/>
          </w:rPr>
          <w:t>43</w:t>
        </w:r>
        <w:r>
          <w:rPr>
            <w:noProof/>
            <w:webHidden/>
          </w:rPr>
          <w:fldChar w:fldCharType="end"/>
        </w:r>
      </w:hyperlink>
    </w:p>
    <w:p w14:paraId="22ADBEB5" w14:textId="1C6AFD38" w:rsidR="00F75A52" w:rsidRDefault="00F75A52">
      <w:pPr>
        <w:pStyle w:val="TOC2"/>
        <w:rPr>
          <w:rFonts w:cstheme="minorBidi"/>
          <w:noProof/>
          <w:color w:val="auto"/>
          <w:kern w:val="2"/>
          <w:sz w:val="24"/>
          <w:szCs w:val="24"/>
          <w:lang w:val="en-CA" w:eastAsia="en-CA"/>
          <w14:ligatures w14:val="standardContextual"/>
        </w:rPr>
      </w:pPr>
      <w:hyperlink w:anchor="_Toc231394167" w:history="1">
        <w:r w:rsidRPr="00463C92">
          <w:rPr>
            <w:rStyle w:val="Hyperlink"/>
            <w:noProof/>
          </w:rPr>
          <w:t>16.2</w:t>
        </w:r>
        <w:r>
          <w:rPr>
            <w:rFonts w:cstheme="minorBidi"/>
            <w:noProof/>
            <w:color w:val="auto"/>
            <w:kern w:val="2"/>
            <w:sz w:val="24"/>
            <w:szCs w:val="24"/>
            <w:lang w:val="en-CA" w:eastAsia="en-CA"/>
            <w14:ligatures w14:val="standardContextual"/>
          </w:rPr>
          <w:tab/>
        </w:r>
        <w:r w:rsidRPr="00463C92">
          <w:rPr>
            <w:rStyle w:val="Hyperlink"/>
            <w:noProof/>
          </w:rPr>
          <w:t>Conveying Interest in a Lot</w:t>
        </w:r>
        <w:r>
          <w:rPr>
            <w:noProof/>
            <w:webHidden/>
          </w:rPr>
          <w:tab/>
        </w:r>
        <w:r>
          <w:rPr>
            <w:noProof/>
            <w:webHidden/>
          </w:rPr>
          <w:fldChar w:fldCharType="begin"/>
        </w:r>
        <w:r>
          <w:rPr>
            <w:noProof/>
            <w:webHidden/>
          </w:rPr>
          <w:instrText xml:space="preserve"> PAGEREF _Toc231394167 \h </w:instrText>
        </w:r>
        <w:r>
          <w:rPr>
            <w:noProof/>
            <w:webHidden/>
          </w:rPr>
        </w:r>
        <w:r>
          <w:rPr>
            <w:noProof/>
            <w:webHidden/>
          </w:rPr>
          <w:fldChar w:fldCharType="separate"/>
        </w:r>
        <w:r>
          <w:rPr>
            <w:noProof/>
            <w:webHidden/>
          </w:rPr>
          <w:t>43</w:t>
        </w:r>
        <w:r>
          <w:rPr>
            <w:noProof/>
            <w:webHidden/>
          </w:rPr>
          <w:fldChar w:fldCharType="end"/>
        </w:r>
      </w:hyperlink>
    </w:p>
    <w:p w14:paraId="7E79F71F" w14:textId="24C6D5EB" w:rsidR="00F75A52" w:rsidRDefault="00F75A52">
      <w:pPr>
        <w:pStyle w:val="TOC2"/>
        <w:rPr>
          <w:rFonts w:cstheme="minorBidi"/>
          <w:noProof/>
          <w:color w:val="auto"/>
          <w:kern w:val="2"/>
          <w:sz w:val="24"/>
          <w:szCs w:val="24"/>
          <w:lang w:val="en-CA" w:eastAsia="en-CA"/>
          <w14:ligatures w14:val="standardContextual"/>
        </w:rPr>
      </w:pPr>
      <w:hyperlink w:anchor="_Toc231394168" w:history="1">
        <w:r w:rsidRPr="00463C92">
          <w:rPr>
            <w:rStyle w:val="Hyperlink"/>
            <w:noProof/>
          </w:rPr>
          <w:t>16.3</w:t>
        </w:r>
        <w:r>
          <w:rPr>
            <w:rFonts w:cstheme="minorBidi"/>
            <w:noProof/>
            <w:color w:val="auto"/>
            <w:kern w:val="2"/>
            <w:sz w:val="24"/>
            <w:szCs w:val="24"/>
            <w:lang w:val="en-CA" w:eastAsia="en-CA"/>
            <w14:ligatures w14:val="standardContextual"/>
          </w:rPr>
          <w:tab/>
        </w:r>
        <w:r w:rsidRPr="00463C92">
          <w:rPr>
            <w:rStyle w:val="Hyperlink"/>
            <w:noProof/>
          </w:rPr>
          <w:t>Development Permits</w:t>
        </w:r>
        <w:r>
          <w:rPr>
            <w:noProof/>
            <w:webHidden/>
          </w:rPr>
          <w:tab/>
        </w:r>
        <w:r>
          <w:rPr>
            <w:noProof/>
            <w:webHidden/>
          </w:rPr>
          <w:fldChar w:fldCharType="begin"/>
        </w:r>
        <w:r>
          <w:rPr>
            <w:noProof/>
            <w:webHidden/>
          </w:rPr>
          <w:instrText xml:space="preserve"> PAGEREF _Toc231394168 \h </w:instrText>
        </w:r>
        <w:r>
          <w:rPr>
            <w:noProof/>
            <w:webHidden/>
          </w:rPr>
        </w:r>
        <w:r>
          <w:rPr>
            <w:noProof/>
            <w:webHidden/>
          </w:rPr>
          <w:fldChar w:fldCharType="separate"/>
        </w:r>
        <w:r>
          <w:rPr>
            <w:noProof/>
            <w:webHidden/>
          </w:rPr>
          <w:t>43</w:t>
        </w:r>
        <w:r>
          <w:rPr>
            <w:noProof/>
            <w:webHidden/>
          </w:rPr>
          <w:fldChar w:fldCharType="end"/>
        </w:r>
      </w:hyperlink>
    </w:p>
    <w:p w14:paraId="280A6A82" w14:textId="30A0DF22" w:rsidR="00F75A52" w:rsidRDefault="00F75A52">
      <w:pPr>
        <w:pStyle w:val="TOC2"/>
        <w:rPr>
          <w:rFonts w:cstheme="minorBidi"/>
          <w:noProof/>
          <w:color w:val="auto"/>
          <w:kern w:val="2"/>
          <w:sz w:val="24"/>
          <w:szCs w:val="24"/>
          <w:lang w:val="en-CA" w:eastAsia="en-CA"/>
          <w14:ligatures w14:val="standardContextual"/>
        </w:rPr>
      </w:pPr>
      <w:hyperlink w:anchor="_Toc231394169" w:history="1">
        <w:r w:rsidRPr="00463C92">
          <w:rPr>
            <w:rStyle w:val="Hyperlink"/>
            <w:noProof/>
          </w:rPr>
          <w:t>16.4</w:t>
        </w:r>
        <w:r>
          <w:rPr>
            <w:rFonts w:cstheme="minorBidi"/>
            <w:noProof/>
            <w:color w:val="auto"/>
            <w:kern w:val="2"/>
            <w:sz w:val="24"/>
            <w:szCs w:val="24"/>
            <w:lang w:val="en-CA" w:eastAsia="en-CA"/>
            <w14:ligatures w14:val="standardContextual"/>
          </w:rPr>
          <w:tab/>
        </w:r>
        <w:r w:rsidRPr="00463C92">
          <w:rPr>
            <w:rStyle w:val="Hyperlink"/>
            <w:noProof/>
          </w:rPr>
          <w:t>Permission to Subdivide</w:t>
        </w:r>
        <w:r>
          <w:rPr>
            <w:noProof/>
            <w:webHidden/>
          </w:rPr>
          <w:tab/>
        </w:r>
        <w:r>
          <w:rPr>
            <w:noProof/>
            <w:webHidden/>
          </w:rPr>
          <w:fldChar w:fldCharType="begin"/>
        </w:r>
        <w:r>
          <w:rPr>
            <w:noProof/>
            <w:webHidden/>
          </w:rPr>
          <w:instrText xml:space="preserve"> PAGEREF _Toc231394169 \h </w:instrText>
        </w:r>
        <w:r>
          <w:rPr>
            <w:noProof/>
            <w:webHidden/>
          </w:rPr>
        </w:r>
        <w:r>
          <w:rPr>
            <w:noProof/>
            <w:webHidden/>
          </w:rPr>
          <w:fldChar w:fldCharType="separate"/>
        </w:r>
        <w:r>
          <w:rPr>
            <w:noProof/>
            <w:webHidden/>
          </w:rPr>
          <w:t>43</w:t>
        </w:r>
        <w:r>
          <w:rPr>
            <w:noProof/>
            <w:webHidden/>
          </w:rPr>
          <w:fldChar w:fldCharType="end"/>
        </w:r>
      </w:hyperlink>
    </w:p>
    <w:p w14:paraId="32A4B5A6" w14:textId="6B0D51C9" w:rsidR="00F75A52" w:rsidRDefault="00F75A52">
      <w:pPr>
        <w:pStyle w:val="TOC2"/>
        <w:rPr>
          <w:rFonts w:cstheme="minorBidi"/>
          <w:noProof/>
          <w:color w:val="auto"/>
          <w:kern w:val="2"/>
          <w:sz w:val="24"/>
          <w:szCs w:val="24"/>
          <w:lang w:val="en-CA" w:eastAsia="en-CA"/>
          <w14:ligatures w14:val="standardContextual"/>
        </w:rPr>
      </w:pPr>
      <w:hyperlink w:anchor="_Toc231394170" w:history="1">
        <w:r w:rsidRPr="00463C92">
          <w:rPr>
            <w:rStyle w:val="Hyperlink"/>
            <w:noProof/>
          </w:rPr>
          <w:t>16.5</w:t>
        </w:r>
        <w:r>
          <w:rPr>
            <w:rFonts w:cstheme="minorBidi"/>
            <w:noProof/>
            <w:color w:val="auto"/>
            <w:kern w:val="2"/>
            <w:sz w:val="24"/>
            <w:szCs w:val="24"/>
            <w:lang w:val="en-CA" w:eastAsia="en-CA"/>
            <w14:ligatures w14:val="standardContextual"/>
          </w:rPr>
          <w:tab/>
        </w:r>
        <w:r w:rsidRPr="00463C92">
          <w:rPr>
            <w:rStyle w:val="Hyperlink"/>
            <w:noProof/>
          </w:rPr>
          <w:t>Road Standards:</w:t>
        </w:r>
        <w:r>
          <w:rPr>
            <w:noProof/>
            <w:webHidden/>
          </w:rPr>
          <w:tab/>
        </w:r>
        <w:r>
          <w:rPr>
            <w:noProof/>
            <w:webHidden/>
          </w:rPr>
          <w:fldChar w:fldCharType="begin"/>
        </w:r>
        <w:r>
          <w:rPr>
            <w:noProof/>
            <w:webHidden/>
          </w:rPr>
          <w:instrText xml:space="preserve"> PAGEREF _Toc231394170 \h </w:instrText>
        </w:r>
        <w:r>
          <w:rPr>
            <w:noProof/>
            <w:webHidden/>
          </w:rPr>
        </w:r>
        <w:r>
          <w:rPr>
            <w:noProof/>
            <w:webHidden/>
          </w:rPr>
          <w:fldChar w:fldCharType="separate"/>
        </w:r>
        <w:r>
          <w:rPr>
            <w:noProof/>
            <w:webHidden/>
          </w:rPr>
          <w:t>43</w:t>
        </w:r>
        <w:r>
          <w:rPr>
            <w:noProof/>
            <w:webHidden/>
          </w:rPr>
          <w:fldChar w:fldCharType="end"/>
        </w:r>
      </w:hyperlink>
    </w:p>
    <w:p w14:paraId="73D97286" w14:textId="2F900FFE" w:rsidR="00F75A52" w:rsidRDefault="00F75A52">
      <w:pPr>
        <w:pStyle w:val="TOC2"/>
        <w:rPr>
          <w:rFonts w:cstheme="minorBidi"/>
          <w:noProof/>
          <w:color w:val="auto"/>
          <w:kern w:val="2"/>
          <w:sz w:val="24"/>
          <w:szCs w:val="24"/>
          <w:lang w:val="en-CA" w:eastAsia="en-CA"/>
          <w14:ligatures w14:val="standardContextual"/>
        </w:rPr>
      </w:pPr>
      <w:hyperlink w:anchor="_Toc231394171" w:history="1">
        <w:r w:rsidRPr="00463C92">
          <w:rPr>
            <w:rStyle w:val="Hyperlink"/>
            <w:noProof/>
          </w:rPr>
          <w:t>16.6</w:t>
        </w:r>
        <w:r>
          <w:rPr>
            <w:rFonts w:cstheme="minorBidi"/>
            <w:noProof/>
            <w:color w:val="auto"/>
            <w:kern w:val="2"/>
            <w:sz w:val="24"/>
            <w:szCs w:val="24"/>
            <w:lang w:val="en-CA" w:eastAsia="en-CA"/>
            <w14:ligatures w14:val="standardContextual"/>
          </w:rPr>
          <w:tab/>
        </w:r>
        <w:r w:rsidRPr="00463C92">
          <w:rPr>
            <w:rStyle w:val="Hyperlink"/>
            <w:noProof/>
          </w:rPr>
          <w:t>Exemption: Reduced Lot Frontage or size</w:t>
        </w:r>
        <w:r>
          <w:rPr>
            <w:noProof/>
            <w:webHidden/>
          </w:rPr>
          <w:tab/>
        </w:r>
        <w:r>
          <w:rPr>
            <w:noProof/>
            <w:webHidden/>
          </w:rPr>
          <w:fldChar w:fldCharType="begin"/>
        </w:r>
        <w:r>
          <w:rPr>
            <w:noProof/>
            <w:webHidden/>
          </w:rPr>
          <w:instrText xml:space="preserve"> PAGEREF _Toc231394171 \h </w:instrText>
        </w:r>
        <w:r>
          <w:rPr>
            <w:noProof/>
            <w:webHidden/>
          </w:rPr>
        </w:r>
        <w:r>
          <w:rPr>
            <w:noProof/>
            <w:webHidden/>
          </w:rPr>
          <w:fldChar w:fldCharType="separate"/>
        </w:r>
        <w:r>
          <w:rPr>
            <w:noProof/>
            <w:webHidden/>
          </w:rPr>
          <w:t>44</w:t>
        </w:r>
        <w:r>
          <w:rPr>
            <w:noProof/>
            <w:webHidden/>
          </w:rPr>
          <w:fldChar w:fldCharType="end"/>
        </w:r>
      </w:hyperlink>
    </w:p>
    <w:p w14:paraId="780B7AFC" w14:textId="6DE2C592" w:rsidR="00F75A52" w:rsidRDefault="00F75A52">
      <w:pPr>
        <w:pStyle w:val="TOC2"/>
        <w:rPr>
          <w:rFonts w:cstheme="minorBidi"/>
          <w:noProof/>
          <w:color w:val="auto"/>
          <w:kern w:val="2"/>
          <w:sz w:val="24"/>
          <w:szCs w:val="24"/>
          <w:lang w:val="en-CA" w:eastAsia="en-CA"/>
          <w14:ligatures w14:val="standardContextual"/>
        </w:rPr>
      </w:pPr>
      <w:hyperlink w:anchor="_Toc231394172" w:history="1">
        <w:r w:rsidRPr="00463C92">
          <w:rPr>
            <w:rStyle w:val="Hyperlink"/>
            <w:noProof/>
          </w:rPr>
          <w:t>16.7</w:t>
        </w:r>
        <w:r>
          <w:rPr>
            <w:rFonts w:cstheme="minorBidi"/>
            <w:noProof/>
            <w:color w:val="auto"/>
            <w:kern w:val="2"/>
            <w:sz w:val="24"/>
            <w:szCs w:val="24"/>
            <w:lang w:val="en-CA" w:eastAsia="en-CA"/>
            <w14:ligatures w14:val="standardContextual"/>
          </w:rPr>
          <w:tab/>
        </w:r>
        <w:r w:rsidRPr="00463C92">
          <w:rPr>
            <w:rStyle w:val="Hyperlink"/>
            <w:noProof/>
          </w:rPr>
          <w:t>Parkland Dedication</w:t>
        </w:r>
        <w:r>
          <w:rPr>
            <w:noProof/>
            <w:webHidden/>
          </w:rPr>
          <w:tab/>
        </w:r>
        <w:r>
          <w:rPr>
            <w:noProof/>
            <w:webHidden/>
          </w:rPr>
          <w:fldChar w:fldCharType="begin"/>
        </w:r>
        <w:r>
          <w:rPr>
            <w:noProof/>
            <w:webHidden/>
          </w:rPr>
          <w:instrText xml:space="preserve"> PAGEREF _Toc231394172 \h </w:instrText>
        </w:r>
        <w:r>
          <w:rPr>
            <w:noProof/>
            <w:webHidden/>
          </w:rPr>
        </w:r>
        <w:r>
          <w:rPr>
            <w:noProof/>
            <w:webHidden/>
          </w:rPr>
          <w:fldChar w:fldCharType="separate"/>
        </w:r>
        <w:r>
          <w:rPr>
            <w:noProof/>
            <w:webHidden/>
          </w:rPr>
          <w:t>44</w:t>
        </w:r>
        <w:r>
          <w:rPr>
            <w:noProof/>
            <w:webHidden/>
          </w:rPr>
          <w:fldChar w:fldCharType="end"/>
        </w:r>
      </w:hyperlink>
    </w:p>
    <w:p w14:paraId="6B79FC92" w14:textId="4D4A3873" w:rsidR="00F75A52" w:rsidRDefault="00F75A52">
      <w:pPr>
        <w:pStyle w:val="TOC2"/>
        <w:rPr>
          <w:rFonts w:cstheme="minorBidi"/>
          <w:noProof/>
          <w:color w:val="auto"/>
          <w:kern w:val="2"/>
          <w:sz w:val="24"/>
          <w:szCs w:val="24"/>
          <w:lang w:val="en-CA" w:eastAsia="en-CA"/>
          <w14:ligatures w14:val="standardContextual"/>
        </w:rPr>
      </w:pPr>
      <w:hyperlink w:anchor="_Toc231394173" w:history="1">
        <w:r w:rsidRPr="00463C92">
          <w:rPr>
            <w:rStyle w:val="Hyperlink"/>
            <w:noProof/>
          </w:rPr>
          <w:t>16.8</w:t>
        </w:r>
        <w:r>
          <w:rPr>
            <w:rFonts w:cstheme="minorBidi"/>
            <w:noProof/>
            <w:color w:val="auto"/>
            <w:kern w:val="2"/>
            <w:sz w:val="24"/>
            <w:szCs w:val="24"/>
            <w:lang w:val="en-CA" w:eastAsia="en-CA"/>
            <w14:ligatures w14:val="standardContextual"/>
          </w:rPr>
          <w:tab/>
        </w:r>
        <w:r w:rsidRPr="00463C92">
          <w:rPr>
            <w:rStyle w:val="Hyperlink"/>
            <w:noProof/>
          </w:rPr>
          <w:t>Special Requirements: Agricultural Zone:</w:t>
        </w:r>
        <w:r>
          <w:rPr>
            <w:noProof/>
            <w:webHidden/>
          </w:rPr>
          <w:tab/>
        </w:r>
        <w:r>
          <w:rPr>
            <w:noProof/>
            <w:webHidden/>
          </w:rPr>
          <w:fldChar w:fldCharType="begin"/>
        </w:r>
        <w:r>
          <w:rPr>
            <w:noProof/>
            <w:webHidden/>
          </w:rPr>
          <w:instrText xml:space="preserve"> PAGEREF _Toc231394173 \h </w:instrText>
        </w:r>
        <w:r>
          <w:rPr>
            <w:noProof/>
            <w:webHidden/>
          </w:rPr>
        </w:r>
        <w:r>
          <w:rPr>
            <w:noProof/>
            <w:webHidden/>
          </w:rPr>
          <w:fldChar w:fldCharType="separate"/>
        </w:r>
        <w:r>
          <w:rPr>
            <w:noProof/>
            <w:webHidden/>
          </w:rPr>
          <w:t>45</w:t>
        </w:r>
        <w:r>
          <w:rPr>
            <w:noProof/>
            <w:webHidden/>
          </w:rPr>
          <w:fldChar w:fldCharType="end"/>
        </w:r>
      </w:hyperlink>
    </w:p>
    <w:p w14:paraId="41DB63F3" w14:textId="2DF0C208" w:rsidR="00F75A52" w:rsidRDefault="00F75A52">
      <w:pPr>
        <w:pStyle w:val="TOC2"/>
        <w:rPr>
          <w:rFonts w:cstheme="minorBidi"/>
          <w:noProof/>
          <w:color w:val="auto"/>
          <w:kern w:val="2"/>
          <w:sz w:val="24"/>
          <w:szCs w:val="24"/>
          <w:lang w:val="en-CA" w:eastAsia="en-CA"/>
          <w14:ligatures w14:val="standardContextual"/>
        </w:rPr>
      </w:pPr>
      <w:hyperlink w:anchor="_Toc231394174" w:history="1">
        <w:r w:rsidRPr="00463C92">
          <w:rPr>
            <w:rStyle w:val="Hyperlink"/>
            <w:noProof/>
          </w:rPr>
          <w:t>16.9</w:t>
        </w:r>
        <w:r>
          <w:rPr>
            <w:rFonts w:cstheme="minorBidi"/>
            <w:noProof/>
            <w:color w:val="auto"/>
            <w:kern w:val="2"/>
            <w:sz w:val="24"/>
            <w:szCs w:val="24"/>
            <w:lang w:val="en-CA" w:eastAsia="en-CA"/>
            <w14:ligatures w14:val="standardContextual"/>
          </w:rPr>
          <w:tab/>
        </w:r>
        <w:r w:rsidRPr="00463C92">
          <w:rPr>
            <w:rStyle w:val="Hyperlink"/>
            <w:noProof/>
          </w:rPr>
          <w:t>Special Requirements: Watercourses and Wetlands</w:t>
        </w:r>
        <w:r>
          <w:rPr>
            <w:noProof/>
            <w:webHidden/>
          </w:rPr>
          <w:tab/>
        </w:r>
        <w:r>
          <w:rPr>
            <w:noProof/>
            <w:webHidden/>
          </w:rPr>
          <w:fldChar w:fldCharType="begin"/>
        </w:r>
        <w:r>
          <w:rPr>
            <w:noProof/>
            <w:webHidden/>
          </w:rPr>
          <w:instrText xml:space="preserve"> PAGEREF _Toc231394174 \h </w:instrText>
        </w:r>
        <w:r>
          <w:rPr>
            <w:noProof/>
            <w:webHidden/>
          </w:rPr>
        </w:r>
        <w:r>
          <w:rPr>
            <w:noProof/>
            <w:webHidden/>
          </w:rPr>
          <w:fldChar w:fldCharType="separate"/>
        </w:r>
        <w:r>
          <w:rPr>
            <w:noProof/>
            <w:webHidden/>
          </w:rPr>
          <w:t>45</w:t>
        </w:r>
        <w:r>
          <w:rPr>
            <w:noProof/>
            <w:webHidden/>
          </w:rPr>
          <w:fldChar w:fldCharType="end"/>
        </w:r>
      </w:hyperlink>
    </w:p>
    <w:p w14:paraId="1896454F" w14:textId="100CB014" w:rsidR="00F75A52" w:rsidRDefault="00F75A52">
      <w:pPr>
        <w:pStyle w:val="TOC2"/>
        <w:rPr>
          <w:rFonts w:cstheme="minorBidi"/>
          <w:noProof/>
          <w:color w:val="auto"/>
          <w:kern w:val="2"/>
          <w:sz w:val="24"/>
          <w:szCs w:val="24"/>
          <w:lang w:val="en-CA" w:eastAsia="en-CA"/>
          <w14:ligatures w14:val="standardContextual"/>
        </w:rPr>
      </w:pPr>
      <w:hyperlink w:anchor="_Toc231394175" w:history="1">
        <w:r w:rsidRPr="00463C92">
          <w:rPr>
            <w:rStyle w:val="Hyperlink"/>
            <w:noProof/>
          </w:rPr>
          <w:t>16.10</w:t>
        </w:r>
        <w:r>
          <w:rPr>
            <w:rFonts w:cstheme="minorBidi"/>
            <w:noProof/>
            <w:color w:val="auto"/>
            <w:kern w:val="2"/>
            <w:sz w:val="24"/>
            <w:szCs w:val="24"/>
            <w:lang w:val="en-CA" w:eastAsia="en-CA"/>
            <w14:ligatures w14:val="standardContextual"/>
          </w:rPr>
          <w:tab/>
        </w:r>
        <w:r w:rsidRPr="00463C92">
          <w:rPr>
            <w:rStyle w:val="Hyperlink"/>
            <w:noProof/>
          </w:rPr>
          <w:t>special requirements: Subdivision of Attached Dwellings</w:t>
        </w:r>
        <w:r>
          <w:rPr>
            <w:noProof/>
            <w:webHidden/>
          </w:rPr>
          <w:tab/>
        </w:r>
        <w:r>
          <w:rPr>
            <w:noProof/>
            <w:webHidden/>
          </w:rPr>
          <w:fldChar w:fldCharType="begin"/>
        </w:r>
        <w:r>
          <w:rPr>
            <w:noProof/>
            <w:webHidden/>
          </w:rPr>
          <w:instrText xml:space="preserve"> PAGEREF _Toc231394175 \h </w:instrText>
        </w:r>
        <w:r>
          <w:rPr>
            <w:noProof/>
            <w:webHidden/>
          </w:rPr>
        </w:r>
        <w:r>
          <w:rPr>
            <w:noProof/>
            <w:webHidden/>
          </w:rPr>
          <w:fldChar w:fldCharType="separate"/>
        </w:r>
        <w:r>
          <w:rPr>
            <w:noProof/>
            <w:webHidden/>
          </w:rPr>
          <w:t>46</w:t>
        </w:r>
        <w:r>
          <w:rPr>
            <w:noProof/>
            <w:webHidden/>
          </w:rPr>
          <w:fldChar w:fldCharType="end"/>
        </w:r>
      </w:hyperlink>
    </w:p>
    <w:p w14:paraId="57EDADFB" w14:textId="0A77587C" w:rsidR="00F75A52" w:rsidRDefault="00F75A52">
      <w:pPr>
        <w:pStyle w:val="TOC2"/>
        <w:rPr>
          <w:rFonts w:cstheme="minorBidi"/>
          <w:noProof/>
          <w:color w:val="auto"/>
          <w:kern w:val="2"/>
          <w:sz w:val="24"/>
          <w:szCs w:val="24"/>
          <w:lang w:val="en-CA" w:eastAsia="en-CA"/>
          <w14:ligatures w14:val="standardContextual"/>
        </w:rPr>
      </w:pPr>
      <w:hyperlink w:anchor="_Toc231394176" w:history="1">
        <w:r w:rsidRPr="00463C92">
          <w:rPr>
            <w:rStyle w:val="Hyperlink"/>
            <w:noProof/>
          </w:rPr>
          <w:t>16.11</w:t>
        </w:r>
        <w:r>
          <w:rPr>
            <w:rFonts w:cstheme="minorBidi"/>
            <w:noProof/>
            <w:color w:val="auto"/>
            <w:kern w:val="2"/>
            <w:sz w:val="24"/>
            <w:szCs w:val="24"/>
            <w:lang w:val="en-CA" w:eastAsia="en-CA"/>
            <w14:ligatures w14:val="standardContextual"/>
          </w:rPr>
          <w:tab/>
        </w:r>
        <w:r w:rsidRPr="00463C92">
          <w:rPr>
            <w:rStyle w:val="Hyperlink"/>
            <w:noProof/>
          </w:rPr>
          <w:t>Preliminary Review Procedure</w:t>
        </w:r>
        <w:r>
          <w:rPr>
            <w:noProof/>
            <w:webHidden/>
          </w:rPr>
          <w:tab/>
        </w:r>
        <w:r>
          <w:rPr>
            <w:noProof/>
            <w:webHidden/>
          </w:rPr>
          <w:fldChar w:fldCharType="begin"/>
        </w:r>
        <w:r>
          <w:rPr>
            <w:noProof/>
            <w:webHidden/>
          </w:rPr>
          <w:instrText xml:space="preserve"> PAGEREF _Toc231394176 \h </w:instrText>
        </w:r>
        <w:r>
          <w:rPr>
            <w:noProof/>
            <w:webHidden/>
          </w:rPr>
        </w:r>
        <w:r>
          <w:rPr>
            <w:noProof/>
            <w:webHidden/>
          </w:rPr>
          <w:fldChar w:fldCharType="separate"/>
        </w:r>
        <w:r>
          <w:rPr>
            <w:noProof/>
            <w:webHidden/>
          </w:rPr>
          <w:t>46</w:t>
        </w:r>
        <w:r>
          <w:rPr>
            <w:noProof/>
            <w:webHidden/>
          </w:rPr>
          <w:fldChar w:fldCharType="end"/>
        </w:r>
      </w:hyperlink>
    </w:p>
    <w:p w14:paraId="54385E8F" w14:textId="1849EA4A" w:rsidR="00F75A52" w:rsidRDefault="00F75A52">
      <w:pPr>
        <w:pStyle w:val="TOC2"/>
        <w:rPr>
          <w:rFonts w:cstheme="minorBidi"/>
          <w:noProof/>
          <w:color w:val="auto"/>
          <w:kern w:val="2"/>
          <w:sz w:val="24"/>
          <w:szCs w:val="24"/>
          <w:lang w:val="en-CA" w:eastAsia="en-CA"/>
          <w14:ligatures w14:val="standardContextual"/>
        </w:rPr>
      </w:pPr>
      <w:hyperlink w:anchor="_Toc231394177" w:history="1">
        <w:r w:rsidRPr="00463C92">
          <w:rPr>
            <w:rStyle w:val="Hyperlink"/>
            <w:noProof/>
          </w:rPr>
          <w:t>16.12</w:t>
        </w:r>
        <w:r>
          <w:rPr>
            <w:rFonts w:cstheme="minorBidi"/>
            <w:noProof/>
            <w:color w:val="auto"/>
            <w:kern w:val="2"/>
            <w:sz w:val="24"/>
            <w:szCs w:val="24"/>
            <w:lang w:val="en-CA" w:eastAsia="en-CA"/>
            <w14:ligatures w14:val="standardContextual"/>
          </w:rPr>
          <w:tab/>
        </w:r>
        <w:r w:rsidRPr="00463C92">
          <w:rPr>
            <w:rStyle w:val="Hyperlink"/>
            <w:noProof/>
          </w:rPr>
          <w:t>Subdivision Agreement</w:t>
        </w:r>
        <w:r>
          <w:rPr>
            <w:noProof/>
            <w:webHidden/>
          </w:rPr>
          <w:tab/>
        </w:r>
        <w:r>
          <w:rPr>
            <w:noProof/>
            <w:webHidden/>
          </w:rPr>
          <w:fldChar w:fldCharType="begin"/>
        </w:r>
        <w:r>
          <w:rPr>
            <w:noProof/>
            <w:webHidden/>
          </w:rPr>
          <w:instrText xml:space="preserve"> PAGEREF _Toc231394177 \h </w:instrText>
        </w:r>
        <w:r>
          <w:rPr>
            <w:noProof/>
            <w:webHidden/>
          </w:rPr>
        </w:r>
        <w:r>
          <w:rPr>
            <w:noProof/>
            <w:webHidden/>
          </w:rPr>
          <w:fldChar w:fldCharType="separate"/>
        </w:r>
        <w:r>
          <w:rPr>
            <w:noProof/>
            <w:webHidden/>
          </w:rPr>
          <w:t>48</w:t>
        </w:r>
        <w:r>
          <w:rPr>
            <w:noProof/>
            <w:webHidden/>
          </w:rPr>
          <w:fldChar w:fldCharType="end"/>
        </w:r>
      </w:hyperlink>
    </w:p>
    <w:p w14:paraId="11906EC4" w14:textId="386B2A38" w:rsidR="00F75A52" w:rsidRDefault="00F75A52">
      <w:pPr>
        <w:pStyle w:val="TOC2"/>
        <w:rPr>
          <w:rFonts w:cstheme="minorBidi"/>
          <w:noProof/>
          <w:color w:val="auto"/>
          <w:kern w:val="2"/>
          <w:sz w:val="24"/>
          <w:szCs w:val="24"/>
          <w:lang w:val="en-CA" w:eastAsia="en-CA"/>
          <w14:ligatures w14:val="standardContextual"/>
        </w:rPr>
      </w:pPr>
      <w:hyperlink w:anchor="_Toc231394178" w:history="1">
        <w:r w:rsidRPr="00463C92">
          <w:rPr>
            <w:rStyle w:val="Hyperlink"/>
            <w:noProof/>
          </w:rPr>
          <w:t>16.13</w:t>
        </w:r>
        <w:r>
          <w:rPr>
            <w:rFonts w:cstheme="minorBidi"/>
            <w:noProof/>
            <w:color w:val="auto"/>
            <w:kern w:val="2"/>
            <w:sz w:val="24"/>
            <w:szCs w:val="24"/>
            <w:lang w:val="en-CA" w:eastAsia="en-CA"/>
            <w14:ligatures w14:val="standardContextual"/>
          </w:rPr>
          <w:tab/>
        </w:r>
        <w:r w:rsidRPr="00463C92">
          <w:rPr>
            <w:rStyle w:val="Hyperlink"/>
            <w:noProof/>
          </w:rPr>
          <w:t>Final Approval</w:t>
        </w:r>
        <w:r>
          <w:rPr>
            <w:noProof/>
            <w:webHidden/>
          </w:rPr>
          <w:tab/>
        </w:r>
        <w:r>
          <w:rPr>
            <w:noProof/>
            <w:webHidden/>
          </w:rPr>
          <w:fldChar w:fldCharType="begin"/>
        </w:r>
        <w:r>
          <w:rPr>
            <w:noProof/>
            <w:webHidden/>
          </w:rPr>
          <w:instrText xml:space="preserve"> PAGEREF _Toc231394178 \h </w:instrText>
        </w:r>
        <w:r>
          <w:rPr>
            <w:noProof/>
            <w:webHidden/>
          </w:rPr>
        </w:r>
        <w:r>
          <w:rPr>
            <w:noProof/>
            <w:webHidden/>
          </w:rPr>
          <w:fldChar w:fldCharType="separate"/>
        </w:r>
        <w:r>
          <w:rPr>
            <w:noProof/>
            <w:webHidden/>
          </w:rPr>
          <w:t>48</w:t>
        </w:r>
        <w:r>
          <w:rPr>
            <w:noProof/>
            <w:webHidden/>
          </w:rPr>
          <w:fldChar w:fldCharType="end"/>
        </w:r>
      </w:hyperlink>
    </w:p>
    <w:p w14:paraId="6CF60E5F" w14:textId="577ECFC1" w:rsidR="00F75A52" w:rsidRDefault="00F75A52">
      <w:pPr>
        <w:pStyle w:val="TOC2"/>
        <w:rPr>
          <w:rFonts w:cstheme="minorBidi"/>
          <w:noProof/>
          <w:color w:val="auto"/>
          <w:kern w:val="2"/>
          <w:sz w:val="24"/>
          <w:szCs w:val="24"/>
          <w:lang w:val="en-CA" w:eastAsia="en-CA"/>
          <w14:ligatures w14:val="standardContextual"/>
        </w:rPr>
      </w:pPr>
      <w:hyperlink w:anchor="_Toc231394179" w:history="1">
        <w:r w:rsidRPr="00463C92">
          <w:rPr>
            <w:rStyle w:val="Hyperlink"/>
            <w:noProof/>
          </w:rPr>
          <w:t>16.14</w:t>
        </w:r>
        <w:r>
          <w:rPr>
            <w:rFonts w:cstheme="minorBidi"/>
            <w:noProof/>
            <w:color w:val="auto"/>
            <w:kern w:val="2"/>
            <w:sz w:val="24"/>
            <w:szCs w:val="24"/>
            <w:lang w:val="en-CA" w:eastAsia="en-CA"/>
            <w14:ligatures w14:val="standardContextual"/>
          </w:rPr>
          <w:tab/>
        </w:r>
        <w:r w:rsidRPr="00463C92">
          <w:rPr>
            <w:rStyle w:val="Hyperlink"/>
            <w:noProof/>
          </w:rPr>
          <w:t>Consolidations and boundary line adjustments</w:t>
        </w:r>
        <w:r>
          <w:rPr>
            <w:noProof/>
            <w:webHidden/>
          </w:rPr>
          <w:tab/>
        </w:r>
        <w:r>
          <w:rPr>
            <w:noProof/>
            <w:webHidden/>
          </w:rPr>
          <w:fldChar w:fldCharType="begin"/>
        </w:r>
        <w:r>
          <w:rPr>
            <w:noProof/>
            <w:webHidden/>
          </w:rPr>
          <w:instrText xml:space="preserve"> PAGEREF _Toc231394179 \h </w:instrText>
        </w:r>
        <w:r>
          <w:rPr>
            <w:noProof/>
            <w:webHidden/>
          </w:rPr>
        </w:r>
        <w:r>
          <w:rPr>
            <w:noProof/>
            <w:webHidden/>
          </w:rPr>
          <w:fldChar w:fldCharType="separate"/>
        </w:r>
        <w:r>
          <w:rPr>
            <w:noProof/>
            <w:webHidden/>
          </w:rPr>
          <w:t>49</w:t>
        </w:r>
        <w:r>
          <w:rPr>
            <w:noProof/>
            <w:webHidden/>
          </w:rPr>
          <w:fldChar w:fldCharType="end"/>
        </w:r>
      </w:hyperlink>
    </w:p>
    <w:p w14:paraId="3692430E" w14:textId="737A7DB6" w:rsidR="00F75A52" w:rsidRDefault="00F75A52">
      <w:pPr>
        <w:pStyle w:val="TOC1"/>
        <w:rPr>
          <w:rFonts w:cstheme="minorBidi"/>
          <w:noProof/>
          <w:color w:val="auto"/>
          <w:kern w:val="2"/>
          <w:sz w:val="24"/>
          <w:szCs w:val="24"/>
          <w:lang w:val="en-CA" w:eastAsia="en-CA"/>
          <w14:ligatures w14:val="standardContextual"/>
        </w:rPr>
      </w:pPr>
      <w:hyperlink w:anchor="_Toc231394180" w:history="1">
        <w:r w:rsidRPr="00463C92">
          <w:rPr>
            <w:rStyle w:val="Hyperlink"/>
            <w:noProof/>
          </w:rPr>
          <w:t>SCHEDULE A. ZONING MAP</w:t>
        </w:r>
        <w:r>
          <w:rPr>
            <w:noProof/>
            <w:webHidden/>
          </w:rPr>
          <w:tab/>
        </w:r>
        <w:r>
          <w:rPr>
            <w:noProof/>
            <w:webHidden/>
          </w:rPr>
          <w:fldChar w:fldCharType="begin"/>
        </w:r>
        <w:r>
          <w:rPr>
            <w:noProof/>
            <w:webHidden/>
          </w:rPr>
          <w:instrText xml:space="preserve"> PAGEREF _Toc231394180 \h </w:instrText>
        </w:r>
        <w:r>
          <w:rPr>
            <w:noProof/>
            <w:webHidden/>
          </w:rPr>
        </w:r>
        <w:r>
          <w:rPr>
            <w:noProof/>
            <w:webHidden/>
          </w:rPr>
          <w:fldChar w:fldCharType="separate"/>
        </w:r>
        <w:r>
          <w:rPr>
            <w:noProof/>
            <w:webHidden/>
          </w:rPr>
          <w:t>50</w:t>
        </w:r>
        <w:r>
          <w:rPr>
            <w:noProof/>
            <w:webHidden/>
          </w:rPr>
          <w:fldChar w:fldCharType="end"/>
        </w:r>
      </w:hyperlink>
    </w:p>
    <w:p w14:paraId="24234355" w14:textId="4EF2B5C7" w:rsidR="00F75A52" w:rsidRDefault="00F75A52">
      <w:pPr>
        <w:pStyle w:val="TOC1"/>
        <w:rPr>
          <w:rFonts w:cstheme="minorBidi"/>
          <w:noProof/>
          <w:color w:val="auto"/>
          <w:kern w:val="2"/>
          <w:sz w:val="24"/>
          <w:szCs w:val="24"/>
          <w:lang w:val="en-CA" w:eastAsia="en-CA"/>
          <w14:ligatures w14:val="standardContextual"/>
        </w:rPr>
      </w:pPr>
      <w:hyperlink w:anchor="_Toc231394181" w:history="1">
        <w:r w:rsidRPr="00463C92">
          <w:rPr>
            <w:rStyle w:val="Hyperlink"/>
            <w:noProof/>
          </w:rPr>
          <w:t>SCHEDULE B. DEFINITIONS</w:t>
        </w:r>
        <w:r>
          <w:rPr>
            <w:noProof/>
            <w:webHidden/>
          </w:rPr>
          <w:tab/>
        </w:r>
        <w:r>
          <w:rPr>
            <w:noProof/>
            <w:webHidden/>
          </w:rPr>
          <w:fldChar w:fldCharType="begin"/>
        </w:r>
        <w:r>
          <w:rPr>
            <w:noProof/>
            <w:webHidden/>
          </w:rPr>
          <w:instrText xml:space="preserve"> PAGEREF _Toc231394181 \h </w:instrText>
        </w:r>
        <w:r>
          <w:rPr>
            <w:noProof/>
            <w:webHidden/>
          </w:rPr>
        </w:r>
        <w:r>
          <w:rPr>
            <w:noProof/>
            <w:webHidden/>
          </w:rPr>
          <w:fldChar w:fldCharType="separate"/>
        </w:r>
        <w:r>
          <w:rPr>
            <w:noProof/>
            <w:webHidden/>
          </w:rPr>
          <w:t>51</w:t>
        </w:r>
        <w:r>
          <w:rPr>
            <w:noProof/>
            <w:webHidden/>
          </w:rPr>
          <w:fldChar w:fldCharType="end"/>
        </w:r>
      </w:hyperlink>
    </w:p>
    <w:p w14:paraId="77DAE626" w14:textId="075C96BE" w:rsidR="00F75A52" w:rsidRDefault="00F75A52">
      <w:pPr>
        <w:pStyle w:val="TOC1"/>
        <w:rPr>
          <w:rFonts w:cstheme="minorBidi"/>
          <w:noProof/>
          <w:color w:val="auto"/>
          <w:kern w:val="2"/>
          <w:sz w:val="24"/>
          <w:szCs w:val="24"/>
          <w:lang w:val="en-CA" w:eastAsia="en-CA"/>
          <w14:ligatures w14:val="standardContextual"/>
        </w:rPr>
      </w:pPr>
      <w:hyperlink w:anchor="_Toc231394182" w:history="1">
        <w:r w:rsidRPr="00463C92">
          <w:rPr>
            <w:rStyle w:val="Hyperlink"/>
            <w:noProof/>
          </w:rPr>
          <w:t>SCHEDULE C. SCHEDULE OF FEES</w:t>
        </w:r>
        <w:r>
          <w:rPr>
            <w:noProof/>
            <w:webHidden/>
          </w:rPr>
          <w:tab/>
        </w:r>
        <w:r>
          <w:rPr>
            <w:noProof/>
            <w:webHidden/>
          </w:rPr>
          <w:fldChar w:fldCharType="begin"/>
        </w:r>
        <w:r>
          <w:rPr>
            <w:noProof/>
            <w:webHidden/>
          </w:rPr>
          <w:instrText xml:space="preserve"> PAGEREF _Toc231394182 \h </w:instrText>
        </w:r>
        <w:r>
          <w:rPr>
            <w:noProof/>
            <w:webHidden/>
          </w:rPr>
        </w:r>
        <w:r>
          <w:rPr>
            <w:noProof/>
            <w:webHidden/>
          </w:rPr>
          <w:fldChar w:fldCharType="separate"/>
        </w:r>
        <w:r>
          <w:rPr>
            <w:noProof/>
            <w:webHidden/>
          </w:rPr>
          <w:t>62</w:t>
        </w:r>
        <w:r>
          <w:rPr>
            <w:noProof/>
            <w:webHidden/>
          </w:rPr>
          <w:fldChar w:fldCharType="end"/>
        </w:r>
      </w:hyperlink>
    </w:p>
    <w:p w14:paraId="23BC2A94" w14:textId="20CDB087" w:rsidR="00F75A52" w:rsidRDefault="00F75A52">
      <w:pPr>
        <w:pStyle w:val="TOC1"/>
        <w:rPr>
          <w:rFonts w:cstheme="minorBidi"/>
          <w:noProof/>
          <w:color w:val="auto"/>
          <w:kern w:val="2"/>
          <w:sz w:val="24"/>
          <w:szCs w:val="24"/>
          <w:lang w:val="en-CA" w:eastAsia="en-CA"/>
          <w14:ligatures w14:val="standardContextual"/>
        </w:rPr>
      </w:pPr>
      <w:hyperlink w:anchor="_Toc231394183" w:history="1">
        <w:r w:rsidRPr="00463C92">
          <w:rPr>
            <w:rStyle w:val="Hyperlink"/>
            <w:noProof/>
          </w:rPr>
          <w:t xml:space="preserve">SCHEDULE D. PROVINCE-WIDE MINIMUM SUBDIVISION AND DEVELOPMENTSTANDARDS REGULATIONS, </w:t>
        </w:r>
        <w:r w:rsidRPr="00463C92">
          <w:rPr>
            <w:rStyle w:val="Hyperlink"/>
            <w:i/>
            <w:noProof/>
          </w:rPr>
          <w:t>PLANNING ACT</w:t>
        </w:r>
        <w:r>
          <w:rPr>
            <w:noProof/>
            <w:webHidden/>
          </w:rPr>
          <w:tab/>
        </w:r>
        <w:r>
          <w:rPr>
            <w:noProof/>
            <w:webHidden/>
          </w:rPr>
          <w:fldChar w:fldCharType="begin"/>
        </w:r>
        <w:r>
          <w:rPr>
            <w:noProof/>
            <w:webHidden/>
          </w:rPr>
          <w:instrText xml:space="preserve"> PAGEREF _Toc231394183 \h </w:instrText>
        </w:r>
        <w:r>
          <w:rPr>
            <w:noProof/>
            <w:webHidden/>
          </w:rPr>
        </w:r>
        <w:r>
          <w:rPr>
            <w:noProof/>
            <w:webHidden/>
          </w:rPr>
          <w:fldChar w:fldCharType="separate"/>
        </w:r>
        <w:r>
          <w:rPr>
            <w:noProof/>
            <w:webHidden/>
          </w:rPr>
          <w:t>64</w:t>
        </w:r>
        <w:r>
          <w:rPr>
            <w:noProof/>
            <w:webHidden/>
          </w:rPr>
          <w:fldChar w:fldCharType="end"/>
        </w:r>
      </w:hyperlink>
    </w:p>
    <w:p w14:paraId="379160F4" w14:textId="04BA4377" w:rsidR="00617A72" w:rsidRPr="001A1657" w:rsidRDefault="00AB738E">
      <w:pPr>
        <w:rPr>
          <w:caps/>
          <w:color w:val="FFFFFF" w:themeColor="background1"/>
          <w:spacing w:val="15"/>
          <w:szCs w:val="24"/>
        </w:rPr>
      </w:pPr>
      <w:r>
        <w:fldChar w:fldCharType="end"/>
      </w:r>
      <w:r w:rsidR="00617A72" w:rsidRPr="00653059">
        <w:br w:type="page"/>
      </w:r>
    </w:p>
    <w:p w14:paraId="417A5535" w14:textId="77777777" w:rsidR="0089489E" w:rsidRPr="00EA046A" w:rsidRDefault="0089489E" w:rsidP="00EA046A">
      <w:pPr>
        <w:pStyle w:val="Heading1"/>
        <w:sectPr w:rsidR="0089489E" w:rsidRPr="00EA046A" w:rsidSect="00556979">
          <w:headerReference w:type="even" r:id="rId17"/>
          <w:headerReference w:type="default" r:id="rId18"/>
          <w:footerReference w:type="even" r:id="rId19"/>
          <w:footerReference w:type="default" r:id="rId20"/>
          <w:headerReference w:type="first" r:id="rId21"/>
          <w:footerReference w:type="first" r:id="rId22"/>
          <w:pgSz w:w="12240" w:h="15840"/>
          <w:pgMar w:top="1452" w:right="1442" w:bottom="1452" w:left="1440" w:header="720" w:footer="723" w:gutter="0"/>
          <w:pgNumType w:fmt="lowerRoman" w:start="1"/>
          <w:cols w:space="720"/>
        </w:sectPr>
      </w:pPr>
    </w:p>
    <w:p w14:paraId="5F414323" w14:textId="15C8553A" w:rsidR="003C79EB" w:rsidRPr="00EA046A" w:rsidRDefault="003C79EB" w:rsidP="001A1657">
      <w:pPr>
        <w:pStyle w:val="Heading1"/>
        <w:numPr>
          <w:ilvl w:val="0"/>
          <w:numId w:val="36"/>
        </w:numPr>
      </w:pPr>
      <w:bookmarkStart w:id="2" w:name="_Toc231394066"/>
      <w:r w:rsidRPr="00EA046A">
        <w:lastRenderedPageBreak/>
        <w:t>Introduction</w:t>
      </w:r>
      <w:bookmarkEnd w:id="2"/>
    </w:p>
    <w:p w14:paraId="65B96F07" w14:textId="77777777" w:rsidR="003C79EB" w:rsidRPr="00653059" w:rsidRDefault="003C79EB" w:rsidP="00B86A59">
      <w:pPr>
        <w:pStyle w:val="Heading4"/>
      </w:pPr>
      <w:bookmarkStart w:id="3" w:name="_Toc231394067"/>
      <w:r w:rsidRPr="00653059">
        <w:t>TITLE</w:t>
      </w:r>
      <w:bookmarkEnd w:id="3"/>
      <w:r w:rsidRPr="00653059">
        <w:t xml:space="preserve"> </w:t>
      </w:r>
    </w:p>
    <w:p w14:paraId="15E54D2A" w14:textId="124AF075" w:rsidR="003C79EB" w:rsidRPr="00653059" w:rsidRDefault="00B916C6" w:rsidP="00AB3820">
      <w:pPr>
        <w:pStyle w:val="RegulationText"/>
      </w:pPr>
      <w:r w:rsidRPr="00653059">
        <w:t>The Bylaw</w:t>
      </w:r>
      <w:r w:rsidR="003C79EB" w:rsidRPr="00653059">
        <w:t xml:space="preserve"> shall be known and cited as the </w:t>
      </w:r>
      <w:r w:rsidR="003C79EB" w:rsidRPr="00653059">
        <w:rPr>
          <w:i/>
        </w:rPr>
        <w:t xml:space="preserve">Rural </w:t>
      </w:r>
      <w:r w:rsidR="007D42AB" w:rsidRPr="00653059">
        <w:rPr>
          <w:i/>
        </w:rPr>
        <w:t>Municipality</w:t>
      </w:r>
      <w:r w:rsidR="003C79EB" w:rsidRPr="00653059">
        <w:rPr>
          <w:i/>
        </w:rPr>
        <w:t xml:space="preserve"> of North Shore Land </w:t>
      </w:r>
      <w:r w:rsidR="00FB6399" w:rsidRPr="00653059">
        <w:rPr>
          <w:i/>
        </w:rPr>
        <w:t xml:space="preserve">Use </w:t>
      </w:r>
      <w:r w:rsidR="003C79EB" w:rsidRPr="00653059">
        <w:rPr>
          <w:i/>
        </w:rPr>
        <w:t>Bylaw</w:t>
      </w:r>
      <w:r w:rsidR="004C6F8F" w:rsidRPr="00653059">
        <w:rPr>
          <w:i/>
        </w:rPr>
        <w:t xml:space="preserve"> </w:t>
      </w:r>
      <w:r w:rsidR="003C79EB" w:rsidRPr="00653059">
        <w:t>(202</w:t>
      </w:r>
      <w:r w:rsidR="00B0488F" w:rsidRPr="001A1657">
        <w:t>1</w:t>
      </w:r>
      <w:r w:rsidR="003C79EB" w:rsidRPr="00653059">
        <w:t xml:space="preserve">), or </w:t>
      </w:r>
      <w:r w:rsidR="00BE3F66" w:rsidRPr="00653059">
        <w:t>the Bylaw</w:t>
      </w:r>
      <w:r w:rsidR="008970A3">
        <w:t>.</w:t>
      </w:r>
      <w:r w:rsidR="003C79EB" w:rsidRPr="00653059">
        <w:t xml:space="preserve"> </w:t>
      </w:r>
    </w:p>
    <w:p w14:paraId="18CE1422" w14:textId="77777777" w:rsidR="003C79EB" w:rsidRPr="00653059" w:rsidRDefault="003C79EB" w:rsidP="00B86A59">
      <w:pPr>
        <w:pStyle w:val="Heading4"/>
      </w:pPr>
      <w:bookmarkStart w:id="4" w:name="_Toc231394068"/>
      <w:r w:rsidRPr="00653059">
        <w:t>Purpose</w:t>
      </w:r>
      <w:bookmarkEnd w:id="4"/>
      <w:r w:rsidRPr="00653059">
        <w:t xml:space="preserve"> </w:t>
      </w:r>
    </w:p>
    <w:p w14:paraId="34E727F5" w14:textId="1AA9D712" w:rsidR="003C79EB" w:rsidRPr="00653059" w:rsidRDefault="003C79EB" w:rsidP="00AB3820">
      <w:pPr>
        <w:pStyle w:val="RegulationText"/>
      </w:pPr>
      <w:r w:rsidRPr="00653059">
        <w:t xml:space="preserve">The purpose of </w:t>
      </w:r>
      <w:r w:rsidR="00A354DA" w:rsidRPr="00653059">
        <w:t>the</w:t>
      </w:r>
      <w:r w:rsidR="00BE3F66" w:rsidRPr="00653059">
        <w:t xml:space="preserve"> Bylaw</w:t>
      </w:r>
      <w:r w:rsidRPr="00653059">
        <w:t xml:space="preserve"> is to implement the policies of the </w:t>
      </w:r>
      <w:r w:rsidRPr="00653059">
        <w:rPr>
          <w:i/>
        </w:rPr>
        <w:t xml:space="preserve">Rural </w:t>
      </w:r>
      <w:r w:rsidR="007D42AB" w:rsidRPr="00653059">
        <w:rPr>
          <w:i/>
        </w:rPr>
        <w:t>Municipality</w:t>
      </w:r>
      <w:r w:rsidRPr="00653059">
        <w:rPr>
          <w:i/>
        </w:rPr>
        <w:t xml:space="preserve"> of North Shore </w:t>
      </w:r>
      <w:r w:rsidR="00145EE9" w:rsidRPr="00653059">
        <w:rPr>
          <w:i/>
        </w:rPr>
        <w:t>Official Plan</w:t>
      </w:r>
      <w:r w:rsidRPr="00653059">
        <w:t xml:space="preserve"> (202</w:t>
      </w:r>
      <w:r w:rsidR="00B0488F" w:rsidRPr="001A1657">
        <w:t>1</w:t>
      </w:r>
      <w:r w:rsidRPr="00653059">
        <w:t>)</w:t>
      </w:r>
      <w:r w:rsidR="004C6F8F" w:rsidRPr="00653059">
        <w:t xml:space="preserve">, referred to in the Bylaw as the </w:t>
      </w:r>
      <w:r w:rsidR="004C6F8F" w:rsidRPr="00653059">
        <w:rPr>
          <w:i/>
        </w:rPr>
        <w:t>Official Plan</w:t>
      </w:r>
      <w:r w:rsidR="004C6F8F" w:rsidRPr="00653059">
        <w:t>,</w:t>
      </w:r>
      <w:r w:rsidRPr="00653059">
        <w:t xml:space="preserve"> and to establish a fair and systematic means of </w:t>
      </w:r>
      <w:r w:rsidR="007D42AB" w:rsidRPr="00653059">
        <w:t>d</w:t>
      </w:r>
      <w:r w:rsidR="006B0F26" w:rsidRPr="00653059">
        <w:t>evelopment</w:t>
      </w:r>
      <w:r w:rsidRPr="00653059">
        <w:t xml:space="preserve"> control for the </w:t>
      </w:r>
      <w:r w:rsidR="007D42AB" w:rsidRPr="00653059">
        <w:t>Municipality</w:t>
      </w:r>
      <w:r w:rsidRPr="00653059">
        <w:t xml:space="preserve">.  </w:t>
      </w:r>
    </w:p>
    <w:p w14:paraId="22F4A00C" w14:textId="77777777" w:rsidR="003C79EB" w:rsidRPr="00653059" w:rsidRDefault="003C79EB" w:rsidP="00B86A59">
      <w:pPr>
        <w:pStyle w:val="Heading4"/>
      </w:pPr>
      <w:bookmarkStart w:id="5" w:name="_Toc231394069"/>
      <w:r w:rsidRPr="00653059">
        <w:t>Authority from the Province of Prince Edward Island</w:t>
      </w:r>
      <w:bookmarkEnd w:id="5"/>
      <w:r w:rsidRPr="00653059">
        <w:t xml:space="preserve"> </w:t>
      </w:r>
    </w:p>
    <w:p w14:paraId="1DACAF1F" w14:textId="1C8A1623" w:rsidR="003C79EB" w:rsidRPr="00653059" w:rsidRDefault="00A354DA" w:rsidP="00AB3820">
      <w:pPr>
        <w:pStyle w:val="RegulationText"/>
      </w:pPr>
      <w:r w:rsidRPr="00653059">
        <w:rPr>
          <w:color w:val="auto"/>
        </w:rPr>
        <w:t>The</w:t>
      </w:r>
      <w:r w:rsidR="00BE3F66" w:rsidRPr="00653059">
        <w:t xml:space="preserve"> Bylaw</w:t>
      </w:r>
      <w:r w:rsidR="003C79EB" w:rsidRPr="00653059">
        <w:t xml:space="preserve"> is enacted </w:t>
      </w:r>
      <w:r w:rsidR="007D48B8" w:rsidRPr="001A1657">
        <w:t>pursuant to</w:t>
      </w:r>
      <w:r w:rsidR="007D48B8" w:rsidRPr="00653059">
        <w:t xml:space="preserve"> </w:t>
      </w:r>
      <w:r w:rsidR="003C79EB" w:rsidRPr="00653059">
        <w:t xml:space="preserve">the </w:t>
      </w:r>
      <w:r w:rsidR="004C6F8F" w:rsidRPr="00653059">
        <w:rPr>
          <w:i/>
        </w:rPr>
        <w:t>Planning Act</w:t>
      </w:r>
      <w:r w:rsidR="003C79EB" w:rsidRPr="00653059">
        <w:t xml:space="preserve">, R.S.P.E.I. 1988, Cap. P-8, referred to here as the </w:t>
      </w:r>
      <w:r w:rsidR="004C6F8F" w:rsidRPr="00653059">
        <w:rPr>
          <w:i/>
        </w:rPr>
        <w:t>Planning Act</w:t>
      </w:r>
      <w:r w:rsidR="003C79EB" w:rsidRPr="00653059">
        <w:t>.</w:t>
      </w:r>
    </w:p>
    <w:p w14:paraId="04C70C09" w14:textId="77777777" w:rsidR="003C79EB" w:rsidRPr="00653059" w:rsidRDefault="003C79EB" w:rsidP="001A1657">
      <w:pPr>
        <w:pStyle w:val="Heading4"/>
      </w:pPr>
      <w:bookmarkStart w:id="6" w:name="_Toc231394070"/>
      <w:r w:rsidRPr="00653059">
        <w:t>Area</w:t>
      </w:r>
      <w:r w:rsidRPr="001A1657">
        <w:t xml:space="preserve"> </w:t>
      </w:r>
      <w:r w:rsidRPr="00653059">
        <w:t>Defined</w:t>
      </w:r>
      <w:bookmarkEnd w:id="6"/>
      <w:r w:rsidRPr="00653059">
        <w:t xml:space="preserve"> </w:t>
      </w:r>
    </w:p>
    <w:p w14:paraId="63256B97" w14:textId="77777777" w:rsidR="003C79EB" w:rsidRPr="00653059" w:rsidRDefault="00BE3F66" w:rsidP="00AB3820">
      <w:pPr>
        <w:pStyle w:val="RegulationText"/>
      </w:pPr>
      <w:r w:rsidRPr="00653059">
        <w:t>The Bylaw</w:t>
      </w:r>
      <w:r w:rsidR="003C79EB" w:rsidRPr="00653059">
        <w:t xml:space="preserve"> applies to the geographical area within which the Rural </w:t>
      </w:r>
      <w:r w:rsidR="007D42AB" w:rsidRPr="00653059">
        <w:t>Municipality</w:t>
      </w:r>
      <w:r w:rsidR="003C79EB" w:rsidRPr="00653059">
        <w:t xml:space="preserve"> of North Shore has jurisdiction. </w:t>
      </w:r>
    </w:p>
    <w:p w14:paraId="2D9D7425" w14:textId="77777777" w:rsidR="003C79EB" w:rsidRPr="00653059" w:rsidRDefault="003C79EB" w:rsidP="001A1657">
      <w:pPr>
        <w:pStyle w:val="Heading4"/>
      </w:pPr>
      <w:bookmarkStart w:id="7" w:name="_Toc231394071"/>
      <w:r w:rsidRPr="00653059">
        <w:t>Scope</w:t>
      </w:r>
      <w:bookmarkEnd w:id="7"/>
      <w:r w:rsidRPr="00653059">
        <w:t xml:space="preserve"> </w:t>
      </w:r>
    </w:p>
    <w:p w14:paraId="0C7D85B0" w14:textId="5F1FFA1E" w:rsidR="003C79EB" w:rsidRPr="00653059" w:rsidRDefault="003C79EB" w:rsidP="00AB3820">
      <w:pPr>
        <w:pStyle w:val="RegulationText"/>
        <w:rPr>
          <w:strike/>
        </w:rPr>
      </w:pPr>
      <w:r w:rsidRPr="00653059">
        <w:t xml:space="preserve">No </w:t>
      </w:r>
      <w:r w:rsidR="007D42AB" w:rsidRPr="00653059">
        <w:t>dw</w:t>
      </w:r>
      <w:r w:rsidR="006B0F26" w:rsidRPr="00653059">
        <w:t>elling</w:t>
      </w:r>
      <w:r w:rsidRPr="00653059">
        <w:t xml:space="preserve">, business, trade, or industry shall be located, nor shall any </w:t>
      </w:r>
      <w:r w:rsidR="007D42AB" w:rsidRPr="00653059">
        <w:t>b</w:t>
      </w:r>
      <w:r w:rsidR="006B0F26" w:rsidRPr="00653059">
        <w:t>uilding</w:t>
      </w:r>
      <w:r w:rsidRPr="00653059">
        <w:t xml:space="preserve"> or </w:t>
      </w:r>
      <w:r w:rsidR="007D42AB" w:rsidRPr="00653059">
        <w:t>s</w:t>
      </w:r>
      <w:r w:rsidR="002A48B0" w:rsidRPr="00653059">
        <w:t>tructure</w:t>
      </w:r>
      <w:r w:rsidRPr="00653059">
        <w:t xml:space="preserve"> be </w:t>
      </w:r>
      <w:r w:rsidR="007D42AB" w:rsidRPr="00653059">
        <w:t>e</w:t>
      </w:r>
      <w:r w:rsidR="006B0F26" w:rsidRPr="00653059">
        <w:t>rect</w:t>
      </w:r>
      <w:r w:rsidRPr="00653059">
        <w:t xml:space="preserve">ed, </w:t>
      </w:r>
      <w:r w:rsidR="007D42AB" w:rsidRPr="00653059">
        <w:t>a</w:t>
      </w:r>
      <w:r w:rsidR="006B0F26" w:rsidRPr="00653059">
        <w:t>lter</w:t>
      </w:r>
      <w:r w:rsidRPr="00653059">
        <w:t xml:space="preserve">ed, used or have its </w:t>
      </w:r>
      <w:r w:rsidR="007D42AB" w:rsidRPr="00653059">
        <w:t>u</w:t>
      </w:r>
      <w:r w:rsidR="00FB6399" w:rsidRPr="00653059">
        <w:t xml:space="preserve">se </w:t>
      </w:r>
      <w:r w:rsidRPr="00653059">
        <w:t xml:space="preserve">changed, nor shall any land be </w:t>
      </w:r>
      <w:r w:rsidR="004C6F8F" w:rsidRPr="00653059">
        <w:t>subdivide</w:t>
      </w:r>
      <w:r w:rsidRPr="00653059">
        <w:t xml:space="preserve">d, consolidated or used in the </w:t>
      </w:r>
      <w:r w:rsidR="007D42AB" w:rsidRPr="00653059">
        <w:t>Municipality</w:t>
      </w:r>
      <w:r w:rsidRPr="00653059">
        <w:t xml:space="preserve">, except in conformity with </w:t>
      </w:r>
      <w:r w:rsidR="00A354DA" w:rsidRPr="00653059">
        <w:t>the</w:t>
      </w:r>
      <w:r w:rsidR="00BE3F66" w:rsidRPr="00653059">
        <w:t xml:space="preserve"> Bylaw</w:t>
      </w:r>
      <w:r w:rsidR="008A20F9" w:rsidRPr="00653059">
        <w:t>.</w:t>
      </w:r>
      <w:r w:rsidRPr="00653059">
        <w:rPr>
          <w:strike/>
        </w:rPr>
        <w:t xml:space="preserve"> </w:t>
      </w:r>
    </w:p>
    <w:p w14:paraId="467E6709" w14:textId="77777777" w:rsidR="003C79EB" w:rsidRPr="00653059" w:rsidRDefault="003C79EB" w:rsidP="001A1657">
      <w:pPr>
        <w:pStyle w:val="Heading4"/>
      </w:pPr>
      <w:bookmarkStart w:id="8" w:name="_Toc231394072"/>
      <w:r w:rsidRPr="00653059">
        <w:t xml:space="preserve">Authority of </w:t>
      </w:r>
      <w:r w:rsidR="006B0F26" w:rsidRPr="00653059">
        <w:t>Development Officer</w:t>
      </w:r>
      <w:bookmarkEnd w:id="8"/>
    </w:p>
    <w:p w14:paraId="5F37CA84" w14:textId="77777777" w:rsidR="00E22B30" w:rsidRPr="001A1657" w:rsidRDefault="002F2A79" w:rsidP="00AB3820">
      <w:pPr>
        <w:pStyle w:val="RegulationText"/>
      </w:pPr>
      <w:r w:rsidRPr="001A1657">
        <w:t xml:space="preserve">Council shall appoint a Development Officer(s) whose duties shall be as provided in this Bylaw. </w:t>
      </w:r>
    </w:p>
    <w:p w14:paraId="58CB3C31" w14:textId="77777777" w:rsidR="00C22273" w:rsidRPr="00653059" w:rsidRDefault="00C22273" w:rsidP="00AB3820">
      <w:pPr>
        <w:pStyle w:val="RegulationText"/>
      </w:pPr>
      <w:r w:rsidRPr="00653059">
        <w:t xml:space="preserve">The Development Officer shall not be a member of Council. </w:t>
      </w:r>
    </w:p>
    <w:p w14:paraId="0297D72D" w14:textId="5E8F01D8" w:rsidR="006B35E2" w:rsidRPr="001A1657" w:rsidRDefault="002F2A79" w:rsidP="00AB3820">
      <w:pPr>
        <w:pStyle w:val="RegulationText"/>
      </w:pPr>
      <w:r w:rsidRPr="001A1657">
        <w:t>A Development Officer shall have the authority to administer this Bylaw. Notwithstanding the foregoing, a Development Officer shall have the authority to approve or deny severances</w:t>
      </w:r>
      <w:r w:rsidR="00AA5E6F" w:rsidRPr="001A1657">
        <w:t xml:space="preserve">, lot consolidations and development permits </w:t>
      </w:r>
      <w:r w:rsidRPr="001A1657">
        <w:t>in accordance with this Bylaw in all areas except for:</w:t>
      </w:r>
    </w:p>
    <w:p w14:paraId="7D618F8F" w14:textId="392386F5"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 xml:space="preserve">Commercial </w:t>
      </w:r>
      <w:r w:rsidR="002B0FB2" w:rsidRPr="001A1657">
        <w:rPr>
          <w:color w:val="000000" w:themeColor="text1"/>
        </w:rPr>
        <w:t>d</w:t>
      </w:r>
      <w:r w:rsidRPr="001A1657">
        <w:rPr>
          <w:color w:val="000000" w:themeColor="text1"/>
        </w:rPr>
        <w:t xml:space="preserve">evelopments with a building having an area greater than 600 sq. m. (6,458 </w:t>
      </w:r>
      <w:proofErr w:type="spellStart"/>
      <w:r w:rsidRPr="001A1657">
        <w:rPr>
          <w:color w:val="000000" w:themeColor="text1"/>
        </w:rPr>
        <w:t>sq.ft</w:t>
      </w:r>
      <w:proofErr w:type="spellEnd"/>
      <w:r w:rsidRPr="001A1657">
        <w:rPr>
          <w:color w:val="000000" w:themeColor="text1"/>
        </w:rPr>
        <w:t>.);</w:t>
      </w:r>
    </w:p>
    <w:p w14:paraId="08F0896B" w14:textId="68E7D00F"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 xml:space="preserve">Institutional </w:t>
      </w:r>
      <w:r w:rsidR="002B0FB2" w:rsidRPr="001A1657">
        <w:rPr>
          <w:color w:val="000000" w:themeColor="text1"/>
        </w:rPr>
        <w:t>d</w:t>
      </w:r>
      <w:r w:rsidRPr="001A1657">
        <w:rPr>
          <w:color w:val="000000" w:themeColor="text1"/>
        </w:rPr>
        <w:t xml:space="preserve">evelopments with a building having an area greater than 600 sq. m. (6,458 </w:t>
      </w:r>
      <w:proofErr w:type="spellStart"/>
      <w:r w:rsidRPr="001A1657">
        <w:rPr>
          <w:color w:val="000000" w:themeColor="text1"/>
        </w:rPr>
        <w:t>sq.ft</w:t>
      </w:r>
      <w:proofErr w:type="spellEnd"/>
      <w:r w:rsidRPr="001A1657">
        <w:rPr>
          <w:color w:val="000000" w:themeColor="text1"/>
        </w:rPr>
        <w:t>.);</w:t>
      </w:r>
    </w:p>
    <w:p w14:paraId="074B1DD7" w14:textId="6542EF59"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 xml:space="preserve">Industrial </w:t>
      </w:r>
      <w:r w:rsidR="002B0FB2" w:rsidRPr="001A1657">
        <w:rPr>
          <w:color w:val="000000" w:themeColor="text1"/>
        </w:rPr>
        <w:t>d</w:t>
      </w:r>
      <w:r w:rsidRPr="001A1657">
        <w:rPr>
          <w:color w:val="000000" w:themeColor="text1"/>
        </w:rPr>
        <w:t xml:space="preserve">evelopments with a building having an area greater than 600 sq. m. (6,458 </w:t>
      </w:r>
      <w:proofErr w:type="spellStart"/>
      <w:r w:rsidRPr="001A1657">
        <w:rPr>
          <w:color w:val="000000" w:themeColor="text1"/>
        </w:rPr>
        <w:t>sq.ft</w:t>
      </w:r>
      <w:proofErr w:type="spellEnd"/>
      <w:r w:rsidRPr="001A1657">
        <w:rPr>
          <w:color w:val="000000" w:themeColor="text1"/>
        </w:rPr>
        <w:t>.);</w:t>
      </w:r>
    </w:p>
    <w:p w14:paraId="74802368" w14:textId="570CA74F"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Multi</w:t>
      </w:r>
      <w:r w:rsidR="00462CBA" w:rsidRPr="001A1657">
        <w:rPr>
          <w:color w:val="000000" w:themeColor="text1"/>
        </w:rPr>
        <w:t>-</w:t>
      </w:r>
      <w:r w:rsidR="002B0FB2" w:rsidRPr="001A1657">
        <w:rPr>
          <w:color w:val="000000" w:themeColor="text1"/>
        </w:rPr>
        <w:t xml:space="preserve">unit </w:t>
      </w:r>
      <w:r w:rsidR="00462CBA" w:rsidRPr="001A1657">
        <w:rPr>
          <w:color w:val="000000" w:themeColor="text1"/>
        </w:rPr>
        <w:t xml:space="preserve">row dwellings or multi-unit </w:t>
      </w:r>
      <w:r w:rsidR="002B0FB2" w:rsidRPr="001A1657">
        <w:rPr>
          <w:color w:val="000000" w:themeColor="text1"/>
        </w:rPr>
        <w:t>d</w:t>
      </w:r>
      <w:r w:rsidRPr="001A1657">
        <w:rPr>
          <w:color w:val="000000" w:themeColor="text1"/>
        </w:rPr>
        <w:t xml:space="preserve">wellings of greater than </w:t>
      </w:r>
      <w:r w:rsidR="00563B91" w:rsidRPr="001A1657">
        <w:rPr>
          <w:color w:val="000000" w:themeColor="text1"/>
        </w:rPr>
        <w:t xml:space="preserve">4 </w:t>
      </w:r>
      <w:r w:rsidRPr="001A1657">
        <w:rPr>
          <w:color w:val="000000" w:themeColor="text1"/>
        </w:rPr>
        <w:t>units;</w:t>
      </w:r>
    </w:p>
    <w:p w14:paraId="5DE0E270" w14:textId="368F2F39"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 xml:space="preserve">Subdivisions of more than </w:t>
      </w:r>
      <w:r w:rsidR="008A20F9" w:rsidRPr="001A1657">
        <w:rPr>
          <w:color w:val="000000" w:themeColor="text1"/>
        </w:rPr>
        <w:t xml:space="preserve">four </w:t>
      </w:r>
      <w:r w:rsidR="002B0FB2" w:rsidRPr="001A1657">
        <w:rPr>
          <w:color w:val="000000" w:themeColor="text1"/>
        </w:rPr>
        <w:t>l</w:t>
      </w:r>
      <w:r w:rsidRPr="001A1657">
        <w:rPr>
          <w:color w:val="000000" w:themeColor="text1"/>
        </w:rPr>
        <w:t>ot</w:t>
      </w:r>
      <w:r w:rsidR="008A20F9" w:rsidRPr="001A1657">
        <w:rPr>
          <w:color w:val="000000" w:themeColor="text1"/>
        </w:rPr>
        <w:t>s</w:t>
      </w:r>
      <w:r w:rsidRPr="001A1657">
        <w:rPr>
          <w:color w:val="000000" w:themeColor="text1"/>
        </w:rPr>
        <w:t>;</w:t>
      </w:r>
    </w:p>
    <w:p w14:paraId="3550D93C" w14:textId="56E68ECE" w:rsidR="006B35E2" w:rsidRPr="001A1657" w:rsidRDefault="002F2A79" w:rsidP="00754F12">
      <w:pPr>
        <w:pStyle w:val="ListParagraph"/>
        <w:snapToGrid w:val="0"/>
        <w:spacing w:before="40"/>
        <w:ind w:left="1124" w:hanging="562"/>
        <w:rPr>
          <w:color w:val="000000" w:themeColor="text1"/>
        </w:rPr>
      </w:pPr>
      <w:r w:rsidRPr="001A1657">
        <w:rPr>
          <w:color w:val="000000" w:themeColor="text1"/>
        </w:rPr>
        <w:t xml:space="preserve">Variances of more than </w:t>
      </w:r>
      <w:r w:rsidR="009A2EC7" w:rsidRPr="001A1657">
        <w:rPr>
          <w:color w:val="000000" w:themeColor="text1"/>
        </w:rPr>
        <w:t>ten</w:t>
      </w:r>
      <w:r w:rsidRPr="001A1657">
        <w:rPr>
          <w:color w:val="000000" w:themeColor="text1"/>
        </w:rPr>
        <w:t xml:space="preserve"> percent (</w:t>
      </w:r>
      <w:r w:rsidR="009A2EC7" w:rsidRPr="001A1657">
        <w:rPr>
          <w:color w:val="000000" w:themeColor="text1"/>
        </w:rPr>
        <w:t>10</w:t>
      </w:r>
      <w:r w:rsidRPr="001A1657">
        <w:rPr>
          <w:color w:val="000000" w:themeColor="text1"/>
        </w:rPr>
        <w:t>%);</w:t>
      </w:r>
      <w:r w:rsidR="00FE7E44" w:rsidRPr="001A1657">
        <w:rPr>
          <w:color w:val="000000" w:themeColor="text1"/>
        </w:rPr>
        <w:t xml:space="preserve"> and</w:t>
      </w:r>
    </w:p>
    <w:p w14:paraId="23E4F8C5" w14:textId="6BA35CF4" w:rsidR="003C79EB" w:rsidRPr="001A1657" w:rsidRDefault="00D54A88" w:rsidP="00291EFC">
      <w:pPr>
        <w:pStyle w:val="ListParagraph"/>
        <w:snapToGrid w:val="0"/>
        <w:spacing w:before="40"/>
        <w:ind w:left="1124" w:hanging="562"/>
        <w:rPr>
          <w:color w:val="000000" w:themeColor="text1"/>
        </w:rPr>
      </w:pPr>
      <w:r w:rsidRPr="001A1657">
        <w:rPr>
          <w:color w:val="000000" w:themeColor="text1"/>
        </w:rPr>
        <w:lastRenderedPageBreak/>
        <w:t>Discretionary approvals as identified in this bylaw</w:t>
      </w:r>
      <w:r w:rsidR="00FE7E44" w:rsidRPr="001A1657">
        <w:rPr>
          <w:color w:val="000000" w:themeColor="text1"/>
        </w:rPr>
        <w:t>.</w:t>
      </w:r>
    </w:p>
    <w:p w14:paraId="27A0B255" w14:textId="3139B432" w:rsidR="00C81981" w:rsidRPr="00653059" w:rsidRDefault="00877C09" w:rsidP="00AB3820">
      <w:pPr>
        <w:pStyle w:val="RegulationText"/>
      </w:pPr>
      <w:r w:rsidRPr="00653059">
        <w:t xml:space="preserve">The </w:t>
      </w:r>
      <w:r w:rsidR="006B0F26" w:rsidRPr="00653059">
        <w:t>Development Officer</w:t>
      </w:r>
      <w:r w:rsidRPr="00653059">
        <w:t>,</w:t>
      </w:r>
      <w:r w:rsidR="00E37A18" w:rsidRPr="00653059">
        <w:t xml:space="preserve"> </w:t>
      </w:r>
      <w:r w:rsidRPr="00653059">
        <w:t xml:space="preserve">as authorized by </w:t>
      </w:r>
      <w:r w:rsidR="006B0F26" w:rsidRPr="00653059">
        <w:t>Council</w:t>
      </w:r>
      <w:r w:rsidRPr="00653059">
        <w:t xml:space="preserve"> may, with prior notice</w:t>
      </w:r>
      <w:r w:rsidR="00126CC4" w:rsidRPr="00653059">
        <w:t xml:space="preserve"> </w:t>
      </w:r>
      <w:r w:rsidR="00126CC4" w:rsidRPr="001A1657">
        <w:t xml:space="preserve">in accordance with section 236 of the </w:t>
      </w:r>
      <w:r w:rsidR="00126CC4" w:rsidRPr="001A1657">
        <w:rPr>
          <w:i/>
          <w:iCs/>
        </w:rPr>
        <w:t>Municipal Government Act</w:t>
      </w:r>
      <w:r w:rsidRPr="00653059">
        <w:t xml:space="preserve">, enter a </w:t>
      </w:r>
      <w:r w:rsidR="007D42AB" w:rsidRPr="00653059">
        <w:t>b</w:t>
      </w:r>
      <w:r w:rsidR="006B0F26" w:rsidRPr="00653059">
        <w:t>uilding</w:t>
      </w:r>
      <w:r w:rsidRPr="00653059">
        <w:t xml:space="preserve"> or a premise in the performance of duties with respect to the administration and enforcement of </w:t>
      </w:r>
      <w:r w:rsidR="00B916C6" w:rsidRPr="00653059">
        <w:t>the Bylaw</w:t>
      </w:r>
      <w:r w:rsidRPr="00653059">
        <w:t xml:space="preserve">.  </w:t>
      </w:r>
    </w:p>
    <w:p w14:paraId="36A93C01" w14:textId="77777777" w:rsidR="003C79EB" w:rsidRPr="00653059" w:rsidRDefault="003C79EB" w:rsidP="001A1657">
      <w:pPr>
        <w:pStyle w:val="Heading4"/>
      </w:pPr>
      <w:bookmarkStart w:id="9" w:name="_Toc231394073"/>
      <w:r w:rsidRPr="00653059">
        <w:t>Interpretation</w:t>
      </w:r>
      <w:bookmarkEnd w:id="9"/>
      <w:r w:rsidRPr="00653059">
        <w:t xml:space="preserve">  </w:t>
      </w:r>
    </w:p>
    <w:p w14:paraId="156FC46A" w14:textId="77777777" w:rsidR="003C79EB" w:rsidRPr="00653059" w:rsidRDefault="003C79EB" w:rsidP="00AB3820">
      <w:pPr>
        <w:pStyle w:val="RegulationText"/>
      </w:pPr>
      <w:r w:rsidRPr="00653059">
        <w:t xml:space="preserve">In </w:t>
      </w:r>
      <w:r w:rsidR="00A354DA" w:rsidRPr="00653059">
        <w:t>the</w:t>
      </w:r>
      <w:r w:rsidR="00BE3F66" w:rsidRPr="00653059">
        <w:t xml:space="preserve"> Bylaw</w:t>
      </w:r>
      <w:r w:rsidRPr="00653059">
        <w:t xml:space="preserve">, words used in the present tense include the future tense; words in the singular number include the plural; words in the plural include the singular; the word "used" includes "arranged, designed or intended to be used"; the word “may” is permissive and not mandatory; and the word "shall" is mandatory and not permissive. </w:t>
      </w:r>
    </w:p>
    <w:p w14:paraId="7BCEDD03" w14:textId="4CF13A7A" w:rsidR="003C79EB" w:rsidRPr="00653059" w:rsidRDefault="003C79EB" w:rsidP="00AB3820">
      <w:pPr>
        <w:pStyle w:val="RegulationText"/>
      </w:pPr>
      <w:r w:rsidRPr="00653059">
        <w:t>All official measurements are in metric. Where imperial measurements are provided</w:t>
      </w:r>
      <w:r w:rsidR="00FD14E1" w:rsidRPr="00653059">
        <w:t>,</w:t>
      </w:r>
      <w:r w:rsidRPr="00653059">
        <w:t xml:space="preserve"> they are for information purposes only.   </w:t>
      </w:r>
      <w:r w:rsidRPr="00653059">
        <w:tab/>
      </w:r>
    </w:p>
    <w:p w14:paraId="4A01B95F" w14:textId="77777777" w:rsidR="003C79EB" w:rsidRPr="00653059" w:rsidRDefault="003C79EB" w:rsidP="001A1657">
      <w:pPr>
        <w:pStyle w:val="Heading4"/>
      </w:pPr>
      <w:bookmarkStart w:id="10" w:name="_Toc231394074"/>
      <w:r w:rsidRPr="00653059">
        <w:t>Permitted Uses</w:t>
      </w:r>
      <w:bookmarkEnd w:id="10"/>
      <w:r w:rsidRPr="00653059">
        <w:t xml:space="preserve"> </w:t>
      </w:r>
    </w:p>
    <w:p w14:paraId="3F313FF6" w14:textId="77777777" w:rsidR="003C79EB" w:rsidRPr="00653059" w:rsidRDefault="003C79EB" w:rsidP="00AB3820">
      <w:pPr>
        <w:pStyle w:val="RegulationText"/>
      </w:pPr>
      <w:r w:rsidRPr="00653059">
        <w:t xml:space="preserve">In </w:t>
      </w:r>
      <w:r w:rsidR="00A354DA" w:rsidRPr="00653059">
        <w:t>the</w:t>
      </w:r>
      <w:r w:rsidR="00BE3F66" w:rsidRPr="00653059">
        <w:t xml:space="preserve"> Bylaw</w:t>
      </w:r>
      <w:r w:rsidRPr="00653059">
        <w:t xml:space="preserve"> any </w:t>
      </w:r>
      <w:r w:rsidR="007D42AB" w:rsidRPr="00653059">
        <w:t>us</w:t>
      </w:r>
      <w:r w:rsidR="00FB6399" w:rsidRPr="00653059">
        <w:t xml:space="preserve">e </w:t>
      </w:r>
      <w:r w:rsidRPr="00653059">
        <w:t xml:space="preserve">not listed as a permitted </w:t>
      </w:r>
      <w:r w:rsidR="007D42AB" w:rsidRPr="00653059">
        <w:t>u</w:t>
      </w:r>
      <w:r w:rsidR="00FB6399" w:rsidRPr="00653059">
        <w:t xml:space="preserve">se </w:t>
      </w:r>
      <w:r w:rsidRPr="00653059">
        <w:t xml:space="preserve">in a </w:t>
      </w:r>
      <w:r w:rsidR="007D42AB" w:rsidRPr="00653059">
        <w:t>z</w:t>
      </w:r>
      <w:r w:rsidR="00FB6399" w:rsidRPr="00653059">
        <w:t>one</w:t>
      </w:r>
      <w:r w:rsidRPr="00653059">
        <w:t xml:space="preserve"> is prohibited in that </w:t>
      </w:r>
      <w:r w:rsidR="007D42AB" w:rsidRPr="00653059">
        <w:t>z</w:t>
      </w:r>
      <w:r w:rsidR="00FB6399" w:rsidRPr="00653059">
        <w:t>one</w:t>
      </w:r>
      <w:r w:rsidRPr="00653059">
        <w:t xml:space="preserve"> unless otherwise indicated.  </w:t>
      </w:r>
    </w:p>
    <w:p w14:paraId="5F6FA106" w14:textId="77777777" w:rsidR="003C79EB" w:rsidRPr="00653059" w:rsidRDefault="003C79EB" w:rsidP="00AB3820">
      <w:pPr>
        <w:pStyle w:val="RegulationText"/>
      </w:pPr>
      <w:r w:rsidRPr="00653059">
        <w:t xml:space="preserve">Where a permitted </w:t>
      </w:r>
      <w:r w:rsidR="007D42AB" w:rsidRPr="00653059">
        <w:t>u</w:t>
      </w:r>
      <w:r w:rsidR="00FB6399" w:rsidRPr="00653059">
        <w:t xml:space="preserve">se </w:t>
      </w:r>
      <w:r w:rsidRPr="00653059">
        <w:t xml:space="preserve">within any </w:t>
      </w:r>
      <w:r w:rsidR="007D42AB" w:rsidRPr="00653059">
        <w:t>z</w:t>
      </w:r>
      <w:r w:rsidR="00FB6399" w:rsidRPr="00653059">
        <w:t>one</w:t>
      </w:r>
      <w:r w:rsidRPr="00653059">
        <w:t xml:space="preserve"> is defined in </w:t>
      </w:r>
      <w:r w:rsidR="00BE3F66" w:rsidRPr="00653059">
        <w:t>the Bylaw</w:t>
      </w:r>
      <w:r w:rsidR="00535CBF" w:rsidRPr="00653059">
        <w:t>,</w:t>
      </w:r>
      <w:r w:rsidRPr="00653059">
        <w:t xml:space="preserve"> the uses permitted in the </w:t>
      </w:r>
      <w:r w:rsidR="007D42AB" w:rsidRPr="00653059">
        <w:t>z</w:t>
      </w:r>
      <w:r w:rsidR="00FB6399" w:rsidRPr="00653059">
        <w:t>one</w:t>
      </w:r>
      <w:r w:rsidRPr="00653059">
        <w:t xml:space="preserve"> include any similar uses except where a definition specifically excludes any similar use.  </w:t>
      </w:r>
    </w:p>
    <w:p w14:paraId="58814928" w14:textId="77777777" w:rsidR="003C79EB" w:rsidRPr="00653059" w:rsidRDefault="003C79EB" w:rsidP="001A1657">
      <w:pPr>
        <w:pStyle w:val="Heading4"/>
      </w:pPr>
      <w:bookmarkStart w:id="11" w:name="_Toc231394075"/>
      <w:r w:rsidRPr="00653059">
        <w:t>Effective Date</w:t>
      </w:r>
      <w:bookmarkEnd w:id="11"/>
    </w:p>
    <w:p w14:paraId="72E06589" w14:textId="3942CE04" w:rsidR="003C79EB" w:rsidRPr="00653059" w:rsidRDefault="00B916C6" w:rsidP="00AB3820">
      <w:pPr>
        <w:pStyle w:val="RegulationText"/>
        <w:rPr>
          <w:strike/>
        </w:rPr>
      </w:pPr>
      <w:r w:rsidRPr="00653059">
        <w:t>The Bylaw</w:t>
      </w:r>
      <w:r w:rsidR="003C79EB" w:rsidRPr="00653059">
        <w:t xml:space="preserve"> shall come into force</w:t>
      </w:r>
      <w:r w:rsidR="003C79EB" w:rsidRPr="001A1657">
        <w:t xml:space="preserve"> </w:t>
      </w:r>
      <w:r w:rsidR="002D3353" w:rsidRPr="001A1657">
        <w:t xml:space="preserve">on the date of approval by the Minister responsible for administering the </w:t>
      </w:r>
      <w:r w:rsidR="002D3353" w:rsidRPr="001A1657">
        <w:rPr>
          <w:i/>
          <w:iCs/>
        </w:rPr>
        <w:t>Planning Act</w:t>
      </w:r>
      <w:r w:rsidR="002D3353" w:rsidRPr="001A1657">
        <w:t xml:space="preserve">. </w:t>
      </w:r>
    </w:p>
    <w:p w14:paraId="25A42917" w14:textId="77777777" w:rsidR="003C79EB" w:rsidRPr="00653059" w:rsidRDefault="003C79EB" w:rsidP="001A1657">
      <w:pPr>
        <w:pStyle w:val="Heading4"/>
      </w:pPr>
      <w:bookmarkStart w:id="12" w:name="_Toc231394076"/>
      <w:r w:rsidRPr="00653059">
        <w:t>Repeal</w:t>
      </w:r>
      <w:bookmarkEnd w:id="12"/>
      <w:r w:rsidRPr="00653059">
        <w:t xml:space="preserve"> </w:t>
      </w:r>
    </w:p>
    <w:p w14:paraId="25C9159F" w14:textId="0FF92C85" w:rsidR="003C79EB" w:rsidRPr="00653059" w:rsidRDefault="003C79EB" w:rsidP="00AB3820">
      <w:pPr>
        <w:pStyle w:val="RegulationText"/>
      </w:pPr>
      <w:r w:rsidRPr="00653059">
        <w:t xml:space="preserve">Any prior bylaws covering the lands or </w:t>
      </w:r>
      <w:r w:rsidR="007D42AB" w:rsidRPr="00653059">
        <w:t>s</w:t>
      </w:r>
      <w:r w:rsidR="002A48B0" w:rsidRPr="00653059">
        <w:t>tructure</w:t>
      </w:r>
      <w:r w:rsidRPr="00653059">
        <w:t xml:space="preserve">s contained within the current boundaries of the Rural </w:t>
      </w:r>
      <w:r w:rsidR="007D42AB" w:rsidRPr="00653059">
        <w:t>Municipality</w:t>
      </w:r>
      <w:r w:rsidRPr="00653059">
        <w:t xml:space="preserve"> of North Shore </w:t>
      </w:r>
      <w:r w:rsidR="002D3353" w:rsidRPr="001A1657">
        <w:t>shall be repealed as of the Effective Date per section 1.9 above</w:t>
      </w:r>
      <w:r w:rsidR="008970A3">
        <w:t>.</w:t>
      </w:r>
      <w:r w:rsidRPr="00653059">
        <w:rPr>
          <w:strike/>
        </w:rPr>
        <w:t xml:space="preserve"> </w:t>
      </w:r>
    </w:p>
    <w:p w14:paraId="2E4F4C6E" w14:textId="77777777" w:rsidR="003C79EB" w:rsidRPr="00653059" w:rsidRDefault="003C79EB" w:rsidP="003C79EB">
      <w:r w:rsidRPr="00653059">
        <w:br w:type="page"/>
      </w:r>
    </w:p>
    <w:p w14:paraId="3333DF5E" w14:textId="77777777" w:rsidR="003C79EB" w:rsidRPr="00EA046A" w:rsidRDefault="00FB6399" w:rsidP="00EA046A">
      <w:pPr>
        <w:pStyle w:val="Heading1"/>
      </w:pPr>
      <w:bookmarkStart w:id="13" w:name="_Toc231394077"/>
      <w:r w:rsidRPr="00EA046A">
        <w:lastRenderedPageBreak/>
        <w:t>Zone</w:t>
      </w:r>
      <w:r w:rsidR="003C79EB" w:rsidRPr="00EA046A">
        <w:t>s and the Zoning Map</w:t>
      </w:r>
      <w:bookmarkEnd w:id="13"/>
    </w:p>
    <w:p w14:paraId="680CF6F5" w14:textId="77777777" w:rsidR="003C79EB" w:rsidRPr="00653059" w:rsidRDefault="00FB6399" w:rsidP="0046655A">
      <w:pPr>
        <w:pStyle w:val="Heading4"/>
        <w:numPr>
          <w:ilvl w:val="1"/>
          <w:numId w:val="19"/>
        </w:numPr>
        <w:ind w:left="561" w:hanging="561"/>
      </w:pPr>
      <w:bookmarkStart w:id="14" w:name="_Toc231394078"/>
      <w:r w:rsidRPr="00653059">
        <w:t>Zone</w:t>
      </w:r>
      <w:r w:rsidR="003C79EB" w:rsidRPr="00653059">
        <w:t>s</w:t>
      </w:r>
      <w:bookmarkEnd w:id="14"/>
      <w:r w:rsidR="003C79EB" w:rsidRPr="00653059">
        <w:t xml:space="preserve"> </w:t>
      </w:r>
    </w:p>
    <w:p w14:paraId="546AFEBA" w14:textId="5D78EBBF" w:rsidR="003C79EB" w:rsidRPr="00653059" w:rsidRDefault="002D3353" w:rsidP="001A1657">
      <w:pPr>
        <w:pStyle w:val="RegulationText"/>
      </w:pPr>
      <w:r w:rsidRPr="001A1657">
        <w:t>All</w:t>
      </w:r>
      <w:r w:rsidR="00D13B2E" w:rsidRPr="00653059">
        <w:t xml:space="preserve"> </w:t>
      </w:r>
      <w:r w:rsidR="003C79EB" w:rsidRPr="00653059">
        <w:t xml:space="preserve">properties within the </w:t>
      </w:r>
      <w:r w:rsidR="007D42AB" w:rsidRPr="00653059">
        <w:t>Municipality</w:t>
      </w:r>
      <w:r w:rsidR="003C79EB" w:rsidRPr="00653059">
        <w:t xml:space="preserve"> </w:t>
      </w:r>
      <w:r w:rsidRPr="001A1657">
        <w:t>shall be</w:t>
      </w:r>
      <w:r w:rsidR="00D13B2E" w:rsidRPr="00653059">
        <w:t xml:space="preserve"> </w:t>
      </w:r>
      <w:r w:rsidR="003C79EB" w:rsidRPr="00653059">
        <w:t xml:space="preserve">designated with a </w:t>
      </w:r>
      <w:r w:rsidR="007D42AB" w:rsidRPr="00653059">
        <w:t>z</w:t>
      </w:r>
      <w:r w:rsidR="00FB6399" w:rsidRPr="00653059">
        <w:t>one</w:t>
      </w:r>
      <w:r w:rsidR="003C79EB" w:rsidRPr="00653059">
        <w:t xml:space="preserve">. Each </w:t>
      </w:r>
      <w:r w:rsidR="007D42AB" w:rsidRPr="00653059">
        <w:t>z</w:t>
      </w:r>
      <w:r w:rsidR="00FB6399" w:rsidRPr="00653059">
        <w:t>one</w:t>
      </w:r>
      <w:r w:rsidR="003C79EB" w:rsidRPr="00653059">
        <w:t xml:space="preserve"> may be referred to by the </w:t>
      </w:r>
      <w:r w:rsidRPr="001A1657">
        <w:t>following</w:t>
      </w:r>
      <w:r w:rsidR="00D13B2E" w:rsidRPr="00653059">
        <w:t xml:space="preserve"> </w:t>
      </w:r>
      <w:r w:rsidR="003C79EB" w:rsidRPr="00653059">
        <w:t>symbols</w:t>
      </w:r>
      <w:r w:rsidRPr="00653059">
        <w:t>:</w:t>
      </w:r>
    </w:p>
    <w:tbl>
      <w:tblPr>
        <w:tblStyle w:val="TableGrid"/>
        <w:tblW w:w="8647" w:type="dxa"/>
        <w:tblInd w:w="562" w:type="dxa"/>
        <w:tblLook w:val="04A0" w:firstRow="1" w:lastRow="0" w:firstColumn="1" w:lastColumn="0" w:noHBand="0" w:noVBand="1"/>
      </w:tblPr>
      <w:tblGrid>
        <w:gridCol w:w="709"/>
        <w:gridCol w:w="4678"/>
        <w:gridCol w:w="3260"/>
      </w:tblGrid>
      <w:tr w:rsidR="00694280" w:rsidRPr="00653059" w14:paraId="15EC8F46" w14:textId="77777777" w:rsidTr="00382B7C">
        <w:trPr>
          <w:trHeight w:val="340"/>
        </w:trPr>
        <w:tc>
          <w:tcPr>
            <w:tcW w:w="709" w:type="dxa"/>
            <w:vAlign w:val="center"/>
          </w:tcPr>
          <w:p w14:paraId="27BB0ABA" w14:textId="77777777" w:rsidR="00694280" w:rsidRPr="001A1657" w:rsidRDefault="00694280" w:rsidP="00EB7B2E">
            <w:pPr>
              <w:numPr>
                <w:ilvl w:val="0"/>
                <w:numId w:val="0"/>
              </w:numPr>
              <w:jc w:val="center"/>
            </w:pPr>
          </w:p>
        </w:tc>
        <w:tc>
          <w:tcPr>
            <w:tcW w:w="4678" w:type="dxa"/>
            <w:vAlign w:val="center"/>
          </w:tcPr>
          <w:p w14:paraId="4D973D4A" w14:textId="77777777" w:rsidR="00694280" w:rsidRPr="001A1657" w:rsidRDefault="00FB6399" w:rsidP="00EB7B2E">
            <w:pPr>
              <w:numPr>
                <w:ilvl w:val="0"/>
                <w:numId w:val="0"/>
              </w:numPr>
            </w:pPr>
            <w:r w:rsidRPr="001A1657">
              <w:t>Zone</w:t>
            </w:r>
          </w:p>
        </w:tc>
        <w:tc>
          <w:tcPr>
            <w:tcW w:w="3260" w:type="dxa"/>
            <w:vAlign w:val="center"/>
          </w:tcPr>
          <w:p w14:paraId="3E1710CE" w14:textId="77777777" w:rsidR="00694280" w:rsidRPr="001A1657" w:rsidRDefault="00694280" w:rsidP="00EB7B2E">
            <w:pPr>
              <w:numPr>
                <w:ilvl w:val="0"/>
                <w:numId w:val="0"/>
              </w:numPr>
            </w:pPr>
            <w:r w:rsidRPr="001A1657">
              <w:t>Symbol</w:t>
            </w:r>
          </w:p>
        </w:tc>
      </w:tr>
      <w:tr w:rsidR="00753DD1" w:rsidRPr="00653059" w14:paraId="1CD78769" w14:textId="77777777" w:rsidTr="00382B7C">
        <w:trPr>
          <w:trHeight w:val="340"/>
        </w:trPr>
        <w:tc>
          <w:tcPr>
            <w:tcW w:w="709" w:type="dxa"/>
            <w:vAlign w:val="center"/>
          </w:tcPr>
          <w:p w14:paraId="2F411B24" w14:textId="77777777" w:rsidR="00753DD1" w:rsidRPr="00653059" w:rsidRDefault="00753DD1" w:rsidP="00753DD1">
            <w:pPr>
              <w:numPr>
                <w:ilvl w:val="0"/>
                <w:numId w:val="0"/>
              </w:numPr>
              <w:jc w:val="center"/>
            </w:pPr>
            <w:r w:rsidRPr="00653059">
              <w:t>a.</w:t>
            </w:r>
          </w:p>
        </w:tc>
        <w:tc>
          <w:tcPr>
            <w:tcW w:w="4678" w:type="dxa"/>
            <w:vAlign w:val="center"/>
          </w:tcPr>
          <w:p w14:paraId="6FBAFC15" w14:textId="77777777" w:rsidR="00753DD1" w:rsidRPr="00653059" w:rsidRDefault="00753DD1" w:rsidP="00753DD1">
            <w:pPr>
              <w:numPr>
                <w:ilvl w:val="0"/>
                <w:numId w:val="0"/>
              </w:numPr>
            </w:pPr>
            <w:r w:rsidRPr="00653059">
              <w:t xml:space="preserve">Agricultural </w:t>
            </w:r>
            <w:r w:rsidR="00FA24F3" w:rsidRPr="00653059">
              <w:t>Zone</w:t>
            </w:r>
          </w:p>
        </w:tc>
        <w:tc>
          <w:tcPr>
            <w:tcW w:w="3260" w:type="dxa"/>
            <w:vAlign w:val="center"/>
          </w:tcPr>
          <w:p w14:paraId="7365A0D2" w14:textId="77777777" w:rsidR="00753DD1" w:rsidRPr="00653059" w:rsidRDefault="00753DD1" w:rsidP="00753DD1">
            <w:pPr>
              <w:numPr>
                <w:ilvl w:val="0"/>
                <w:numId w:val="0"/>
              </w:numPr>
            </w:pPr>
            <w:r w:rsidRPr="00653059">
              <w:t xml:space="preserve">A </w:t>
            </w:r>
          </w:p>
        </w:tc>
      </w:tr>
      <w:tr w:rsidR="00753DD1" w:rsidRPr="00653059" w14:paraId="257EFFA4" w14:textId="77777777" w:rsidTr="00382B7C">
        <w:trPr>
          <w:trHeight w:val="340"/>
        </w:trPr>
        <w:tc>
          <w:tcPr>
            <w:tcW w:w="709" w:type="dxa"/>
            <w:vAlign w:val="center"/>
          </w:tcPr>
          <w:p w14:paraId="13728902" w14:textId="77777777" w:rsidR="00753DD1" w:rsidRPr="00653059" w:rsidRDefault="00753DD1" w:rsidP="00753DD1">
            <w:pPr>
              <w:numPr>
                <w:ilvl w:val="0"/>
                <w:numId w:val="0"/>
              </w:numPr>
              <w:jc w:val="center"/>
            </w:pPr>
            <w:r w:rsidRPr="00653059">
              <w:t>b.</w:t>
            </w:r>
          </w:p>
        </w:tc>
        <w:tc>
          <w:tcPr>
            <w:tcW w:w="4678" w:type="dxa"/>
            <w:vAlign w:val="center"/>
          </w:tcPr>
          <w:p w14:paraId="2BFEDE9B" w14:textId="77777777" w:rsidR="00753DD1" w:rsidRPr="00653059" w:rsidRDefault="00753DD1" w:rsidP="00753DD1">
            <w:pPr>
              <w:numPr>
                <w:ilvl w:val="0"/>
                <w:numId w:val="0"/>
              </w:numPr>
            </w:pPr>
            <w:r w:rsidRPr="00653059">
              <w:t xml:space="preserve">Residential </w:t>
            </w:r>
            <w:r w:rsidR="00FA24F3" w:rsidRPr="00653059">
              <w:t>Zone</w:t>
            </w:r>
          </w:p>
        </w:tc>
        <w:tc>
          <w:tcPr>
            <w:tcW w:w="3260" w:type="dxa"/>
            <w:vAlign w:val="center"/>
          </w:tcPr>
          <w:p w14:paraId="6BAEA1B8" w14:textId="77777777" w:rsidR="00753DD1" w:rsidRPr="00653059" w:rsidRDefault="00753DD1" w:rsidP="00753DD1">
            <w:pPr>
              <w:numPr>
                <w:ilvl w:val="0"/>
                <w:numId w:val="0"/>
              </w:numPr>
            </w:pPr>
            <w:r w:rsidRPr="00653059">
              <w:t xml:space="preserve">R </w:t>
            </w:r>
          </w:p>
        </w:tc>
      </w:tr>
      <w:tr w:rsidR="00753DD1" w:rsidRPr="00653059" w14:paraId="586CFEC2" w14:textId="77777777" w:rsidTr="00382B7C">
        <w:trPr>
          <w:trHeight w:val="340"/>
        </w:trPr>
        <w:tc>
          <w:tcPr>
            <w:tcW w:w="709" w:type="dxa"/>
            <w:vAlign w:val="center"/>
          </w:tcPr>
          <w:p w14:paraId="1421EA5B" w14:textId="77777777" w:rsidR="00753DD1" w:rsidRPr="00653059" w:rsidRDefault="00753DD1" w:rsidP="00753DD1">
            <w:pPr>
              <w:numPr>
                <w:ilvl w:val="0"/>
                <w:numId w:val="0"/>
              </w:numPr>
              <w:jc w:val="center"/>
            </w:pPr>
            <w:r w:rsidRPr="00653059">
              <w:t>c.</w:t>
            </w:r>
          </w:p>
        </w:tc>
        <w:tc>
          <w:tcPr>
            <w:tcW w:w="4678" w:type="dxa"/>
            <w:vAlign w:val="center"/>
          </w:tcPr>
          <w:p w14:paraId="74286C3D" w14:textId="77777777" w:rsidR="00753DD1" w:rsidRPr="00653059" w:rsidRDefault="00753DD1" w:rsidP="00753DD1">
            <w:pPr>
              <w:numPr>
                <w:ilvl w:val="0"/>
                <w:numId w:val="0"/>
              </w:numPr>
            </w:pPr>
            <w:r w:rsidRPr="00653059">
              <w:t xml:space="preserve">Multi-Unit Residential </w:t>
            </w:r>
            <w:r w:rsidR="00FA24F3" w:rsidRPr="00653059">
              <w:t>Zone</w:t>
            </w:r>
          </w:p>
        </w:tc>
        <w:tc>
          <w:tcPr>
            <w:tcW w:w="3260" w:type="dxa"/>
            <w:vAlign w:val="center"/>
          </w:tcPr>
          <w:p w14:paraId="4DCD4F6E" w14:textId="77777777" w:rsidR="00753DD1" w:rsidRPr="00653059" w:rsidRDefault="00753DD1" w:rsidP="00753DD1">
            <w:pPr>
              <w:numPr>
                <w:ilvl w:val="0"/>
                <w:numId w:val="0"/>
              </w:numPr>
            </w:pPr>
            <w:r w:rsidRPr="00653059">
              <w:t>R3</w:t>
            </w:r>
          </w:p>
        </w:tc>
      </w:tr>
      <w:tr w:rsidR="00753DD1" w:rsidRPr="00653059" w14:paraId="6FD23D9D" w14:textId="77777777" w:rsidTr="00382B7C">
        <w:trPr>
          <w:trHeight w:val="340"/>
        </w:trPr>
        <w:tc>
          <w:tcPr>
            <w:tcW w:w="709" w:type="dxa"/>
            <w:vAlign w:val="center"/>
          </w:tcPr>
          <w:p w14:paraId="68764379" w14:textId="77777777" w:rsidR="00753DD1" w:rsidRPr="00653059" w:rsidRDefault="00753DD1" w:rsidP="005F27B2">
            <w:pPr>
              <w:numPr>
                <w:ilvl w:val="0"/>
                <w:numId w:val="0"/>
              </w:numPr>
              <w:jc w:val="center"/>
            </w:pPr>
            <w:r w:rsidRPr="00653059">
              <w:t>d.</w:t>
            </w:r>
          </w:p>
        </w:tc>
        <w:tc>
          <w:tcPr>
            <w:tcW w:w="4678" w:type="dxa"/>
            <w:vAlign w:val="center"/>
          </w:tcPr>
          <w:p w14:paraId="1C07617C" w14:textId="77777777" w:rsidR="00753DD1" w:rsidRPr="00653059" w:rsidRDefault="00FB6399" w:rsidP="00753DD1">
            <w:pPr>
              <w:numPr>
                <w:ilvl w:val="0"/>
                <w:numId w:val="0"/>
              </w:numPr>
            </w:pPr>
            <w:r w:rsidRPr="00653059">
              <w:t>Tourism Establishment</w:t>
            </w:r>
            <w:r w:rsidR="00FA24F3" w:rsidRPr="00653059">
              <w:t xml:space="preserve"> Zone</w:t>
            </w:r>
          </w:p>
        </w:tc>
        <w:tc>
          <w:tcPr>
            <w:tcW w:w="3260" w:type="dxa"/>
            <w:vAlign w:val="center"/>
          </w:tcPr>
          <w:p w14:paraId="6233946E" w14:textId="77777777" w:rsidR="00753DD1" w:rsidRPr="00653059" w:rsidRDefault="00753DD1" w:rsidP="00753DD1">
            <w:pPr>
              <w:numPr>
                <w:ilvl w:val="0"/>
                <w:numId w:val="0"/>
              </w:numPr>
            </w:pPr>
            <w:r w:rsidRPr="00653059">
              <w:t>TE</w:t>
            </w:r>
          </w:p>
        </w:tc>
      </w:tr>
      <w:tr w:rsidR="005F27B2" w:rsidRPr="00653059" w14:paraId="558A47D5" w14:textId="77777777" w:rsidTr="00382B7C">
        <w:trPr>
          <w:trHeight w:val="340"/>
        </w:trPr>
        <w:tc>
          <w:tcPr>
            <w:tcW w:w="709" w:type="dxa"/>
            <w:vAlign w:val="center"/>
          </w:tcPr>
          <w:p w14:paraId="660313F1" w14:textId="4D61E060" w:rsidR="005F27B2" w:rsidRPr="005F27B2" w:rsidRDefault="005F27B2" w:rsidP="005F27B2">
            <w:pPr>
              <w:numPr>
                <w:ilvl w:val="0"/>
                <w:numId w:val="0"/>
              </w:numPr>
              <w:jc w:val="center"/>
              <w:rPr>
                <w:b/>
                <w:bCs/>
              </w:rPr>
            </w:pPr>
            <w:r w:rsidRPr="005F27B2">
              <w:rPr>
                <w:b/>
                <w:bCs/>
              </w:rPr>
              <w:t>d.1</w:t>
            </w:r>
          </w:p>
        </w:tc>
        <w:tc>
          <w:tcPr>
            <w:tcW w:w="4678" w:type="dxa"/>
            <w:vAlign w:val="center"/>
          </w:tcPr>
          <w:p w14:paraId="1F20E7AF" w14:textId="2537EDA4" w:rsidR="005F27B2" w:rsidRPr="005F27B2" w:rsidRDefault="005F27B2" w:rsidP="005F27B2">
            <w:pPr>
              <w:numPr>
                <w:ilvl w:val="0"/>
                <w:numId w:val="0"/>
              </w:numPr>
              <w:rPr>
                <w:b/>
                <w:bCs/>
              </w:rPr>
            </w:pPr>
            <w:r w:rsidRPr="005F27B2">
              <w:rPr>
                <w:b/>
                <w:bCs/>
              </w:rPr>
              <w:t>Resort</w:t>
            </w:r>
          </w:p>
        </w:tc>
        <w:tc>
          <w:tcPr>
            <w:tcW w:w="3260" w:type="dxa"/>
            <w:vAlign w:val="center"/>
          </w:tcPr>
          <w:p w14:paraId="4C64E3F7" w14:textId="7602FBB3" w:rsidR="005F27B2" w:rsidRPr="005F27B2" w:rsidRDefault="005F27B2" w:rsidP="005F27B2">
            <w:pPr>
              <w:numPr>
                <w:ilvl w:val="0"/>
                <w:numId w:val="0"/>
              </w:numPr>
              <w:rPr>
                <w:b/>
                <w:bCs/>
              </w:rPr>
            </w:pPr>
            <w:r w:rsidRPr="005F27B2">
              <w:rPr>
                <w:b/>
                <w:bCs/>
              </w:rPr>
              <w:t>RES</w:t>
            </w:r>
          </w:p>
        </w:tc>
      </w:tr>
      <w:tr w:rsidR="00753DD1" w:rsidRPr="00653059" w14:paraId="2BB1DC50" w14:textId="77777777" w:rsidTr="00382B7C">
        <w:trPr>
          <w:trHeight w:val="340"/>
        </w:trPr>
        <w:tc>
          <w:tcPr>
            <w:tcW w:w="709" w:type="dxa"/>
            <w:vAlign w:val="center"/>
          </w:tcPr>
          <w:p w14:paraId="6F92A153" w14:textId="77777777" w:rsidR="00753DD1" w:rsidRPr="00653059" w:rsidRDefault="00753DD1" w:rsidP="005F27B2">
            <w:pPr>
              <w:numPr>
                <w:ilvl w:val="0"/>
                <w:numId w:val="0"/>
              </w:numPr>
              <w:jc w:val="center"/>
            </w:pPr>
            <w:r w:rsidRPr="00653059">
              <w:t>e.</w:t>
            </w:r>
          </w:p>
        </w:tc>
        <w:tc>
          <w:tcPr>
            <w:tcW w:w="4678" w:type="dxa"/>
            <w:vAlign w:val="center"/>
          </w:tcPr>
          <w:p w14:paraId="6743DF91" w14:textId="77777777" w:rsidR="00753DD1" w:rsidRPr="00653059" w:rsidRDefault="00753DD1" w:rsidP="00753DD1">
            <w:pPr>
              <w:numPr>
                <w:ilvl w:val="0"/>
                <w:numId w:val="0"/>
              </w:numPr>
            </w:pPr>
            <w:r w:rsidRPr="00653059">
              <w:t xml:space="preserve">Commercial </w:t>
            </w:r>
            <w:r w:rsidR="00FA24F3" w:rsidRPr="00653059">
              <w:t>Zone</w:t>
            </w:r>
          </w:p>
        </w:tc>
        <w:tc>
          <w:tcPr>
            <w:tcW w:w="3260" w:type="dxa"/>
            <w:vAlign w:val="center"/>
          </w:tcPr>
          <w:p w14:paraId="31E4A59A" w14:textId="77777777" w:rsidR="00753DD1" w:rsidRPr="00653059" w:rsidRDefault="00753DD1" w:rsidP="00753DD1">
            <w:pPr>
              <w:numPr>
                <w:ilvl w:val="0"/>
                <w:numId w:val="0"/>
              </w:numPr>
            </w:pPr>
            <w:r w:rsidRPr="00653059">
              <w:t>C</w:t>
            </w:r>
          </w:p>
        </w:tc>
      </w:tr>
      <w:tr w:rsidR="00753DD1" w:rsidRPr="00653059" w14:paraId="18124C9F" w14:textId="77777777" w:rsidTr="00382B7C">
        <w:trPr>
          <w:trHeight w:val="340"/>
        </w:trPr>
        <w:tc>
          <w:tcPr>
            <w:tcW w:w="709" w:type="dxa"/>
            <w:vAlign w:val="center"/>
          </w:tcPr>
          <w:p w14:paraId="615DBAF5" w14:textId="77777777" w:rsidR="00753DD1" w:rsidRPr="00653059" w:rsidRDefault="00753DD1" w:rsidP="005F27B2">
            <w:pPr>
              <w:numPr>
                <w:ilvl w:val="0"/>
                <w:numId w:val="0"/>
              </w:numPr>
              <w:jc w:val="center"/>
            </w:pPr>
            <w:r w:rsidRPr="00653059">
              <w:t>f.</w:t>
            </w:r>
          </w:p>
        </w:tc>
        <w:tc>
          <w:tcPr>
            <w:tcW w:w="4678" w:type="dxa"/>
            <w:vAlign w:val="center"/>
          </w:tcPr>
          <w:p w14:paraId="63DA374C" w14:textId="77777777" w:rsidR="00753DD1" w:rsidRPr="00653059" w:rsidRDefault="00753DD1" w:rsidP="00753DD1">
            <w:pPr>
              <w:numPr>
                <w:ilvl w:val="0"/>
                <w:numId w:val="0"/>
              </w:numPr>
            </w:pPr>
            <w:r w:rsidRPr="00653059">
              <w:t>Industrial</w:t>
            </w:r>
            <w:r w:rsidR="00FA24F3" w:rsidRPr="00653059">
              <w:t xml:space="preserve"> Zone</w:t>
            </w:r>
          </w:p>
        </w:tc>
        <w:tc>
          <w:tcPr>
            <w:tcW w:w="3260" w:type="dxa"/>
            <w:vAlign w:val="center"/>
          </w:tcPr>
          <w:p w14:paraId="458846D6" w14:textId="77777777" w:rsidR="00753DD1" w:rsidRPr="00653059" w:rsidRDefault="00753DD1" w:rsidP="00753DD1">
            <w:pPr>
              <w:numPr>
                <w:ilvl w:val="0"/>
                <w:numId w:val="0"/>
              </w:numPr>
            </w:pPr>
            <w:r w:rsidRPr="00653059">
              <w:t xml:space="preserve">I </w:t>
            </w:r>
          </w:p>
        </w:tc>
      </w:tr>
      <w:tr w:rsidR="00753DD1" w:rsidRPr="00653059" w14:paraId="23C8D983" w14:textId="77777777" w:rsidTr="00382B7C">
        <w:trPr>
          <w:trHeight w:val="340"/>
        </w:trPr>
        <w:tc>
          <w:tcPr>
            <w:tcW w:w="709" w:type="dxa"/>
            <w:vAlign w:val="center"/>
          </w:tcPr>
          <w:p w14:paraId="1112312D" w14:textId="77777777" w:rsidR="00753DD1" w:rsidRPr="00653059" w:rsidRDefault="00753DD1" w:rsidP="00753DD1">
            <w:pPr>
              <w:numPr>
                <w:ilvl w:val="0"/>
                <w:numId w:val="0"/>
              </w:numPr>
              <w:jc w:val="center"/>
            </w:pPr>
            <w:r w:rsidRPr="00653059">
              <w:t>g.</w:t>
            </w:r>
          </w:p>
        </w:tc>
        <w:tc>
          <w:tcPr>
            <w:tcW w:w="4678" w:type="dxa"/>
            <w:vAlign w:val="center"/>
          </w:tcPr>
          <w:p w14:paraId="01F554C8" w14:textId="77777777" w:rsidR="00753DD1" w:rsidRPr="00653059" w:rsidRDefault="0031566B" w:rsidP="00753DD1">
            <w:pPr>
              <w:numPr>
                <w:ilvl w:val="0"/>
                <w:numId w:val="0"/>
              </w:numPr>
            </w:pPr>
            <w:r w:rsidRPr="00653059">
              <w:t>Public Service and Institutional</w:t>
            </w:r>
            <w:r w:rsidR="00FA24F3" w:rsidRPr="00653059">
              <w:t xml:space="preserve"> Zone</w:t>
            </w:r>
          </w:p>
        </w:tc>
        <w:tc>
          <w:tcPr>
            <w:tcW w:w="3260" w:type="dxa"/>
            <w:vAlign w:val="center"/>
          </w:tcPr>
          <w:p w14:paraId="3BC2306F" w14:textId="306C9246" w:rsidR="00753DD1" w:rsidRPr="00653059" w:rsidRDefault="008E2B40" w:rsidP="009141AB">
            <w:pPr>
              <w:numPr>
                <w:ilvl w:val="0"/>
                <w:numId w:val="0"/>
              </w:numPr>
            </w:pPr>
            <w:r w:rsidRPr="00653059">
              <w:t>PSI</w:t>
            </w:r>
          </w:p>
        </w:tc>
      </w:tr>
      <w:tr w:rsidR="00753DD1" w:rsidRPr="00653059" w14:paraId="3AB7963A" w14:textId="77777777" w:rsidTr="00382B7C">
        <w:trPr>
          <w:trHeight w:val="340"/>
        </w:trPr>
        <w:tc>
          <w:tcPr>
            <w:tcW w:w="709" w:type="dxa"/>
            <w:vAlign w:val="center"/>
          </w:tcPr>
          <w:p w14:paraId="6B4D3022" w14:textId="77777777" w:rsidR="00753DD1" w:rsidRPr="00653059" w:rsidRDefault="00753DD1" w:rsidP="00753DD1">
            <w:pPr>
              <w:numPr>
                <w:ilvl w:val="0"/>
                <w:numId w:val="0"/>
              </w:numPr>
              <w:jc w:val="center"/>
            </w:pPr>
            <w:r w:rsidRPr="00653059">
              <w:t>h.</w:t>
            </w:r>
          </w:p>
        </w:tc>
        <w:tc>
          <w:tcPr>
            <w:tcW w:w="4678" w:type="dxa"/>
            <w:vAlign w:val="center"/>
          </w:tcPr>
          <w:p w14:paraId="0B3C7560" w14:textId="77777777" w:rsidR="00753DD1" w:rsidRPr="00653059" w:rsidRDefault="002A48B0" w:rsidP="00753DD1">
            <w:pPr>
              <w:numPr>
                <w:ilvl w:val="0"/>
                <w:numId w:val="0"/>
              </w:numPr>
            </w:pPr>
            <w:r w:rsidRPr="00653059">
              <w:t>Park</w:t>
            </w:r>
            <w:r w:rsidR="00753DD1" w:rsidRPr="00653059">
              <w:t xml:space="preserve">s and Recreation </w:t>
            </w:r>
            <w:r w:rsidR="00FA24F3" w:rsidRPr="00653059">
              <w:t>Zone</w:t>
            </w:r>
          </w:p>
        </w:tc>
        <w:tc>
          <w:tcPr>
            <w:tcW w:w="3260" w:type="dxa"/>
            <w:vAlign w:val="center"/>
          </w:tcPr>
          <w:p w14:paraId="296FA271" w14:textId="77777777" w:rsidR="00753DD1" w:rsidRPr="00653059" w:rsidRDefault="00753DD1" w:rsidP="00753DD1">
            <w:pPr>
              <w:numPr>
                <w:ilvl w:val="0"/>
                <w:numId w:val="0"/>
              </w:numPr>
            </w:pPr>
            <w:r w:rsidRPr="00653059">
              <w:t>PR</w:t>
            </w:r>
          </w:p>
        </w:tc>
      </w:tr>
      <w:tr w:rsidR="00753DD1" w:rsidRPr="00653059" w14:paraId="411BD97A" w14:textId="77777777" w:rsidTr="00382B7C">
        <w:trPr>
          <w:trHeight w:val="340"/>
        </w:trPr>
        <w:tc>
          <w:tcPr>
            <w:tcW w:w="709" w:type="dxa"/>
            <w:vAlign w:val="center"/>
          </w:tcPr>
          <w:p w14:paraId="300B0C5B" w14:textId="77777777" w:rsidR="00753DD1" w:rsidRPr="00653059" w:rsidRDefault="0031566B" w:rsidP="00753DD1">
            <w:pPr>
              <w:numPr>
                <w:ilvl w:val="0"/>
                <w:numId w:val="0"/>
              </w:numPr>
              <w:jc w:val="center"/>
            </w:pPr>
            <w:proofErr w:type="spellStart"/>
            <w:r w:rsidRPr="00653059">
              <w:t>i</w:t>
            </w:r>
            <w:proofErr w:type="spellEnd"/>
            <w:r w:rsidR="00753DD1" w:rsidRPr="00653059">
              <w:t>.</w:t>
            </w:r>
          </w:p>
        </w:tc>
        <w:tc>
          <w:tcPr>
            <w:tcW w:w="4678" w:type="dxa"/>
            <w:vAlign w:val="center"/>
          </w:tcPr>
          <w:p w14:paraId="32E5DE5E" w14:textId="77777777" w:rsidR="00753DD1" w:rsidRPr="00653059" w:rsidRDefault="00753DD1" w:rsidP="00753DD1">
            <w:pPr>
              <w:numPr>
                <w:ilvl w:val="0"/>
                <w:numId w:val="0"/>
              </w:numPr>
            </w:pPr>
            <w:r w:rsidRPr="00653059">
              <w:t xml:space="preserve">Environmental </w:t>
            </w:r>
            <w:r w:rsidR="006B0F26" w:rsidRPr="00653059">
              <w:t>Conservation</w:t>
            </w:r>
            <w:r w:rsidR="00FA24F3" w:rsidRPr="00653059">
              <w:t xml:space="preserve"> Zone</w:t>
            </w:r>
          </w:p>
        </w:tc>
        <w:tc>
          <w:tcPr>
            <w:tcW w:w="3260" w:type="dxa"/>
            <w:vAlign w:val="center"/>
          </w:tcPr>
          <w:p w14:paraId="379097C9" w14:textId="77777777" w:rsidR="00753DD1" w:rsidRPr="00653059" w:rsidRDefault="00753DD1" w:rsidP="00753DD1">
            <w:pPr>
              <w:numPr>
                <w:ilvl w:val="0"/>
                <w:numId w:val="0"/>
              </w:numPr>
            </w:pPr>
            <w:r w:rsidRPr="00653059">
              <w:t>EC</w:t>
            </w:r>
          </w:p>
        </w:tc>
      </w:tr>
      <w:tr w:rsidR="00CA3C5C" w:rsidRPr="00653059" w14:paraId="74E8E1FB" w14:textId="77777777" w:rsidTr="00382B7C">
        <w:trPr>
          <w:trHeight w:val="340"/>
        </w:trPr>
        <w:tc>
          <w:tcPr>
            <w:tcW w:w="709" w:type="dxa"/>
            <w:vAlign w:val="center"/>
          </w:tcPr>
          <w:p w14:paraId="647306E4" w14:textId="77777777" w:rsidR="00CA3C5C" w:rsidRPr="00653059" w:rsidRDefault="00CA3C5C" w:rsidP="00CA3C5C">
            <w:pPr>
              <w:numPr>
                <w:ilvl w:val="0"/>
                <w:numId w:val="0"/>
              </w:numPr>
              <w:jc w:val="center"/>
            </w:pPr>
            <w:r w:rsidRPr="00653059">
              <w:t>j.</w:t>
            </w:r>
          </w:p>
        </w:tc>
        <w:tc>
          <w:tcPr>
            <w:tcW w:w="4678" w:type="dxa"/>
            <w:vAlign w:val="center"/>
          </w:tcPr>
          <w:p w14:paraId="2BDC5669" w14:textId="3D3F07AE" w:rsidR="00CA3C5C" w:rsidRPr="00653059" w:rsidRDefault="00CD5C05" w:rsidP="00CA3C5C">
            <w:pPr>
              <w:numPr>
                <w:ilvl w:val="0"/>
                <w:numId w:val="0"/>
              </w:numPr>
            </w:pPr>
            <w:r w:rsidRPr="00653059">
              <w:t>Federal Jurisdiction</w:t>
            </w:r>
            <w:r w:rsidR="00FA24F3" w:rsidRPr="00653059">
              <w:t xml:space="preserve"> Zone</w:t>
            </w:r>
          </w:p>
        </w:tc>
        <w:tc>
          <w:tcPr>
            <w:tcW w:w="3260" w:type="dxa"/>
            <w:vAlign w:val="center"/>
          </w:tcPr>
          <w:p w14:paraId="3EEBBE1B" w14:textId="42498F57" w:rsidR="00CA3C5C" w:rsidRPr="00653059" w:rsidRDefault="00CD5C05" w:rsidP="00CD5C05">
            <w:pPr>
              <w:numPr>
                <w:ilvl w:val="0"/>
                <w:numId w:val="0"/>
              </w:numPr>
            </w:pPr>
            <w:r w:rsidRPr="00653059">
              <w:t>FJ</w:t>
            </w:r>
          </w:p>
        </w:tc>
      </w:tr>
      <w:tr w:rsidR="00753DD1" w:rsidRPr="00653059" w14:paraId="38465E83" w14:textId="77777777" w:rsidTr="00382B7C">
        <w:trPr>
          <w:trHeight w:val="340"/>
        </w:trPr>
        <w:tc>
          <w:tcPr>
            <w:tcW w:w="709" w:type="dxa"/>
            <w:vAlign w:val="center"/>
          </w:tcPr>
          <w:p w14:paraId="253241A9" w14:textId="77777777" w:rsidR="00753DD1" w:rsidRPr="00653059" w:rsidRDefault="00CA3C5C" w:rsidP="00753DD1">
            <w:pPr>
              <w:numPr>
                <w:ilvl w:val="0"/>
                <w:numId w:val="0"/>
              </w:numPr>
              <w:jc w:val="center"/>
            </w:pPr>
            <w:r w:rsidRPr="00653059">
              <w:t>k.</w:t>
            </w:r>
          </w:p>
        </w:tc>
        <w:tc>
          <w:tcPr>
            <w:tcW w:w="4678" w:type="dxa"/>
            <w:vAlign w:val="center"/>
          </w:tcPr>
          <w:p w14:paraId="140DC464" w14:textId="77777777" w:rsidR="00753DD1" w:rsidRPr="00653059" w:rsidRDefault="00753DD1" w:rsidP="00753DD1">
            <w:pPr>
              <w:numPr>
                <w:ilvl w:val="0"/>
                <w:numId w:val="0"/>
              </w:numPr>
            </w:pPr>
            <w:r w:rsidRPr="00653059">
              <w:t>Right of Way</w:t>
            </w:r>
            <w:r w:rsidR="00FA24F3" w:rsidRPr="00653059">
              <w:t xml:space="preserve"> Zone</w:t>
            </w:r>
          </w:p>
        </w:tc>
        <w:tc>
          <w:tcPr>
            <w:tcW w:w="3260" w:type="dxa"/>
            <w:vAlign w:val="center"/>
          </w:tcPr>
          <w:p w14:paraId="6F33FB8E" w14:textId="77777777" w:rsidR="00753DD1" w:rsidRPr="00653059" w:rsidRDefault="00753DD1" w:rsidP="00753DD1">
            <w:pPr>
              <w:numPr>
                <w:ilvl w:val="0"/>
                <w:numId w:val="0"/>
              </w:numPr>
            </w:pPr>
            <w:r w:rsidRPr="00653059">
              <w:t>ROW</w:t>
            </w:r>
          </w:p>
        </w:tc>
      </w:tr>
    </w:tbl>
    <w:p w14:paraId="7EA49F07" w14:textId="77777777" w:rsidR="003C79EB" w:rsidRPr="00653059" w:rsidRDefault="003C79EB" w:rsidP="00B86A59">
      <w:pPr>
        <w:pStyle w:val="Heading4"/>
        <w:spacing w:before="240"/>
      </w:pPr>
      <w:r w:rsidRPr="00653059">
        <w:t xml:space="preserve"> </w:t>
      </w:r>
      <w:bookmarkStart w:id="15" w:name="_Toc231394079"/>
      <w:r w:rsidRPr="00653059">
        <w:t>Zoning Map</w:t>
      </w:r>
      <w:bookmarkEnd w:id="15"/>
      <w:r w:rsidRPr="00653059">
        <w:t xml:space="preserve"> </w:t>
      </w:r>
    </w:p>
    <w:p w14:paraId="0C75CEC6" w14:textId="1F1BBF65" w:rsidR="003C79EB" w:rsidRPr="00653059" w:rsidRDefault="00D13B2E" w:rsidP="00AB3820">
      <w:pPr>
        <w:pStyle w:val="RegulationText"/>
      </w:pPr>
      <w:r w:rsidRPr="001A1657">
        <w:t>A</w:t>
      </w:r>
      <w:r w:rsidRPr="00653059">
        <w:t xml:space="preserve"> </w:t>
      </w:r>
      <w:r w:rsidR="00A354DA" w:rsidRPr="00653059">
        <w:t>visual representation</w:t>
      </w:r>
      <w:r w:rsidR="003C79EB" w:rsidRPr="00653059">
        <w:t xml:space="preserve"> showing the boundaries of each </w:t>
      </w:r>
      <w:r w:rsidR="007D42AB" w:rsidRPr="00653059">
        <w:t>z</w:t>
      </w:r>
      <w:r w:rsidR="00FB6399" w:rsidRPr="00653059">
        <w:t>one</w:t>
      </w:r>
      <w:r w:rsidR="002D3353" w:rsidRPr="00653059">
        <w:t>, known herein as the Zoning Map</w:t>
      </w:r>
      <w:r w:rsidR="002D3353" w:rsidRPr="001A1657">
        <w:t>, shall be attached hereto as Schedule A and forms part of the Bylaw</w:t>
      </w:r>
      <w:r w:rsidR="003C79EB" w:rsidRPr="001A1657">
        <w:t>.</w:t>
      </w:r>
      <w:r w:rsidR="003C79EB" w:rsidRPr="00653059">
        <w:t xml:space="preserve"> </w:t>
      </w:r>
    </w:p>
    <w:p w14:paraId="1E8A45E4" w14:textId="77777777" w:rsidR="003C79EB" w:rsidRPr="00653059" w:rsidRDefault="00BE3F66" w:rsidP="00AB3820">
      <w:pPr>
        <w:pStyle w:val="RegulationText"/>
      </w:pPr>
      <w:r w:rsidRPr="00653059">
        <w:t>R</w:t>
      </w:r>
      <w:r w:rsidR="003C79EB" w:rsidRPr="00653059">
        <w:t xml:space="preserve">evisions or amendments to the Zoning Map shall be recorded by the </w:t>
      </w:r>
      <w:r w:rsidR="007D42AB" w:rsidRPr="00653059">
        <w:t>Municipality</w:t>
      </w:r>
      <w:r w:rsidR="003C79EB" w:rsidRPr="00653059">
        <w:t xml:space="preserve">, </w:t>
      </w:r>
      <w:r w:rsidRPr="00653059">
        <w:t>and the Zoning Map shall be updated accordingly</w:t>
      </w:r>
      <w:r w:rsidR="007D42AB" w:rsidRPr="00653059">
        <w:t xml:space="preserve">. </w:t>
      </w:r>
    </w:p>
    <w:p w14:paraId="39A80C01" w14:textId="77777777" w:rsidR="003C79EB" w:rsidRPr="00653059" w:rsidRDefault="003C79EB" w:rsidP="00B86A59">
      <w:pPr>
        <w:pStyle w:val="Heading4"/>
      </w:pPr>
      <w:bookmarkStart w:id="16" w:name="_Toc231394080"/>
      <w:r w:rsidRPr="00653059">
        <w:t xml:space="preserve">Interpretation of </w:t>
      </w:r>
      <w:r w:rsidR="00FB6399" w:rsidRPr="00653059">
        <w:t>Zone</w:t>
      </w:r>
      <w:r w:rsidRPr="00653059">
        <w:t xml:space="preserve"> Boundaries</w:t>
      </w:r>
      <w:bookmarkEnd w:id="16"/>
    </w:p>
    <w:p w14:paraId="7EE14379" w14:textId="77777777" w:rsidR="003C79EB" w:rsidRPr="00653059" w:rsidRDefault="003C79EB" w:rsidP="00AB3820">
      <w:pPr>
        <w:pStyle w:val="RegulationText"/>
      </w:pPr>
      <w:r w:rsidRPr="00653059">
        <w:t xml:space="preserve">Boundaries between </w:t>
      </w:r>
      <w:r w:rsidR="007D42AB" w:rsidRPr="00653059">
        <w:t>z</w:t>
      </w:r>
      <w:r w:rsidR="00FB6399" w:rsidRPr="00653059">
        <w:t>one</w:t>
      </w:r>
      <w:r w:rsidRPr="00653059">
        <w:t>s shall be determined as follows:</w:t>
      </w:r>
    </w:p>
    <w:p w14:paraId="22E6733E" w14:textId="77777777" w:rsidR="003C79EB" w:rsidRPr="00653059" w:rsidRDefault="003C79EB" w:rsidP="00555740">
      <w:pPr>
        <w:pStyle w:val="ListParagraph"/>
        <w:jc w:val="both"/>
        <w:rPr>
          <w:color w:val="000000" w:themeColor="text1"/>
        </w:rPr>
      </w:pPr>
      <w:r w:rsidRPr="00653059">
        <w:rPr>
          <w:color w:val="000000" w:themeColor="text1"/>
        </w:rPr>
        <w:t xml:space="preserve">Where a </w:t>
      </w:r>
      <w:r w:rsidR="007D42AB" w:rsidRPr="00653059">
        <w:rPr>
          <w:color w:val="000000" w:themeColor="text1"/>
        </w:rPr>
        <w:t>z</w:t>
      </w:r>
      <w:r w:rsidR="00FB6399" w:rsidRPr="00653059">
        <w:rPr>
          <w:color w:val="000000" w:themeColor="text1"/>
        </w:rPr>
        <w:t>one</w:t>
      </w:r>
      <w:r w:rsidRPr="00653059">
        <w:rPr>
          <w:color w:val="000000" w:themeColor="text1"/>
        </w:rPr>
        <w:t xml:space="preserve"> boundary is indicated as following a street or </w:t>
      </w:r>
      <w:r w:rsidR="007D42AB" w:rsidRPr="00653059">
        <w:rPr>
          <w:color w:val="000000" w:themeColor="text1"/>
        </w:rPr>
        <w:t>h</w:t>
      </w:r>
      <w:r w:rsidR="007A019B" w:rsidRPr="00653059">
        <w:rPr>
          <w:color w:val="000000" w:themeColor="text1"/>
        </w:rPr>
        <w:t>ighway</w:t>
      </w:r>
      <w:r w:rsidRPr="00653059">
        <w:rPr>
          <w:color w:val="000000" w:themeColor="text1"/>
        </w:rPr>
        <w:t xml:space="preserve">, the boundary shall be the centerline of such street or </w:t>
      </w:r>
      <w:r w:rsidR="007D42AB" w:rsidRPr="00653059">
        <w:rPr>
          <w:color w:val="000000" w:themeColor="text1"/>
        </w:rPr>
        <w:t>h</w:t>
      </w:r>
      <w:r w:rsidR="007A019B" w:rsidRPr="00653059">
        <w:rPr>
          <w:color w:val="000000" w:themeColor="text1"/>
        </w:rPr>
        <w:t>ighway</w:t>
      </w:r>
      <w:r w:rsidRPr="00653059">
        <w:rPr>
          <w:color w:val="000000" w:themeColor="text1"/>
        </w:rPr>
        <w:t>;</w:t>
      </w:r>
    </w:p>
    <w:p w14:paraId="7DDFD5C8" w14:textId="77777777" w:rsidR="003C79EB" w:rsidRPr="00653059" w:rsidRDefault="003C79EB" w:rsidP="00555740">
      <w:pPr>
        <w:pStyle w:val="ListParagraph"/>
        <w:jc w:val="both"/>
        <w:rPr>
          <w:color w:val="000000" w:themeColor="text1"/>
        </w:rPr>
      </w:pPr>
      <w:r w:rsidRPr="00653059">
        <w:rPr>
          <w:color w:val="000000" w:themeColor="text1"/>
        </w:rPr>
        <w:t xml:space="preserve">Where a </w:t>
      </w:r>
      <w:r w:rsidR="007D42AB" w:rsidRPr="00653059">
        <w:rPr>
          <w:color w:val="000000" w:themeColor="text1"/>
        </w:rPr>
        <w:t>z</w:t>
      </w:r>
      <w:r w:rsidR="00FB6399" w:rsidRPr="00653059">
        <w:rPr>
          <w:color w:val="000000" w:themeColor="text1"/>
        </w:rPr>
        <w:t>one</w:t>
      </w:r>
      <w:r w:rsidRPr="00653059">
        <w:rPr>
          <w:color w:val="000000" w:themeColor="text1"/>
        </w:rPr>
        <w:t xml:space="preserve"> boundary is indicated as following </w:t>
      </w:r>
      <w:r w:rsidR="007D42AB" w:rsidRPr="00653059">
        <w:rPr>
          <w:color w:val="000000" w:themeColor="text1"/>
        </w:rPr>
        <w:t>lot line</w:t>
      </w:r>
      <w:r w:rsidRPr="00653059">
        <w:rPr>
          <w:color w:val="000000" w:themeColor="text1"/>
        </w:rPr>
        <w:t xml:space="preserve">s, the boundary shall be such </w:t>
      </w:r>
      <w:r w:rsidR="007D42AB" w:rsidRPr="00653059">
        <w:rPr>
          <w:color w:val="000000" w:themeColor="text1"/>
        </w:rPr>
        <w:t>lot line</w:t>
      </w:r>
      <w:r w:rsidRPr="00653059">
        <w:rPr>
          <w:color w:val="000000" w:themeColor="text1"/>
        </w:rPr>
        <w:t>s;</w:t>
      </w:r>
    </w:p>
    <w:p w14:paraId="0F1945B5" w14:textId="77777777" w:rsidR="003C79EB" w:rsidRPr="00653059" w:rsidRDefault="003C79EB" w:rsidP="00555740">
      <w:pPr>
        <w:pStyle w:val="ListParagraph"/>
        <w:jc w:val="both"/>
        <w:rPr>
          <w:color w:val="000000" w:themeColor="text1"/>
        </w:rPr>
      </w:pPr>
      <w:r w:rsidRPr="00653059">
        <w:rPr>
          <w:color w:val="000000" w:themeColor="text1"/>
        </w:rPr>
        <w:t xml:space="preserve">Where a </w:t>
      </w:r>
      <w:r w:rsidR="007D42AB" w:rsidRPr="00653059">
        <w:rPr>
          <w:color w:val="000000" w:themeColor="text1"/>
        </w:rPr>
        <w:t>z</w:t>
      </w:r>
      <w:r w:rsidR="00FB6399" w:rsidRPr="00653059">
        <w:rPr>
          <w:color w:val="000000" w:themeColor="text1"/>
        </w:rPr>
        <w:t>one</w:t>
      </w:r>
      <w:r w:rsidRPr="00653059">
        <w:rPr>
          <w:color w:val="000000" w:themeColor="text1"/>
        </w:rPr>
        <w:t xml:space="preserve"> boundary is in</w:t>
      </w:r>
      <w:r w:rsidR="00871871" w:rsidRPr="00653059">
        <w:rPr>
          <w:color w:val="000000" w:themeColor="text1"/>
        </w:rPr>
        <w:t xml:space="preserve">dicated as following the boundary </w:t>
      </w:r>
      <w:r w:rsidR="006A16A9" w:rsidRPr="00653059">
        <w:rPr>
          <w:color w:val="000000" w:themeColor="text1"/>
        </w:rPr>
        <w:t xml:space="preserve">of the </w:t>
      </w:r>
      <w:r w:rsidR="007D42AB" w:rsidRPr="00653059">
        <w:rPr>
          <w:color w:val="000000" w:themeColor="text1"/>
        </w:rPr>
        <w:t>Municipality</w:t>
      </w:r>
      <w:r w:rsidRPr="00653059">
        <w:rPr>
          <w:color w:val="000000" w:themeColor="text1"/>
        </w:rPr>
        <w:t xml:space="preserve">, the limits </w:t>
      </w:r>
      <w:r w:rsidR="00871871" w:rsidRPr="00653059">
        <w:rPr>
          <w:color w:val="000000" w:themeColor="text1"/>
        </w:rPr>
        <w:t xml:space="preserve">of the </w:t>
      </w:r>
      <w:r w:rsidR="007D42AB" w:rsidRPr="00653059">
        <w:rPr>
          <w:color w:val="000000" w:themeColor="text1"/>
        </w:rPr>
        <w:t>z</w:t>
      </w:r>
      <w:r w:rsidR="00FB6399" w:rsidRPr="00653059">
        <w:rPr>
          <w:color w:val="000000" w:themeColor="text1"/>
        </w:rPr>
        <w:t>one</w:t>
      </w:r>
      <w:r w:rsidR="00FA24F3" w:rsidRPr="00653059">
        <w:rPr>
          <w:color w:val="000000" w:themeColor="text1"/>
        </w:rPr>
        <w:t xml:space="preserve"> </w:t>
      </w:r>
      <w:r w:rsidRPr="00653059">
        <w:rPr>
          <w:color w:val="000000" w:themeColor="text1"/>
        </w:rPr>
        <w:t>shall be the</w:t>
      </w:r>
      <w:r w:rsidR="00FA24F3" w:rsidRPr="00653059">
        <w:rPr>
          <w:color w:val="000000" w:themeColor="text1"/>
        </w:rPr>
        <w:t xml:space="preserve"> </w:t>
      </w:r>
      <w:r w:rsidR="007D42AB" w:rsidRPr="00653059">
        <w:rPr>
          <w:color w:val="000000" w:themeColor="text1"/>
        </w:rPr>
        <w:t>Municipality</w:t>
      </w:r>
      <w:r w:rsidR="00871871" w:rsidRPr="00653059">
        <w:rPr>
          <w:color w:val="000000" w:themeColor="text1"/>
        </w:rPr>
        <w:t>’s</w:t>
      </w:r>
      <w:r w:rsidRPr="00653059">
        <w:rPr>
          <w:color w:val="000000" w:themeColor="text1"/>
        </w:rPr>
        <w:t xml:space="preserve"> boundary; and</w:t>
      </w:r>
    </w:p>
    <w:p w14:paraId="5793E188" w14:textId="5DF213F3" w:rsidR="00753DD1" w:rsidRPr="00653059" w:rsidRDefault="003C79EB" w:rsidP="00555740">
      <w:pPr>
        <w:pStyle w:val="ListParagraph"/>
        <w:jc w:val="both"/>
        <w:rPr>
          <w:color w:val="000000" w:themeColor="text1"/>
        </w:rPr>
      </w:pPr>
      <w:r w:rsidRPr="00653059">
        <w:rPr>
          <w:color w:val="000000" w:themeColor="text1"/>
        </w:rPr>
        <w:t xml:space="preserve">Where none of the above provisions apply, the </w:t>
      </w:r>
      <w:r w:rsidR="007D42AB" w:rsidRPr="00653059">
        <w:rPr>
          <w:color w:val="000000" w:themeColor="text1"/>
        </w:rPr>
        <w:t>zo</w:t>
      </w:r>
      <w:r w:rsidR="00FB6399" w:rsidRPr="00653059">
        <w:rPr>
          <w:color w:val="000000" w:themeColor="text1"/>
        </w:rPr>
        <w:t>ne</w:t>
      </w:r>
      <w:r w:rsidRPr="00653059">
        <w:rPr>
          <w:color w:val="000000" w:themeColor="text1"/>
        </w:rPr>
        <w:t xml:space="preserve"> boundary shall be scaled from the high</w:t>
      </w:r>
      <w:r w:rsidR="002D3353" w:rsidRPr="00653059">
        <w:rPr>
          <w:color w:val="000000" w:themeColor="text1"/>
        </w:rPr>
        <w:t>-</w:t>
      </w:r>
      <w:r w:rsidRPr="00653059">
        <w:rPr>
          <w:color w:val="000000" w:themeColor="text1"/>
        </w:rPr>
        <w:t xml:space="preserve">resolution version of </w:t>
      </w:r>
      <w:r w:rsidR="006A16A9" w:rsidRPr="00653059">
        <w:rPr>
          <w:color w:val="000000" w:themeColor="text1"/>
        </w:rPr>
        <w:t xml:space="preserve">the Zoning Map lodged with the </w:t>
      </w:r>
      <w:r w:rsidR="007D42AB" w:rsidRPr="00653059">
        <w:rPr>
          <w:color w:val="000000" w:themeColor="text1"/>
        </w:rPr>
        <w:t>Municipality</w:t>
      </w:r>
      <w:r w:rsidRPr="00653059">
        <w:rPr>
          <w:color w:val="000000" w:themeColor="text1"/>
        </w:rPr>
        <w:t>.</w:t>
      </w:r>
    </w:p>
    <w:p w14:paraId="22C04ABE" w14:textId="77777777" w:rsidR="008E184B" w:rsidRPr="00653059" w:rsidRDefault="008E184B" w:rsidP="00AB3820">
      <w:pPr>
        <w:pStyle w:val="RegulationText"/>
        <w:numPr>
          <w:ilvl w:val="0"/>
          <w:numId w:val="0"/>
        </w:numPr>
        <w:ind w:left="567"/>
      </w:pPr>
    </w:p>
    <w:p w14:paraId="775249A0" w14:textId="77777777" w:rsidR="008E184B" w:rsidRPr="00653059" w:rsidRDefault="008E184B" w:rsidP="00AB3820">
      <w:pPr>
        <w:pStyle w:val="RegulationText"/>
        <w:numPr>
          <w:ilvl w:val="0"/>
          <w:numId w:val="0"/>
        </w:numPr>
        <w:ind w:left="567"/>
      </w:pPr>
    </w:p>
    <w:p w14:paraId="585E68A2" w14:textId="77777777" w:rsidR="00D85B4A" w:rsidRPr="00653059" w:rsidRDefault="00D85B4A" w:rsidP="00AB3820">
      <w:pPr>
        <w:pStyle w:val="RegulationText"/>
      </w:pPr>
      <w:r w:rsidRPr="00653059">
        <w:lastRenderedPageBreak/>
        <w:t>Where the zone boundary delineates the Environmental Conservation Zone:</w:t>
      </w:r>
    </w:p>
    <w:p w14:paraId="0AA151FA" w14:textId="733087E2" w:rsidR="00D85B4A" w:rsidRPr="00653059" w:rsidRDefault="00E96201" w:rsidP="001A1657">
      <w:pPr>
        <w:pStyle w:val="ListParagraph"/>
        <w:rPr>
          <w:strike/>
        </w:rPr>
      </w:pPr>
      <w:r w:rsidRPr="00653059">
        <w:t xml:space="preserve">The Zoning Map </w:t>
      </w:r>
      <w:r w:rsidR="00D85B4A" w:rsidRPr="00653059">
        <w:t>reflect</w:t>
      </w:r>
      <w:r w:rsidRPr="00653059">
        <w:t>s</w:t>
      </w:r>
      <w:r w:rsidR="00D85B4A" w:rsidRPr="00653059">
        <w:t xml:space="preserve"> the</w:t>
      </w:r>
      <w:r w:rsidRPr="00653059">
        <w:t xml:space="preserve"> </w:t>
      </w:r>
      <w:r w:rsidR="005617DC" w:rsidRPr="005617DC">
        <w:rPr>
          <w:b/>
          <w:bCs/>
        </w:rPr>
        <w:t>estimated</w:t>
      </w:r>
      <w:r w:rsidR="005617DC">
        <w:t xml:space="preserve"> </w:t>
      </w:r>
      <w:r w:rsidRPr="00653059">
        <w:t xml:space="preserve">location of </w:t>
      </w:r>
      <w:proofErr w:type="gramStart"/>
      <w:r w:rsidRPr="00653059">
        <w:t>wetlands,</w:t>
      </w:r>
      <w:proofErr w:type="gramEnd"/>
      <w:r w:rsidRPr="00653059">
        <w:t xml:space="preserve"> watercourses and the</w:t>
      </w:r>
      <w:r w:rsidR="00D85B4A" w:rsidRPr="00653059">
        <w:t xml:space="preserve"> environmental buffer as defined in the Watercourse and Wetland Protection Regulations prescribed under the </w:t>
      </w:r>
      <w:r w:rsidR="00D85B4A" w:rsidRPr="00653059">
        <w:rPr>
          <w:i/>
        </w:rPr>
        <w:t>Environmental Protection Act</w:t>
      </w:r>
      <w:r w:rsidR="007F559F" w:rsidRPr="00653059">
        <w:t>;</w:t>
      </w:r>
    </w:p>
    <w:p w14:paraId="4C26DE93" w14:textId="7DF1E69B" w:rsidR="00D85B4A" w:rsidRPr="00653059" w:rsidRDefault="00D85B4A" w:rsidP="001A1657">
      <w:pPr>
        <w:pStyle w:val="ListParagraph"/>
      </w:pPr>
      <w:r w:rsidRPr="00653059">
        <w:t>The Zoning Map has been drawn based on the 2010 provincial de</w:t>
      </w:r>
      <w:r w:rsidR="00E96201" w:rsidRPr="00653059">
        <w:t xml:space="preserve">lineation of the coastline, </w:t>
      </w:r>
      <w:r w:rsidRPr="00653059">
        <w:t>wetland and wate</w:t>
      </w:r>
      <w:r w:rsidR="00E96201" w:rsidRPr="00653059">
        <w:t>rcourse land use boundaries;</w:t>
      </w:r>
    </w:p>
    <w:p w14:paraId="3D619B3F" w14:textId="35521374" w:rsidR="00E96201" w:rsidRPr="00653059" w:rsidRDefault="00E96201" w:rsidP="001A1657">
      <w:pPr>
        <w:pStyle w:val="ListParagraph"/>
      </w:pPr>
      <w:r w:rsidRPr="00653059">
        <w:t xml:space="preserve">The </w:t>
      </w:r>
      <w:r w:rsidR="00D85B4A" w:rsidRPr="00653059">
        <w:t>location of the Environmental Conservation Zone boundary may change over time as the coastline, wetland</w:t>
      </w:r>
      <w:r w:rsidR="00A77A79">
        <w:t>,</w:t>
      </w:r>
      <w:r w:rsidR="00D85B4A" w:rsidRPr="00653059">
        <w:t xml:space="preserve"> and watercour</w:t>
      </w:r>
      <w:r w:rsidRPr="00653059">
        <w:t>se boundaries change due to natural processes</w:t>
      </w:r>
      <w:r w:rsidR="004F27E6" w:rsidRPr="00653059">
        <w:t>,</w:t>
      </w:r>
      <w:r w:rsidR="00936CC9">
        <w:t xml:space="preserve"> </w:t>
      </w:r>
      <w:r w:rsidR="00A77A79" w:rsidRPr="00A77A79">
        <w:rPr>
          <w:b/>
          <w:bCs/>
        </w:rPr>
        <w:t xml:space="preserve">or as provincial approvals are given to modify any of these sensitive </w:t>
      </w:r>
      <w:r w:rsidR="00A77A79" w:rsidRPr="00A77A79">
        <w:rPr>
          <w:b/>
          <w:bCs/>
        </w:rPr>
        <w:t>environmental</w:t>
      </w:r>
      <w:r w:rsidR="00A77A79" w:rsidRPr="00A77A79">
        <w:rPr>
          <w:b/>
          <w:bCs/>
        </w:rPr>
        <w:t xml:space="preserve"> features</w:t>
      </w:r>
      <w:r w:rsidR="00936CC9" w:rsidRPr="00936CC9">
        <w:rPr>
          <w:b/>
          <w:bCs/>
        </w:rPr>
        <w:t>.</w:t>
      </w:r>
    </w:p>
    <w:p w14:paraId="6F752E61" w14:textId="77777777" w:rsidR="000113CD" w:rsidRPr="000113CD" w:rsidRDefault="007E1DB3" w:rsidP="000113CD">
      <w:pPr>
        <w:pStyle w:val="ListParagraph"/>
      </w:pPr>
      <w:r w:rsidRPr="001A1657">
        <w:t xml:space="preserve">In the event of an application in relation to a lot located within or within 30m (98.43 ft) of the Environmental </w:t>
      </w:r>
      <w:r w:rsidR="00381986" w:rsidRPr="001A1657">
        <w:t>Conservation</w:t>
      </w:r>
      <w:r w:rsidRPr="001A1657">
        <w:t xml:space="preserve"> Zone, the boundary shall be identified on a plan of survey, </w:t>
      </w:r>
      <w:r w:rsidR="00D65BEB" w:rsidRPr="00D65BEB">
        <w:rPr>
          <w:rFonts w:cs="Arial"/>
          <w:b/>
          <w:bCs/>
        </w:rPr>
        <w:t xml:space="preserve">delineated and matching the boundary as determined by the </w:t>
      </w:r>
      <w:proofErr w:type="gramStart"/>
      <w:r w:rsidR="00D65BEB" w:rsidRPr="00D65BEB">
        <w:rPr>
          <w:rFonts w:cs="Arial"/>
          <w:b/>
          <w:bCs/>
        </w:rPr>
        <w:t>Province</w:t>
      </w:r>
      <w:proofErr w:type="gramEnd"/>
      <w:r w:rsidR="00D65BEB" w:rsidRPr="00D65BEB">
        <w:rPr>
          <w:rFonts w:cs="Arial"/>
          <w:b/>
          <w:bCs/>
        </w:rPr>
        <w:t xml:space="preserve"> through publicly available mapping, </w:t>
      </w:r>
      <w:r w:rsidR="00D65BEB">
        <w:rPr>
          <w:rFonts w:cs="Arial"/>
          <w:b/>
          <w:bCs/>
        </w:rPr>
        <w:t>or</w:t>
      </w:r>
      <w:r w:rsidR="00936CC9">
        <w:rPr>
          <w:rFonts w:cs="Arial"/>
          <w:b/>
          <w:bCs/>
        </w:rPr>
        <w:t xml:space="preserve"> as</w:t>
      </w:r>
      <w:r w:rsidR="00D65BEB" w:rsidRPr="00D65BEB">
        <w:rPr>
          <w:rFonts w:cs="Arial"/>
          <w:b/>
          <w:bCs/>
        </w:rPr>
        <w:t xml:space="preserve"> otherwise identified by the </w:t>
      </w:r>
      <w:proofErr w:type="gramStart"/>
      <w:r w:rsidR="00D65BEB" w:rsidRPr="00D65BEB">
        <w:rPr>
          <w:rFonts w:cs="Arial"/>
          <w:b/>
          <w:bCs/>
        </w:rPr>
        <w:t>Province</w:t>
      </w:r>
      <w:proofErr w:type="gramEnd"/>
      <w:r w:rsidR="00D65BEB" w:rsidRPr="00D65BEB">
        <w:rPr>
          <w:rFonts w:cs="Arial"/>
          <w:b/>
          <w:bCs/>
        </w:rPr>
        <w:t>.</w:t>
      </w:r>
    </w:p>
    <w:p w14:paraId="5F4001C2" w14:textId="2E3ECA1E" w:rsidR="00694280" w:rsidRPr="000113CD" w:rsidRDefault="000A176B" w:rsidP="000113CD">
      <w:pPr>
        <w:pStyle w:val="ListParagraph"/>
        <w:rPr>
          <w:b/>
          <w:bCs/>
        </w:rPr>
      </w:pPr>
      <w:r w:rsidRPr="000A176B">
        <w:rPr>
          <w:b/>
          <w:bCs/>
        </w:rPr>
        <w:t xml:space="preserve">For greater clarity, the Environmental Conservation Zone boundary is a dynamic boundary, the application of which is dependent on the existence of wetlands, watercourses, and their associated buffer zones, all of which are protected under the </w:t>
      </w:r>
      <w:r w:rsidRPr="000A176B">
        <w:rPr>
          <w:b/>
          <w:bCs/>
          <w:i/>
          <w:iCs/>
        </w:rPr>
        <w:t>Environmental Protection Act</w:t>
      </w:r>
      <w:r w:rsidRPr="000A176B">
        <w:rPr>
          <w:b/>
          <w:bCs/>
        </w:rPr>
        <w:t xml:space="preserve"> and </w:t>
      </w:r>
      <w:r w:rsidRPr="000A176B">
        <w:rPr>
          <w:b/>
          <w:bCs/>
          <w:i/>
          <w:iCs/>
        </w:rPr>
        <w:t>Watercourse and Wetland Protection Regulations</w:t>
      </w:r>
      <w:r w:rsidR="000113CD" w:rsidRPr="000113CD">
        <w:rPr>
          <w:b/>
          <w:bCs/>
        </w:rPr>
        <w:t xml:space="preserve">. </w:t>
      </w:r>
      <w:r w:rsidRPr="000A176B">
        <w:rPr>
          <w:b/>
          <w:bCs/>
        </w:rPr>
        <w:t>Where such a protected environmental feature or buffer is not present on a lot or portion thereof, including to the extent that</w:t>
      </w:r>
      <w:r>
        <w:rPr>
          <w:b/>
          <w:bCs/>
        </w:rPr>
        <w:t xml:space="preserve"> a</w:t>
      </w:r>
      <w:r w:rsidR="000113CD" w:rsidRPr="000113CD">
        <w:rPr>
          <w:b/>
          <w:bCs/>
        </w:rPr>
        <w:t xml:space="preserve"> permit issued by the Minister responsible for the</w:t>
      </w:r>
      <w:r w:rsidR="000113CD" w:rsidRPr="000113CD">
        <w:rPr>
          <w:b/>
          <w:bCs/>
          <w:i/>
          <w:iCs/>
        </w:rPr>
        <w:t xml:space="preserve"> Environmental Protection Act</w:t>
      </w:r>
      <w:r w:rsidR="000113CD" w:rsidRPr="000113CD">
        <w:rPr>
          <w:b/>
          <w:bCs/>
        </w:rPr>
        <w:t xml:space="preserve"> authorizes the alteration or removal of the feature or buffer, </w:t>
      </w:r>
      <w:r w:rsidRPr="000A176B">
        <w:rPr>
          <w:b/>
          <w:bCs/>
        </w:rPr>
        <w:t>the Environmental Conservation Zone shall not apply to that lot or portion thereof, to that extent, and the provisions of the immediately adjacent zone on the same property shall be deemed to apply.</w:t>
      </w:r>
      <w:r w:rsidR="000113CD" w:rsidRPr="000113CD">
        <w:rPr>
          <w:b/>
          <w:bCs/>
        </w:rPr>
        <w:t xml:space="preserve"> </w:t>
      </w:r>
      <w:r w:rsidR="00694280" w:rsidRPr="000113CD">
        <w:rPr>
          <w:b/>
          <w:bCs/>
        </w:rPr>
        <w:br w:type="page"/>
      </w:r>
    </w:p>
    <w:p w14:paraId="35906A23" w14:textId="77777777" w:rsidR="00A12D37" w:rsidRPr="00EA046A" w:rsidRDefault="003C79EB" w:rsidP="00EA046A">
      <w:pPr>
        <w:pStyle w:val="Heading1"/>
      </w:pPr>
      <w:bookmarkStart w:id="17" w:name="_Toc231394081"/>
      <w:r w:rsidRPr="00EA046A">
        <w:lastRenderedPageBreak/>
        <w:t>Administration</w:t>
      </w:r>
      <w:bookmarkEnd w:id="17"/>
    </w:p>
    <w:p w14:paraId="00448175" w14:textId="77777777" w:rsidR="00524680" w:rsidRPr="00653059" w:rsidRDefault="00524680" w:rsidP="00524680">
      <w:pPr>
        <w:pStyle w:val="Heading4"/>
        <w:rPr>
          <w:color w:val="000000" w:themeColor="text1"/>
        </w:rPr>
      </w:pPr>
      <w:bookmarkStart w:id="18" w:name="_Toc231394082"/>
      <w:r w:rsidRPr="00653059">
        <w:t>Fees for applications</w:t>
      </w:r>
      <w:bookmarkEnd w:id="18"/>
    </w:p>
    <w:p w14:paraId="5F271695" w14:textId="7BE5789B" w:rsidR="00524680" w:rsidRPr="001A1657" w:rsidRDefault="006B0F26" w:rsidP="00AB3820">
      <w:pPr>
        <w:pStyle w:val="RegulationText"/>
      </w:pPr>
      <w:r w:rsidRPr="001A1657">
        <w:t>Council</w:t>
      </w:r>
      <w:r w:rsidR="00A354DA" w:rsidRPr="001A1657">
        <w:t xml:space="preserve"> shall </w:t>
      </w:r>
      <w:r w:rsidR="00AC0DE1" w:rsidRPr="001A1657">
        <w:t>set</w:t>
      </w:r>
      <w:r w:rsidR="00A354DA" w:rsidRPr="001A1657">
        <w:t xml:space="preserve"> fees for </w:t>
      </w:r>
      <w:r w:rsidR="00524680" w:rsidRPr="001A1657">
        <w:t>ap</w:t>
      </w:r>
      <w:r w:rsidR="00E37A18" w:rsidRPr="001A1657">
        <w:t>plications and related services</w:t>
      </w:r>
      <w:r w:rsidR="00524680" w:rsidRPr="001A1657">
        <w:t xml:space="preserve"> in </w:t>
      </w:r>
      <w:r w:rsidR="00AC0DE1" w:rsidRPr="001A1657">
        <w:t>a</w:t>
      </w:r>
      <w:r w:rsidR="00524680" w:rsidRPr="001A1657">
        <w:t xml:space="preserve"> Fee Schedule,</w:t>
      </w:r>
      <w:r w:rsidR="00FA24F3" w:rsidRPr="001A1657">
        <w:t xml:space="preserve"> </w:t>
      </w:r>
      <w:r w:rsidR="00AC0DE1" w:rsidRPr="001A1657">
        <w:t xml:space="preserve">which shall be attached hereto as Schedule C and forms part of the Bylaw. </w:t>
      </w:r>
    </w:p>
    <w:p w14:paraId="799A2AFE" w14:textId="69B6B884" w:rsidR="00524680" w:rsidRPr="00653059" w:rsidRDefault="00524680" w:rsidP="00AB3820">
      <w:pPr>
        <w:pStyle w:val="RegulationText"/>
      </w:pPr>
      <w:r w:rsidRPr="00653059">
        <w:t xml:space="preserve">The value of administration and application fees shall be set from time to time by a resolution of </w:t>
      </w:r>
      <w:r w:rsidR="006B0F26" w:rsidRPr="00653059">
        <w:t>Counci</w:t>
      </w:r>
      <w:r w:rsidR="007F559F" w:rsidRPr="00653059">
        <w:t>l.</w:t>
      </w:r>
    </w:p>
    <w:p w14:paraId="2A704AD6" w14:textId="77777777" w:rsidR="009F3AD8" w:rsidRPr="00653059" w:rsidRDefault="00701E20" w:rsidP="00555740">
      <w:pPr>
        <w:pStyle w:val="Heading4"/>
        <w:jc w:val="both"/>
        <w:rPr>
          <w:color w:val="000000" w:themeColor="text1"/>
        </w:rPr>
      </w:pPr>
      <w:bookmarkStart w:id="19" w:name="_Toc231394083"/>
      <w:r w:rsidRPr="00653059">
        <w:rPr>
          <w:color w:val="000000" w:themeColor="text1"/>
        </w:rPr>
        <w:t>Applications</w:t>
      </w:r>
      <w:bookmarkEnd w:id="19"/>
    </w:p>
    <w:p w14:paraId="30F3B142" w14:textId="77777777" w:rsidR="009F3AD8" w:rsidRPr="00653059" w:rsidRDefault="009F3AD8" w:rsidP="00AB3820">
      <w:pPr>
        <w:pStyle w:val="RegulationText"/>
      </w:pPr>
      <w:r w:rsidRPr="00653059">
        <w:t xml:space="preserve">The following types of applications shall be administered in accordance with </w:t>
      </w:r>
      <w:r w:rsidR="00A354DA" w:rsidRPr="00653059">
        <w:t>the</w:t>
      </w:r>
      <w:r w:rsidR="00BE3F66" w:rsidRPr="00653059">
        <w:t xml:space="preserve"> Bylaw</w:t>
      </w:r>
      <w:r w:rsidRPr="00653059">
        <w:t>:</w:t>
      </w:r>
    </w:p>
    <w:p w14:paraId="0FE40FB0" w14:textId="77777777" w:rsidR="009F3AD8" w:rsidRPr="00653059" w:rsidRDefault="006B0F26" w:rsidP="00555740">
      <w:pPr>
        <w:pStyle w:val="ListParagraph"/>
        <w:jc w:val="both"/>
        <w:rPr>
          <w:color w:val="000000" w:themeColor="text1"/>
        </w:rPr>
      </w:pPr>
      <w:r w:rsidRPr="00653059">
        <w:rPr>
          <w:color w:val="000000" w:themeColor="text1"/>
        </w:rPr>
        <w:t>Development Permit</w:t>
      </w:r>
      <w:r w:rsidR="00A354DA" w:rsidRPr="00653059">
        <w:rPr>
          <w:color w:val="000000" w:themeColor="text1"/>
        </w:rPr>
        <w:t>;</w:t>
      </w:r>
    </w:p>
    <w:p w14:paraId="3B3A9D31" w14:textId="77777777" w:rsidR="009F3AD8" w:rsidRPr="00653059" w:rsidRDefault="00FB6399" w:rsidP="00555740">
      <w:pPr>
        <w:pStyle w:val="ListParagraph"/>
        <w:jc w:val="both"/>
        <w:rPr>
          <w:color w:val="000000" w:themeColor="text1"/>
        </w:rPr>
      </w:pPr>
      <w:r w:rsidRPr="00653059">
        <w:rPr>
          <w:color w:val="000000" w:themeColor="text1"/>
        </w:rPr>
        <w:t>Variance</w:t>
      </w:r>
      <w:r w:rsidR="00A354DA" w:rsidRPr="00653059">
        <w:rPr>
          <w:color w:val="000000" w:themeColor="text1"/>
        </w:rPr>
        <w:t>;</w:t>
      </w:r>
    </w:p>
    <w:p w14:paraId="52AD3ADD" w14:textId="77777777" w:rsidR="009F3AD8" w:rsidRPr="00653059" w:rsidRDefault="00A354DA" w:rsidP="00555740">
      <w:pPr>
        <w:pStyle w:val="ListParagraph"/>
        <w:jc w:val="both"/>
        <w:rPr>
          <w:color w:val="000000" w:themeColor="text1"/>
        </w:rPr>
      </w:pPr>
      <w:r w:rsidRPr="00653059">
        <w:rPr>
          <w:color w:val="000000" w:themeColor="text1"/>
        </w:rPr>
        <w:t>B</w:t>
      </w:r>
      <w:r w:rsidR="00904460" w:rsidRPr="00653059">
        <w:rPr>
          <w:color w:val="000000" w:themeColor="text1"/>
        </w:rPr>
        <w:t xml:space="preserve">ylaw </w:t>
      </w:r>
      <w:r w:rsidR="00CF206B" w:rsidRPr="00653059">
        <w:rPr>
          <w:color w:val="000000" w:themeColor="text1"/>
        </w:rPr>
        <w:t>and/</w:t>
      </w:r>
      <w:r w:rsidR="009F3AD8" w:rsidRPr="00653059">
        <w:rPr>
          <w:color w:val="000000" w:themeColor="text1"/>
        </w:rPr>
        <w:t xml:space="preserve">or </w:t>
      </w:r>
      <w:r w:rsidR="00145EE9" w:rsidRPr="00653059">
        <w:rPr>
          <w:i/>
          <w:color w:val="000000" w:themeColor="text1"/>
        </w:rPr>
        <w:t>Official Plan</w:t>
      </w:r>
      <w:r w:rsidR="004C6F8F" w:rsidRPr="00653059">
        <w:rPr>
          <w:i/>
          <w:color w:val="000000" w:themeColor="text1"/>
        </w:rPr>
        <w:t xml:space="preserve"> </w:t>
      </w:r>
      <w:r w:rsidR="00904460" w:rsidRPr="00653059">
        <w:rPr>
          <w:color w:val="000000" w:themeColor="text1"/>
        </w:rPr>
        <w:t>a</w:t>
      </w:r>
      <w:r w:rsidR="00CF206B" w:rsidRPr="00653059">
        <w:rPr>
          <w:color w:val="000000" w:themeColor="text1"/>
        </w:rPr>
        <w:t>mendment</w:t>
      </w:r>
      <w:r w:rsidRPr="00653059">
        <w:rPr>
          <w:color w:val="000000" w:themeColor="text1"/>
        </w:rPr>
        <w:t>; and</w:t>
      </w:r>
    </w:p>
    <w:p w14:paraId="5AB816DC" w14:textId="2F0EA094" w:rsidR="004D3760" w:rsidRPr="00653059" w:rsidRDefault="00FB6399" w:rsidP="00555740">
      <w:pPr>
        <w:pStyle w:val="ListParagraph"/>
        <w:jc w:val="both"/>
        <w:rPr>
          <w:color w:val="000000" w:themeColor="text1"/>
        </w:rPr>
      </w:pPr>
      <w:r w:rsidRPr="00653059">
        <w:rPr>
          <w:color w:val="000000" w:themeColor="text1"/>
        </w:rPr>
        <w:t>Subdivision</w:t>
      </w:r>
      <w:r w:rsidR="003A6248" w:rsidRPr="00653059">
        <w:rPr>
          <w:color w:val="000000" w:themeColor="text1"/>
        </w:rPr>
        <w:t>.</w:t>
      </w:r>
    </w:p>
    <w:p w14:paraId="6351E94F" w14:textId="77777777" w:rsidR="00606ECF" w:rsidRPr="00653059" w:rsidRDefault="00701E20" w:rsidP="00AB3820">
      <w:pPr>
        <w:pStyle w:val="RegulationText"/>
      </w:pPr>
      <w:r w:rsidRPr="00653059">
        <w:t xml:space="preserve">An application submitted in accordance with </w:t>
      </w:r>
      <w:r w:rsidR="00A354DA" w:rsidRPr="00653059">
        <w:t>the</w:t>
      </w:r>
      <w:r w:rsidR="00BE3F66" w:rsidRPr="00653059">
        <w:t xml:space="preserve"> Bylaw</w:t>
      </w:r>
      <w:r w:rsidR="00FA24F3" w:rsidRPr="00653059">
        <w:t xml:space="preserve"> </w:t>
      </w:r>
      <w:r w:rsidR="00A12D37" w:rsidRPr="00653059">
        <w:t>shall</w:t>
      </w:r>
      <w:r w:rsidRPr="00653059">
        <w:t xml:space="preserve"> be</w:t>
      </w:r>
      <w:r w:rsidR="00606ECF" w:rsidRPr="00653059">
        <w:t>:</w:t>
      </w:r>
    </w:p>
    <w:p w14:paraId="4EC0C9CA" w14:textId="1973D0DE" w:rsidR="00AC0DE1" w:rsidRPr="00653059" w:rsidRDefault="00606ECF" w:rsidP="00555740">
      <w:pPr>
        <w:pStyle w:val="ListParagraph"/>
        <w:jc w:val="both"/>
        <w:rPr>
          <w:color w:val="000000" w:themeColor="text1"/>
        </w:rPr>
      </w:pPr>
      <w:r w:rsidRPr="00653059">
        <w:rPr>
          <w:color w:val="000000" w:themeColor="text1"/>
        </w:rPr>
        <w:t>C</w:t>
      </w:r>
      <w:r w:rsidR="00A12D37" w:rsidRPr="00653059">
        <w:rPr>
          <w:color w:val="000000" w:themeColor="text1"/>
        </w:rPr>
        <w:t>omplete</w:t>
      </w:r>
      <w:r w:rsidR="00701E20" w:rsidRPr="00653059">
        <w:rPr>
          <w:color w:val="000000" w:themeColor="text1"/>
        </w:rPr>
        <w:t>d on</w:t>
      </w:r>
      <w:r w:rsidR="00A12D37" w:rsidRPr="00653059">
        <w:rPr>
          <w:color w:val="000000" w:themeColor="text1"/>
        </w:rPr>
        <w:t xml:space="preserve"> the</w:t>
      </w:r>
      <w:r w:rsidR="00701E20" w:rsidRPr="00653059">
        <w:rPr>
          <w:color w:val="000000" w:themeColor="text1"/>
        </w:rPr>
        <w:t xml:space="preserve"> applicable</w:t>
      </w:r>
      <w:r w:rsidR="00A12D37" w:rsidRPr="00653059">
        <w:rPr>
          <w:color w:val="000000" w:themeColor="text1"/>
        </w:rPr>
        <w:t xml:space="preserve"> form as prescribed by </w:t>
      </w:r>
      <w:r w:rsidR="006B0F26" w:rsidRPr="00653059">
        <w:rPr>
          <w:color w:val="000000" w:themeColor="text1"/>
        </w:rPr>
        <w:t>Counci</w:t>
      </w:r>
      <w:r w:rsidR="00AF7B38" w:rsidRPr="00653059">
        <w:rPr>
          <w:color w:val="000000" w:themeColor="text1"/>
        </w:rPr>
        <w:t>l;</w:t>
      </w:r>
      <w:r w:rsidR="00A12D37" w:rsidRPr="00653059">
        <w:rPr>
          <w:color w:val="000000" w:themeColor="text1"/>
        </w:rPr>
        <w:t xml:space="preserve"> </w:t>
      </w:r>
    </w:p>
    <w:p w14:paraId="58707169" w14:textId="095B29E2" w:rsidR="00606ECF" w:rsidRPr="00653059" w:rsidRDefault="00AC0DE1" w:rsidP="00555740">
      <w:pPr>
        <w:pStyle w:val="ListParagraph"/>
        <w:jc w:val="both"/>
        <w:rPr>
          <w:color w:val="000000" w:themeColor="text1"/>
        </w:rPr>
      </w:pPr>
      <w:r w:rsidRPr="00653059">
        <w:rPr>
          <w:color w:val="000000" w:themeColor="text1"/>
        </w:rPr>
        <w:t>S</w:t>
      </w:r>
      <w:r w:rsidR="00A12D37" w:rsidRPr="00653059">
        <w:rPr>
          <w:color w:val="000000" w:themeColor="text1"/>
        </w:rPr>
        <w:t>ubmit</w:t>
      </w:r>
      <w:r w:rsidR="00701E20" w:rsidRPr="00653059">
        <w:rPr>
          <w:color w:val="000000" w:themeColor="text1"/>
        </w:rPr>
        <w:t xml:space="preserve">ted </w:t>
      </w:r>
      <w:r w:rsidRPr="001A1657">
        <w:rPr>
          <w:color w:val="000000" w:themeColor="text1"/>
        </w:rPr>
        <w:t>to the Municipal Office</w:t>
      </w:r>
      <w:r w:rsidRPr="00653059">
        <w:rPr>
          <w:color w:val="000000" w:themeColor="text1"/>
        </w:rPr>
        <w:t xml:space="preserve"> </w:t>
      </w:r>
      <w:r w:rsidR="009F3AD8" w:rsidRPr="00653059">
        <w:rPr>
          <w:color w:val="000000" w:themeColor="text1"/>
        </w:rPr>
        <w:t xml:space="preserve">with </w:t>
      </w:r>
      <w:r w:rsidR="00BE3F66" w:rsidRPr="00653059">
        <w:rPr>
          <w:color w:val="000000" w:themeColor="text1"/>
        </w:rPr>
        <w:t>all</w:t>
      </w:r>
      <w:r w:rsidR="00FA24F3" w:rsidRPr="00653059">
        <w:rPr>
          <w:color w:val="000000" w:themeColor="text1"/>
        </w:rPr>
        <w:t xml:space="preserve"> </w:t>
      </w:r>
      <w:r w:rsidR="00701E20" w:rsidRPr="00653059">
        <w:rPr>
          <w:color w:val="000000" w:themeColor="text1"/>
        </w:rPr>
        <w:t xml:space="preserve">additional information </w:t>
      </w:r>
      <w:r w:rsidRPr="001A1657">
        <w:rPr>
          <w:color w:val="000000" w:themeColor="text1"/>
        </w:rPr>
        <w:t>required by the Bylaw</w:t>
      </w:r>
      <w:r w:rsidR="00AF7B38" w:rsidRPr="00653059">
        <w:rPr>
          <w:color w:val="000000" w:themeColor="text1"/>
        </w:rPr>
        <w:t>;</w:t>
      </w:r>
    </w:p>
    <w:p w14:paraId="6CBBB0B1" w14:textId="7DA21A67" w:rsidR="00A12D37" w:rsidRPr="00653059" w:rsidRDefault="00606ECF" w:rsidP="00555740">
      <w:pPr>
        <w:pStyle w:val="ListParagraph"/>
        <w:jc w:val="both"/>
        <w:rPr>
          <w:color w:val="000000" w:themeColor="text1"/>
        </w:rPr>
      </w:pPr>
      <w:r w:rsidRPr="00653059">
        <w:rPr>
          <w:color w:val="000000" w:themeColor="text1"/>
        </w:rPr>
        <w:t>S</w:t>
      </w:r>
      <w:r w:rsidR="00A12D37" w:rsidRPr="00653059">
        <w:rPr>
          <w:color w:val="000000" w:themeColor="text1"/>
        </w:rPr>
        <w:t xml:space="preserve">igned </w:t>
      </w:r>
      <w:r w:rsidR="00645FAB" w:rsidRPr="00653059">
        <w:rPr>
          <w:color w:val="000000" w:themeColor="text1"/>
        </w:rPr>
        <w:t xml:space="preserve">and dated </w:t>
      </w:r>
      <w:r w:rsidR="00A12D37" w:rsidRPr="00653059">
        <w:rPr>
          <w:color w:val="000000" w:themeColor="text1"/>
        </w:rPr>
        <w:t xml:space="preserve">by the property </w:t>
      </w:r>
      <w:r w:rsidR="0045772B" w:rsidRPr="00653059">
        <w:rPr>
          <w:color w:val="000000" w:themeColor="text1"/>
        </w:rPr>
        <w:t>o</w:t>
      </w:r>
      <w:r w:rsidR="002A48B0" w:rsidRPr="00653059">
        <w:rPr>
          <w:color w:val="000000" w:themeColor="text1"/>
        </w:rPr>
        <w:t>wner</w:t>
      </w:r>
      <w:r w:rsidR="00A12D37" w:rsidRPr="00653059">
        <w:rPr>
          <w:color w:val="000000" w:themeColor="text1"/>
        </w:rPr>
        <w:t xml:space="preserve"> or the pr</w:t>
      </w:r>
      <w:r w:rsidR="00701E20" w:rsidRPr="00653059">
        <w:rPr>
          <w:color w:val="000000" w:themeColor="text1"/>
        </w:rPr>
        <w:t xml:space="preserve">operty </w:t>
      </w:r>
      <w:r w:rsidR="0045772B" w:rsidRPr="00653059">
        <w:rPr>
          <w:color w:val="000000" w:themeColor="text1"/>
        </w:rPr>
        <w:t>o</w:t>
      </w:r>
      <w:r w:rsidR="002A48B0" w:rsidRPr="00653059">
        <w:rPr>
          <w:color w:val="000000" w:themeColor="text1"/>
        </w:rPr>
        <w:t>wner</w:t>
      </w:r>
      <w:r w:rsidR="00701E20" w:rsidRPr="00653059">
        <w:rPr>
          <w:color w:val="000000" w:themeColor="text1"/>
        </w:rPr>
        <w:t>’s authorized agent</w:t>
      </w:r>
      <w:r w:rsidR="00904460" w:rsidRPr="00653059">
        <w:rPr>
          <w:color w:val="000000" w:themeColor="text1"/>
        </w:rPr>
        <w:t>;</w:t>
      </w:r>
      <w:r w:rsidRPr="00653059">
        <w:rPr>
          <w:color w:val="000000" w:themeColor="text1"/>
        </w:rPr>
        <w:t xml:space="preserve"> and</w:t>
      </w:r>
    </w:p>
    <w:p w14:paraId="7776778D" w14:textId="77777777" w:rsidR="00701E20" w:rsidRPr="00653059" w:rsidRDefault="00606ECF" w:rsidP="00555740">
      <w:pPr>
        <w:pStyle w:val="ListParagraph"/>
        <w:jc w:val="both"/>
        <w:rPr>
          <w:color w:val="000000" w:themeColor="text1"/>
        </w:rPr>
      </w:pPr>
      <w:r w:rsidRPr="00653059">
        <w:rPr>
          <w:color w:val="000000" w:themeColor="text1"/>
        </w:rPr>
        <w:t>A</w:t>
      </w:r>
      <w:r w:rsidR="00701E20" w:rsidRPr="00653059">
        <w:rPr>
          <w:color w:val="000000" w:themeColor="text1"/>
        </w:rPr>
        <w:t>ccompanied by an applicat</w:t>
      </w:r>
      <w:r w:rsidR="00A354DA" w:rsidRPr="00653059">
        <w:rPr>
          <w:color w:val="000000" w:themeColor="text1"/>
        </w:rPr>
        <w:t>ion fee in accordance with the F</w:t>
      </w:r>
      <w:r w:rsidR="00701E20" w:rsidRPr="00653059">
        <w:rPr>
          <w:color w:val="000000" w:themeColor="text1"/>
        </w:rPr>
        <w:t xml:space="preserve">ee </w:t>
      </w:r>
      <w:r w:rsidR="00A354DA" w:rsidRPr="00653059">
        <w:rPr>
          <w:color w:val="000000" w:themeColor="text1"/>
        </w:rPr>
        <w:t>S</w:t>
      </w:r>
      <w:r w:rsidRPr="00653059">
        <w:rPr>
          <w:color w:val="000000" w:themeColor="text1"/>
        </w:rPr>
        <w:t xml:space="preserve">chedule established by </w:t>
      </w:r>
      <w:r w:rsidR="006B0F26" w:rsidRPr="00653059">
        <w:rPr>
          <w:color w:val="000000" w:themeColor="text1"/>
        </w:rPr>
        <w:t>Council</w:t>
      </w:r>
      <w:r w:rsidRPr="00653059">
        <w:rPr>
          <w:color w:val="000000" w:themeColor="text1"/>
        </w:rPr>
        <w:t>.</w:t>
      </w:r>
    </w:p>
    <w:p w14:paraId="16D542CD" w14:textId="77777777" w:rsidR="00904460" w:rsidRPr="00653059" w:rsidRDefault="00701E20" w:rsidP="00AB3820">
      <w:pPr>
        <w:pStyle w:val="RegulationText"/>
      </w:pPr>
      <w:r w:rsidRPr="00653059">
        <w:t>An</w:t>
      </w:r>
      <w:r w:rsidR="00FA24F3" w:rsidRPr="00653059">
        <w:t xml:space="preserve"> </w:t>
      </w:r>
      <w:r w:rsidRPr="00653059">
        <w:t xml:space="preserve">application </w:t>
      </w:r>
      <w:r w:rsidR="00606ECF" w:rsidRPr="00653059">
        <w:t>is</w:t>
      </w:r>
      <w:r w:rsidR="00904460" w:rsidRPr="00653059">
        <w:t xml:space="preserve"> considered incomplete</w:t>
      </w:r>
      <w:r w:rsidR="00BE3F66" w:rsidRPr="00653059">
        <w:t>,</w:t>
      </w:r>
      <w:r w:rsidR="00904460" w:rsidRPr="00653059">
        <w:t xml:space="preserve"> and a decision </w:t>
      </w:r>
      <w:r w:rsidR="00BE3F66" w:rsidRPr="00653059">
        <w:t>shall</w:t>
      </w:r>
      <w:r w:rsidR="00904460" w:rsidRPr="00653059">
        <w:t xml:space="preserve"> not be rendered </w:t>
      </w:r>
      <w:r w:rsidR="00CF206B" w:rsidRPr="00653059">
        <w:t xml:space="preserve">on such an application, </w:t>
      </w:r>
      <w:r w:rsidR="00A12D37" w:rsidRPr="00653059">
        <w:t xml:space="preserve">until </w:t>
      </w:r>
      <w:r w:rsidR="00904460" w:rsidRPr="00653059">
        <w:t xml:space="preserve">such time as all </w:t>
      </w:r>
      <w:r w:rsidR="00CF206B" w:rsidRPr="00653059">
        <w:t xml:space="preserve">required </w:t>
      </w:r>
      <w:r w:rsidR="00904460" w:rsidRPr="00653059">
        <w:t>information is submitted, including</w:t>
      </w:r>
      <w:r w:rsidR="00CF206B" w:rsidRPr="00653059">
        <w:t xml:space="preserve"> the</w:t>
      </w:r>
      <w:r w:rsidR="00904460" w:rsidRPr="00653059">
        <w:t>:</w:t>
      </w:r>
    </w:p>
    <w:p w14:paraId="0E707F94" w14:textId="4EDBEB36" w:rsidR="00904460" w:rsidRPr="00653059" w:rsidRDefault="0045772B" w:rsidP="00555740">
      <w:pPr>
        <w:pStyle w:val="ListParagraph"/>
        <w:jc w:val="both"/>
        <w:rPr>
          <w:color w:val="000000" w:themeColor="text1"/>
        </w:rPr>
      </w:pPr>
      <w:r w:rsidRPr="00653059">
        <w:rPr>
          <w:color w:val="000000" w:themeColor="text1"/>
        </w:rPr>
        <w:t>A</w:t>
      </w:r>
      <w:r w:rsidR="00904460" w:rsidRPr="00653059">
        <w:rPr>
          <w:color w:val="000000" w:themeColor="text1"/>
        </w:rPr>
        <w:t>pplication form</w:t>
      </w:r>
      <w:r w:rsidRPr="00653059">
        <w:rPr>
          <w:color w:val="000000" w:themeColor="text1"/>
        </w:rPr>
        <w:t xml:space="preserve"> signed </w:t>
      </w:r>
      <w:r w:rsidR="00645FAB" w:rsidRPr="00653059">
        <w:rPr>
          <w:color w:val="000000" w:themeColor="text1"/>
        </w:rPr>
        <w:t xml:space="preserve">and dated </w:t>
      </w:r>
      <w:r w:rsidRPr="00653059">
        <w:rPr>
          <w:color w:val="000000" w:themeColor="text1"/>
        </w:rPr>
        <w:t>by the owner or owner’s authorized agent</w:t>
      </w:r>
      <w:r w:rsidR="00904460" w:rsidRPr="00653059">
        <w:rPr>
          <w:color w:val="000000" w:themeColor="text1"/>
        </w:rPr>
        <w:t>;</w:t>
      </w:r>
    </w:p>
    <w:p w14:paraId="0CDB00B9" w14:textId="77777777" w:rsidR="00904460" w:rsidRPr="00653059" w:rsidRDefault="00606ECF" w:rsidP="00555740">
      <w:pPr>
        <w:pStyle w:val="ListParagraph"/>
        <w:jc w:val="both"/>
        <w:rPr>
          <w:color w:val="000000" w:themeColor="text1"/>
        </w:rPr>
      </w:pPr>
      <w:r w:rsidRPr="00653059">
        <w:rPr>
          <w:color w:val="000000" w:themeColor="text1"/>
        </w:rPr>
        <w:t>N</w:t>
      </w:r>
      <w:r w:rsidR="00A12D37" w:rsidRPr="00653059">
        <w:rPr>
          <w:color w:val="000000" w:themeColor="text1"/>
        </w:rPr>
        <w:t>on-refundable administrat</w:t>
      </w:r>
      <w:r w:rsidR="00904460" w:rsidRPr="00653059">
        <w:rPr>
          <w:color w:val="000000" w:themeColor="text1"/>
        </w:rPr>
        <w:t>ive fee, the application fee and any other required fees;</w:t>
      </w:r>
    </w:p>
    <w:p w14:paraId="48B77646" w14:textId="77777777" w:rsidR="00904460" w:rsidRPr="00653059" w:rsidRDefault="002A48B0" w:rsidP="00555740">
      <w:pPr>
        <w:pStyle w:val="ListParagraph"/>
        <w:jc w:val="both"/>
        <w:rPr>
          <w:color w:val="000000" w:themeColor="text1"/>
        </w:rPr>
      </w:pPr>
      <w:r w:rsidRPr="00653059">
        <w:rPr>
          <w:color w:val="000000" w:themeColor="text1"/>
        </w:rPr>
        <w:t>Site plan</w:t>
      </w:r>
      <w:r w:rsidR="00CF206B" w:rsidRPr="00653059">
        <w:rPr>
          <w:color w:val="000000" w:themeColor="text1"/>
        </w:rPr>
        <w:t xml:space="preserve">s, </w:t>
      </w:r>
      <w:r w:rsidR="00904460" w:rsidRPr="00653059">
        <w:rPr>
          <w:color w:val="000000" w:themeColor="text1"/>
        </w:rPr>
        <w:t>drawings and</w:t>
      </w:r>
      <w:r w:rsidR="00BE3F66" w:rsidRPr="00653059">
        <w:rPr>
          <w:color w:val="000000" w:themeColor="text1"/>
        </w:rPr>
        <w:t xml:space="preserve"> other</w:t>
      </w:r>
      <w:r w:rsidR="00904460" w:rsidRPr="00653059">
        <w:rPr>
          <w:color w:val="000000" w:themeColor="text1"/>
        </w:rPr>
        <w:t xml:space="preserve"> representations</w:t>
      </w:r>
      <w:r w:rsidR="00CF206B" w:rsidRPr="00653059">
        <w:rPr>
          <w:color w:val="000000" w:themeColor="text1"/>
        </w:rPr>
        <w:t xml:space="preserve"> of the proposed </w:t>
      </w:r>
      <w:r w:rsidR="0045772B" w:rsidRPr="00653059">
        <w:rPr>
          <w:color w:val="000000" w:themeColor="text1"/>
        </w:rPr>
        <w:t>d</w:t>
      </w:r>
      <w:r w:rsidR="006B0F26" w:rsidRPr="00653059">
        <w:rPr>
          <w:color w:val="000000" w:themeColor="text1"/>
        </w:rPr>
        <w:t>evelopment</w:t>
      </w:r>
      <w:r w:rsidR="00904460" w:rsidRPr="00653059">
        <w:rPr>
          <w:color w:val="000000" w:themeColor="text1"/>
        </w:rPr>
        <w:t>, as required;</w:t>
      </w:r>
    </w:p>
    <w:p w14:paraId="414136B1" w14:textId="77777777" w:rsidR="00A12D37" w:rsidRPr="00653059" w:rsidRDefault="00606ECF" w:rsidP="00555740">
      <w:pPr>
        <w:pStyle w:val="ListParagraph"/>
        <w:jc w:val="both"/>
        <w:rPr>
          <w:color w:val="000000" w:themeColor="text1"/>
        </w:rPr>
      </w:pPr>
      <w:r w:rsidRPr="00653059">
        <w:rPr>
          <w:color w:val="000000" w:themeColor="text1"/>
        </w:rPr>
        <w:t>A</w:t>
      </w:r>
      <w:r w:rsidR="00904460" w:rsidRPr="00653059">
        <w:rPr>
          <w:color w:val="000000" w:themeColor="text1"/>
        </w:rPr>
        <w:t xml:space="preserve">pproval(s) from other governments </w:t>
      </w:r>
      <w:r w:rsidR="00CF206B" w:rsidRPr="00653059">
        <w:rPr>
          <w:color w:val="000000" w:themeColor="text1"/>
        </w:rPr>
        <w:t>and/or agencies</w:t>
      </w:r>
      <w:r w:rsidRPr="00653059">
        <w:rPr>
          <w:color w:val="000000" w:themeColor="text1"/>
        </w:rPr>
        <w:t>, as required; and</w:t>
      </w:r>
    </w:p>
    <w:p w14:paraId="7DDC0747" w14:textId="120D7B85" w:rsidR="00606ECF" w:rsidRPr="00653059" w:rsidRDefault="00606ECF" w:rsidP="00555740">
      <w:pPr>
        <w:pStyle w:val="ListParagraph"/>
        <w:jc w:val="both"/>
        <w:rPr>
          <w:color w:val="000000" w:themeColor="text1"/>
        </w:rPr>
      </w:pPr>
      <w:r w:rsidRPr="00653059">
        <w:rPr>
          <w:color w:val="000000" w:themeColor="text1"/>
        </w:rPr>
        <w:t>Additional information, as required</w:t>
      </w:r>
      <w:r w:rsidR="00E938D8" w:rsidRPr="00653059">
        <w:rPr>
          <w:color w:val="000000" w:themeColor="text1"/>
        </w:rPr>
        <w:t xml:space="preserve"> </w:t>
      </w:r>
      <w:r w:rsidR="00E938D8" w:rsidRPr="001A1657">
        <w:rPr>
          <w:color w:val="000000" w:themeColor="text1"/>
        </w:rPr>
        <w:t>by the Development Officer</w:t>
      </w:r>
      <w:r w:rsidRPr="00653059">
        <w:rPr>
          <w:color w:val="000000" w:themeColor="text1"/>
        </w:rPr>
        <w:t>.</w:t>
      </w:r>
    </w:p>
    <w:p w14:paraId="7D102CF8" w14:textId="61B90BEF" w:rsidR="00295A04" w:rsidRPr="00653059" w:rsidRDefault="00295A04" w:rsidP="00AB3820">
      <w:pPr>
        <w:pStyle w:val="RegulationText"/>
      </w:pPr>
      <w:r w:rsidRPr="00653059">
        <w:t>An incomplete application shall be considered null and void if the applicant does not su</w:t>
      </w:r>
      <w:r w:rsidR="00B916C6" w:rsidRPr="00653059">
        <w:t>bmit the required information and</w:t>
      </w:r>
      <w:r w:rsidRPr="00653059">
        <w:t xml:space="preserve"> does not make payment in full on the application within </w:t>
      </w:r>
      <w:r w:rsidR="008F56D1" w:rsidRPr="00653059">
        <w:t>six (</w:t>
      </w:r>
      <w:r w:rsidRPr="00653059">
        <w:t>6</w:t>
      </w:r>
      <w:r w:rsidR="008F56D1" w:rsidRPr="00653059">
        <w:t>)</w:t>
      </w:r>
      <w:r w:rsidRPr="00653059">
        <w:t xml:space="preserve"> months of submitting the initial application form.  </w:t>
      </w:r>
    </w:p>
    <w:p w14:paraId="709A21CC" w14:textId="162FDD17" w:rsidR="00524680" w:rsidRPr="00653059" w:rsidRDefault="00904460" w:rsidP="00AB3820">
      <w:pPr>
        <w:pStyle w:val="RegulationText"/>
      </w:pPr>
      <w:r w:rsidRPr="00653059">
        <w:t xml:space="preserve">An application submitted in accordance with </w:t>
      </w:r>
      <w:r w:rsidR="00B916C6" w:rsidRPr="00653059">
        <w:t>the</w:t>
      </w:r>
      <w:r w:rsidR="00BE3F66" w:rsidRPr="00653059">
        <w:t xml:space="preserve"> Bylaw</w:t>
      </w:r>
      <w:r w:rsidR="00FA24F3" w:rsidRPr="00653059">
        <w:t xml:space="preserve"> </w:t>
      </w:r>
      <w:r w:rsidRPr="00653059">
        <w:t xml:space="preserve">shall constitute authorization for inspection of the </w:t>
      </w:r>
      <w:r w:rsidR="0045772B" w:rsidRPr="00653059">
        <w:t>s</w:t>
      </w:r>
      <w:r w:rsidR="002A48B0" w:rsidRPr="00653059">
        <w:t>tructure</w:t>
      </w:r>
      <w:r w:rsidRPr="00653059">
        <w:t xml:space="preserve"> or land in question</w:t>
      </w:r>
      <w:r w:rsidR="00BE3F66" w:rsidRPr="00653059">
        <w:t>,</w:t>
      </w:r>
      <w:r w:rsidRPr="00653059">
        <w:t xml:space="preserve"> by </w:t>
      </w:r>
      <w:r w:rsidR="00871871" w:rsidRPr="00653059">
        <w:t xml:space="preserve">the </w:t>
      </w:r>
      <w:r w:rsidR="006B0F26" w:rsidRPr="00653059">
        <w:t>Development Officer</w:t>
      </w:r>
      <w:r w:rsidR="004F27E6" w:rsidRPr="00653059">
        <w:t xml:space="preserve"> </w:t>
      </w:r>
      <w:r w:rsidR="00871871" w:rsidRPr="00653059">
        <w:t xml:space="preserve">or </w:t>
      </w:r>
      <w:r w:rsidRPr="00653059">
        <w:t xml:space="preserve">an officer or agent of the </w:t>
      </w:r>
      <w:r w:rsidR="007D42AB" w:rsidRPr="00653059">
        <w:t>Municipality</w:t>
      </w:r>
      <w:r w:rsidR="004F27E6" w:rsidRPr="00653059">
        <w:t>,</w:t>
      </w:r>
      <w:r w:rsidRPr="00653059">
        <w:t xml:space="preserve"> for the purpose of ensuring compliance with the</w:t>
      </w:r>
      <w:r w:rsidR="00B916C6" w:rsidRPr="00653059">
        <w:t xml:space="preserve"> provisions of the </w:t>
      </w:r>
      <w:r w:rsidR="00BE3F66" w:rsidRPr="00653059">
        <w:t>Bylaw</w:t>
      </w:r>
      <w:r w:rsidRPr="00653059">
        <w:t>.</w:t>
      </w:r>
    </w:p>
    <w:p w14:paraId="45417AF8" w14:textId="77777777" w:rsidR="00B11B5C" w:rsidRPr="00653059" w:rsidRDefault="00B11B5C" w:rsidP="001A1657">
      <w:pPr>
        <w:pStyle w:val="RegulationText"/>
        <w:numPr>
          <w:ilvl w:val="0"/>
          <w:numId w:val="0"/>
        </w:numPr>
        <w:ind w:left="283"/>
      </w:pPr>
    </w:p>
    <w:p w14:paraId="4358C90D" w14:textId="77777777" w:rsidR="0071623C" w:rsidRPr="00653059" w:rsidRDefault="0071623C" w:rsidP="0071623C">
      <w:pPr>
        <w:pStyle w:val="Heading4"/>
      </w:pPr>
      <w:bookmarkStart w:id="20" w:name="_Toc231394084"/>
      <w:r w:rsidRPr="00653059">
        <w:t xml:space="preserve">compliance with other </w:t>
      </w:r>
      <w:r w:rsidR="00524680" w:rsidRPr="00653059">
        <w:t>regulations</w:t>
      </w:r>
      <w:bookmarkEnd w:id="20"/>
    </w:p>
    <w:p w14:paraId="4025D8AE" w14:textId="760113CD" w:rsidR="0071623C" w:rsidRPr="00653059" w:rsidRDefault="00524680" w:rsidP="00AB3820">
      <w:pPr>
        <w:pStyle w:val="RegulationText"/>
      </w:pPr>
      <w:r w:rsidRPr="00653059">
        <w:t>An approv</w:t>
      </w:r>
      <w:r w:rsidR="00B916C6" w:rsidRPr="00653059">
        <w:t>al</w:t>
      </w:r>
      <w:r w:rsidR="00E938D8" w:rsidRPr="00653059">
        <w:t xml:space="preserve"> of</w:t>
      </w:r>
      <w:r w:rsidR="00B916C6" w:rsidRPr="00653059">
        <w:t xml:space="preserve"> an application under the</w:t>
      </w:r>
      <w:r w:rsidRPr="00653059">
        <w:t xml:space="preserve"> Bylaw does not</w:t>
      </w:r>
      <w:r w:rsidR="0071623C" w:rsidRPr="00653059">
        <w:t xml:space="preserve"> exempt a person from complying with the requirem</w:t>
      </w:r>
      <w:r w:rsidR="006A16A9" w:rsidRPr="00653059">
        <w:t xml:space="preserve">ents of any other bylaw of the </w:t>
      </w:r>
      <w:r w:rsidR="007D42AB" w:rsidRPr="00653059">
        <w:t>Municipality</w:t>
      </w:r>
      <w:r w:rsidR="0071623C" w:rsidRPr="00653059">
        <w:t xml:space="preserve"> or from obtaining any license, permission, permit, authority, or other approval requ</w:t>
      </w:r>
      <w:r w:rsidR="006A16A9" w:rsidRPr="00653059">
        <w:t xml:space="preserve">ired by any other bylaw of the </w:t>
      </w:r>
      <w:r w:rsidR="007D42AB" w:rsidRPr="00653059">
        <w:t>Municipality</w:t>
      </w:r>
      <w:r w:rsidR="0071623C" w:rsidRPr="00653059">
        <w:t xml:space="preserve"> or any statute, regulation, or other enactment of the </w:t>
      </w:r>
      <w:r w:rsidR="002A48B0" w:rsidRPr="00653059">
        <w:t xml:space="preserve">Provincial government </w:t>
      </w:r>
      <w:r w:rsidR="0071623C" w:rsidRPr="00653059">
        <w:t>or the Government of Canada.</w:t>
      </w:r>
    </w:p>
    <w:p w14:paraId="06F666B4" w14:textId="55CB9161" w:rsidR="00877C09" w:rsidRPr="00653059" w:rsidRDefault="0071623C" w:rsidP="00AB3820">
      <w:pPr>
        <w:pStyle w:val="RegulationText"/>
      </w:pPr>
      <w:r w:rsidRPr="00653059">
        <w:t xml:space="preserve">Where the provisions of </w:t>
      </w:r>
      <w:r w:rsidR="00B916C6" w:rsidRPr="00653059">
        <w:t>the Bylaw</w:t>
      </w:r>
      <w:r w:rsidRPr="00653059">
        <w:t xml:space="preserve"> conflict with</w:t>
      </w:r>
      <w:r w:rsidR="006A16A9" w:rsidRPr="00653059">
        <w:t xml:space="preserve"> those of another bylaw of the </w:t>
      </w:r>
      <w:r w:rsidR="007D42AB" w:rsidRPr="00653059">
        <w:t>Municipality</w:t>
      </w:r>
      <w:r w:rsidRPr="00653059">
        <w:t xml:space="preserve">, or with a statute regulation, or other enactment of the </w:t>
      </w:r>
      <w:r w:rsidR="00042AD5" w:rsidRPr="00653059">
        <w:t>P</w:t>
      </w:r>
      <w:r w:rsidR="002A48B0" w:rsidRPr="00653059">
        <w:t xml:space="preserve">rovincial government </w:t>
      </w:r>
      <w:r w:rsidRPr="00653059">
        <w:t>or the Government of Canada, the highest, strictest</w:t>
      </w:r>
      <w:r w:rsidR="00AC0DE1" w:rsidRPr="00653059">
        <w:t>,</w:t>
      </w:r>
      <w:r w:rsidRPr="00653059">
        <w:t xml:space="preserve"> or most stringent provision shall prevail.</w:t>
      </w:r>
    </w:p>
    <w:p w14:paraId="35CEB28D" w14:textId="77777777" w:rsidR="009F3AD8" w:rsidRPr="00653059" w:rsidRDefault="006B0F26" w:rsidP="009F6756">
      <w:pPr>
        <w:pStyle w:val="Heading4"/>
      </w:pPr>
      <w:bookmarkStart w:id="21" w:name="_Toc231394085"/>
      <w:r w:rsidRPr="001A1657">
        <w:t>Development</w:t>
      </w:r>
      <w:r w:rsidRPr="00653059">
        <w:t xml:space="preserve"> Permit</w:t>
      </w:r>
      <w:r w:rsidR="00295A04" w:rsidRPr="00653059">
        <w:t>s</w:t>
      </w:r>
      <w:bookmarkEnd w:id="21"/>
    </w:p>
    <w:p w14:paraId="55A496AD" w14:textId="445C9EE6" w:rsidR="009F3AD8" w:rsidRPr="00653059" w:rsidRDefault="009F3AD8" w:rsidP="00AB3820">
      <w:pPr>
        <w:pStyle w:val="RegulationText"/>
      </w:pPr>
      <w:r w:rsidRPr="00653059">
        <w:t xml:space="preserve">A </w:t>
      </w:r>
      <w:r w:rsidR="00AC0DE1" w:rsidRPr="001A1657">
        <w:t>person is required to obtain a</w:t>
      </w:r>
      <w:r w:rsidR="00AC0DE1" w:rsidRPr="00653059">
        <w:t xml:space="preserve"> </w:t>
      </w:r>
      <w:r w:rsidR="0045772B" w:rsidRPr="00653059">
        <w:t>development p</w:t>
      </w:r>
      <w:r w:rsidR="006B0F26" w:rsidRPr="00653059">
        <w:t>ermit</w:t>
      </w:r>
      <w:r w:rsidRPr="00653059">
        <w:t xml:space="preserve"> </w:t>
      </w:r>
      <w:r w:rsidR="00AC0DE1" w:rsidRPr="00653059">
        <w:t>prio</w:t>
      </w:r>
      <w:r w:rsidR="0091215C" w:rsidRPr="00653059">
        <w:t xml:space="preserve">r </w:t>
      </w:r>
      <w:r w:rsidRPr="00653059">
        <w:t>to:</w:t>
      </w:r>
    </w:p>
    <w:p w14:paraId="26354151" w14:textId="5A370787" w:rsidR="009F3AD8" w:rsidRPr="00653059" w:rsidRDefault="009F3AD8" w:rsidP="00555740">
      <w:pPr>
        <w:pStyle w:val="ListParagraph"/>
        <w:jc w:val="both"/>
        <w:rPr>
          <w:color w:val="000000" w:themeColor="text1"/>
        </w:rPr>
      </w:pPr>
      <w:r w:rsidRPr="00653059">
        <w:rPr>
          <w:color w:val="000000" w:themeColor="text1"/>
        </w:rPr>
        <w:t>chang</w:t>
      </w:r>
      <w:r w:rsidR="00AC0DE1" w:rsidRPr="00653059">
        <w:rPr>
          <w:color w:val="000000" w:themeColor="text1"/>
        </w:rPr>
        <w:t>ing</w:t>
      </w:r>
      <w:r w:rsidR="00B916C6" w:rsidRPr="00653059">
        <w:rPr>
          <w:color w:val="000000" w:themeColor="text1"/>
        </w:rPr>
        <w:t xml:space="preserve"> the </w:t>
      </w:r>
      <w:r w:rsidR="0045772B" w:rsidRPr="00653059">
        <w:rPr>
          <w:color w:val="000000" w:themeColor="text1"/>
        </w:rPr>
        <w:t>u</w:t>
      </w:r>
      <w:r w:rsidR="00FB6399" w:rsidRPr="00653059">
        <w:rPr>
          <w:color w:val="000000" w:themeColor="text1"/>
        </w:rPr>
        <w:t xml:space="preserve">se </w:t>
      </w:r>
      <w:r w:rsidR="00B916C6" w:rsidRPr="00653059">
        <w:rPr>
          <w:color w:val="000000" w:themeColor="text1"/>
        </w:rPr>
        <w:t xml:space="preserve">of a </w:t>
      </w:r>
      <w:r w:rsidR="0045772B" w:rsidRPr="00653059">
        <w:rPr>
          <w:color w:val="000000" w:themeColor="text1"/>
        </w:rPr>
        <w:t>lo</w:t>
      </w:r>
      <w:r w:rsidR="007A019B" w:rsidRPr="00653059">
        <w:rPr>
          <w:color w:val="000000" w:themeColor="text1"/>
        </w:rPr>
        <w:t>t</w:t>
      </w:r>
      <w:r w:rsidR="00B916C6"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00B916C6"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Pr="00653059">
        <w:rPr>
          <w:color w:val="000000" w:themeColor="text1"/>
        </w:rPr>
        <w:t xml:space="preserve">; </w:t>
      </w:r>
    </w:p>
    <w:p w14:paraId="64178B6D" w14:textId="0C289C4A" w:rsidR="009F3AD8" w:rsidRPr="00653059" w:rsidRDefault="009F3AD8" w:rsidP="00555740">
      <w:pPr>
        <w:pStyle w:val="ListParagraph"/>
        <w:jc w:val="both"/>
        <w:rPr>
          <w:color w:val="000000" w:themeColor="text1"/>
        </w:rPr>
      </w:pPr>
      <w:r w:rsidRPr="00653059">
        <w:rPr>
          <w:color w:val="000000" w:themeColor="text1"/>
        </w:rPr>
        <w:t>commenc</w:t>
      </w:r>
      <w:r w:rsidR="00AC0DE1" w:rsidRPr="00653059">
        <w:rPr>
          <w:color w:val="000000" w:themeColor="text1"/>
        </w:rPr>
        <w:t>ing</w:t>
      </w:r>
      <w:r w:rsidRPr="00653059">
        <w:rPr>
          <w:color w:val="000000" w:themeColor="text1"/>
        </w:rPr>
        <w:t xml:space="preserve"> a</w:t>
      </w:r>
      <w:r w:rsidR="00FA24F3" w:rsidRPr="00653059">
        <w:rPr>
          <w:color w:val="000000" w:themeColor="text1"/>
        </w:rPr>
        <w:t xml:space="preserve"> </w:t>
      </w:r>
      <w:r w:rsidR="0045772B" w:rsidRPr="00653059">
        <w:rPr>
          <w:color w:val="000000" w:themeColor="text1"/>
        </w:rPr>
        <w:t>d</w:t>
      </w:r>
      <w:r w:rsidR="006B0F26" w:rsidRPr="00653059">
        <w:rPr>
          <w:color w:val="000000" w:themeColor="text1"/>
        </w:rPr>
        <w:t>evelopment</w:t>
      </w:r>
      <w:r w:rsidRPr="00653059">
        <w:rPr>
          <w:color w:val="000000" w:themeColor="text1"/>
        </w:rPr>
        <w:t xml:space="preserve">; </w:t>
      </w:r>
    </w:p>
    <w:p w14:paraId="764CCDFA" w14:textId="662E1491" w:rsidR="009F3AD8" w:rsidRPr="00653059" w:rsidRDefault="009F3AD8" w:rsidP="00555740">
      <w:pPr>
        <w:pStyle w:val="ListParagraph"/>
        <w:jc w:val="both"/>
        <w:rPr>
          <w:color w:val="000000" w:themeColor="text1"/>
        </w:rPr>
      </w:pPr>
      <w:r w:rsidRPr="00653059">
        <w:rPr>
          <w:color w:val="000000" w:themeColor="text1"/>
        </w:rPr>
        <w:t>construct</w:t>
      </w:r>
      <w:r w:rsidR="00AC0DE1" w:rsidRPr="00653059">
        <w:rPr>
          <w:color w:val="000000" w:themeColor="text1"/>
        </w:rPr>
        <w:t>ing</w:t>
      </w:r>
      <w:r w:rsidRPr="00653059">
        <w:rPr>
          <w:color w:val="000000" w:themeColor="text1"/>
        </w:rPr>
        <w:t>, plac</w:t>
      </w:r>
      <w:r w:rsidR="00AC0DE1" w:rsidRPr="00653059">
        <w:rPr>
          <w:color w:val="000000" w:themeColor="text1"/>
        </w:rPr>
        <w:t>ing</w:t>
      </w:r>
      <w:r w:rsidRPr="00653059">
        <w:rPr>
          <w:color w:val="000000" w:themeColor="text1"/>
        </w:rPr>
        <w:t>, mo</w:t>
      </w:r>
      <w:r w:rsidR="00CF206B" w:rsidRPr="00653059">
        <w:rPr>
          <w:color w:val="000000" w:themeColor="text1"/>
        </w:rPr>
        <w:t>v</w:t>
      </w:r>
      <w:r w:rsidR="00AC0DE1" w:rsidRPr="00653059">
        <w:rPr>
          <w:color w:val="000000" w:themeColor="text1"/>
        </w:rPr>
        <w:t>ing</w:t>
      </w:r>
      <w:r w:rsidRPr="00653059">
        <w:rPr>
          <w:color w:val="000000" w:themeColor="text1"/>
        </w:rPr>
        <w:t xml:space="preserve"> or demolish</w:t>
      </w:r>
      <w:r w:rsidR="00AC0DE1" w:rsidRPr="00653059">
        <w:rPr>
          <w:color w:val="000000" w:themeColor="text1"/>
        </w:rPr>
        <w:t>ing</w:t>
      </w:r>
      <w:r w:rsidRPr="00653059">
        <w:rPr>
          <w:color w:val="000000" w:themeColor="text1"/>
        </w:rPr>
        <w:t xml:space="preserve"> a</w:t>
      </w:r>
      <w:r w:rsidR="00FA24F3"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00B916C6"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Pr="00653059">
        <w:rPr>
          <w:color w:val="000000" w:themeColor="text1"/>
        </w:rPr>
        <w:t xml:space="preserve">; </w:t>
      </w:r>
    </w:p>
    <w:p w14:paraId="7B86F9E9" w14:textId="10D7E149" w:rsidR="009F3AD8" w:rsidRPr="00653059" w:rsidRDefault="009F3AD8" w:rsidP="00555740">
      <w:pPr>
        <w:pStyle w:val="ListParagraph"/>
        <w:jc w:val="both"/>
        <w:rPr>
          <w:color w:val="000000" w:themeColor="text1"/>
        </w:rPr>
      </w:pPr>
      <w:r w:rsidRPr="00653059">
        <w:rPr>
          <w:color w:val="000000" w:themeColor="text1"/>
        </w:rPr>
        <w:t>mak</w:t>
      </w:r>
      <w:r w:rsidR="00AC0DE1" w:rsidRPr="00653059">
        <w:rPr>
          <w:color w:val="000000" w:themeColor="text1"/>
        </w:rPr>
        <w:t>ing</w:t>
      </w:r>
      <w:r w:rsidRPr="00653059">
        <w:rPr>
          <w:color w:val="000000" w:themeColor="text1"/>
        </w:rPr>
        <w:t xml:space="preserve"> structural </w:t>
      </w:r>
      <w:r w:rsidR="0045772B" w:rsidRPr="00653059">
        <w:rPr>
          <w:color w:val="000000" w:themeColor="text1"/>
        </w:rPr>
        <w:t>a</w:t>
      </w:r>
      <w:r w:rsidR="006B0F26" w:rsidRPr="00653059">
        <w:rPr>
          <w:color w:val="000000" w:themeColor="text1"/>
        </w:rPr>
        <w:t>lter</w:t>
      </w:r>
      <w:r w:rsidRPr="00653059">
        <w:rPr>
          <w:color w:val="000000" w:themeColor="text1"/>
        </w:rPr>
        <w:t>ations to a</w:t>
      </w:r>
      <w:r w:rsidR="00FA24F3"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Pr="00653059">
        <w:rPr>
          <w:color w:val="000000" w:themeColor="text1"/>
        </w:rPr>
        <w:t xml:space="preserve">; </w:t>
      </w:r>
    </w:p>
    <w:p w14:paraId="042E56DC" w14:textId="44EA627E" w:rsidR="009F3AD8" w:rsidRPr="00653059" w:rsidRDefault="009F3AD8" w:rsidP="00555740">
      <w:pPr>
        <w:pStyle w:val="ListParagraph"/>
        <w:jc w:val="both"/>
        <w:rPr>
          <w:color w:val="000000" w:themeColor="text1"/>
        </w:rPr>
      </w:pPr>
      <w:r w:rsidRPr="00653059">
        <w:rPr>
          <w:color w:val="000000" w:themeColor="text1"/>
        </w:rPr>
        <w:t>mak</w:t>
      </w:r>
      <w:r w:rsidR="00AC0DE1" w:rsidRPr="00653059">
        <w:rPr>
          <w:color w:val="000000" w:themeColor="text1"/>
        </w:rPr>
        <w:t>ing</w:t>
      </w:r>
      <w:r w:rsidRPr="00653059">
        <w:rPr>
          <w:color w:val="000000" w:themeColor="text1"/>
        </w:rPr>
        <w:t xml:space="preserve"> a connection to a central water supply or </w:t>
      </w:r>
      <w:r w:rsidR="0045772B" w:rsidRPr="00653059">
        <w:rPr>
          <w:color w:val="000000" w:themeColor="text1"/>
        </w:rPr>
        <w:t>s</w:t>
      </w:r>
      <w:r w:rsidR="002A48B0" w:rsidRPr="00653059">
        <w:rPr>
          <w:color w:val="000000" w:themeColor="text1"/>
        </w:rPr>
        <w:t>ewerage disposal system</w:t>
      </w:r>
      <w:r w:rsidRPr="00653059">
        <w:rPr>
          <w:color w:val="000000" w:themeColor="text1"/>
        </w:rPr>
        <w:t xml:space="preserve">; </w:t>
      </w:r>
    </w:p>
    <w:p w14:paraId="00C6E91A" w14:textId="689FFA1E" w:rsidR="009F3AD8" w:rsidRPr="00653059" w:rsidRDefault="00CF206B" w:rsidP="00555740">
      <w:pPr>
        <w:pStyle w:val="ListParagraph"/>
        <w:jc w:val="both"/>
        <w:rPr>
          <w:color w:val="000000" w:themeColor="text1"/>
        </w:rPr>
      </w:pPr>
      <w:r w:rsidRPr="00653059">
        <w:rPr>
          <w:color w:val="000000" w:themeColor="text1"/>
        </w:rPr>
        <w:t>install</w:t>
      </w:r>
      <w:r w:rsidR="00AC0DE1" w:rsidRPr="00653059">
        <w:rPr>
          <w:color w:val="000000" w:themeColor="text1"/>
        </w:rPr>
        <w:t>ing</w:t>
      </w:r>
      <w:r w:rsidRPr="00653059">
        <w:rPr>
          <w:color w:val="000000" w:themeColor="text1"/>
        </w:rPr>
        <w:t xml:space="preserve"> underground a</w:t>
      </w:r>
      <w:r w:rsidR="009F3AD8" w:rsidRPr="00653059">
        <w:rPr>
          <w:color w:val="000000" w:themeColor="text1"/>
        </w:rPr>
        <w:t xml:space="preserve"> septic tank, a fuel tank, a foundation wall or the like; </w:t>
      </w:r>
    </w:p>
    <w:p w14:paraId="69E9403E" w14:textId="6ED165B8" w:rsidR="009F3AD8" w:rsidRPr="00653059" w:rsidRDefault="009F3AD8" w:rsidP="00722E33">
      <w:pPr>
        <w:pStyle w:val="ListParagraph"/>
        <w:jc w:val="both"/>
        <w:rPr>
          <w:color w:val="000000" w:themeColor="text1"/>
        </w:rPr>
      </w:pPr>
      <w:r w:rsidRPr="00653059">
        <w:rPr>
          <w:color w:val="000000" w:themeColor="text1"/>
        </w:rPr>
        <w:t>c</w:t>
      </w:r>
      <w:r w:rsidR="00C04743" w:rsidRPr="00653059">
        <w:rPr>
          <w:color w:val="000000" w:themeColor="text1"/>
        </w:rPr>
        <w:t>reat</w:t>
      </w:r>
      <w:r w:rsidR="00AC0DE1" w:rsidRPr="00653059">
        <w:rPr>
          <w:color w:val="000000" w:themeColor="text1"/>
        </w:rPr>
        <w:t>ing</w:t>
      </w:r>
      <w:r w:rsidR="00C04743" w:rsidRPr="00653059">
        <w:rPr>
          <w:color w:val="000000" w:themeColor="text1"/>
        </w:rPr>
        <w:t xml:space="preserve"> or construct</w:t>
      </w:r>
      <w:r w:rsidR="00AC0DE1" w:rsidRPr="00653059">
        <w:rPr>
          <w:color w:val="000000" w:themeColor="text1"/>
        </w:rPr>
        <w:t>ing</w:t>
      </w:r>
      <w:r w:rsidR="00C04743" w:rsidRPr="00653059">
        <w:rPr>
          <w:color w:val="000000" w:themeColor="text1"/>
        </w:rPr>
        <w:t xml:space="preserve"> an </w:t>
      </w:r>
      <w:r w:rsidR="0045772B" w:rsidRPr="00653059">
        <w:rPr>
          <w:color w:val="000000" w:themeColor="text1"/>
        </w:rPr>
        <w:t>entranceway</w:t>
      </w:r>
      <w:r w:rsidR="00C04743" w:rsidRPr="00653059">
        <w:rPr>
          <w:color w:val="000000" w:themeColor="text1"/>
        </w:rPr>
        <w:t xml:space="preserve"> or </w:t>
      </w:r>
      <w:r w:rsidRPr="00653059">
        <w:rPr>
          <w:color w:val="000000" w:themeColor="text1"/>
        </w:rPr>
        <w:t>driveway</w:t>
      </w:r>
      <w:r w:rsidR="00872447" w:rsidRPr="00653059">
        <w:rPr>
          <w:color w:val="000000" w:themeColor="text1"/>
        </w:rPr>
        <w:t>, or lay</w:t>
      </w:r>
      <w:r w:rsidR="00AC0DE1" w:rsidRPr="00653059">
        <w:rPr>
          <w:color w:val="000000" w:themeColor="text1"/>
        </w:rPr>
        <w:t>ing</w:t>
      </w:r>
      <w:r w:rsidR="00872447" w:rsidRPr="00653059">
        <w:rPr>
          <w:color w:val="000000" w:themeColor="text1"/>
        </w:rPr>
        <w:t xml:space="preserve"> paving material for a driveway or </w:t>
      </w:r>
      <w:r w:rsidR="0045772B" w:rsidRPr="00653059">
        <w:rPr>
          <w:color w:val="000000" w:themeColor="text1"/>
        </w:rPr>
        <w:t>parking l</w:t>
      </w:r>
      <w:r w:rsidR="002A48B0" w:rsidRPr="00653059">
        <w:rPr>
          <w:color w:val="000000" w:themeColor="text1"/>
        </w:rPr>
        <w:t>ot</w:t>
      </w:r>
      <w:r w:rsidRPr="00653059">
        <w:rPr>
          <w:color w:val="000000" w:themeColor="text1"/>
        </w:rPr>
        <w:t xml:space="preserve">; </w:t>
      </w:r>
    </w:p>
    <w:p w14:paraId="47B42FBC" w14:textId="61294AC4" w:rsidR="002F072F" w:rsidRPr="001A1657" w:rsidRDefault="002F072F" w:rsidP="00722E33">
      <w:pPr>
        <w:pStyle w:val="ListParagraph"/>
        <w:jc w:val="both"/>
        <w:rPr>
          <w:color w:val="000000" w:themeColor="text1"/>
        </w:rPr>
      </w:pPr>
      <w:r w:rsidRPr="001A1657">
        <w:rPr>
          <w:color w:val="000000" w:themeColor="text1"/>
        </w:rPr>
        <w:t>starting a home occupation;</w:t>
      </w:r>
    </w:p>
    <w:p w14:paraId="7C331711" w14:textId="72EB6BF0" w:rsidR="00DA3ED1" w:rsidRPr="001A1657" w:rsidRDefault="00DA3ED1" w:rsidP="00555740">
      <w:pPr>
        <w:pStyle w:val="ListParagraph"/>
        <w:jc w:val="both"/>
        <w:rPr>
          <w:color w:val="000000" w:themeColor="text1"/>
        </w:rPr>
      </w:pPr>
      <w:r w:rsidRPr="001A1657">
        <w:rPr>
          <w:color w:val="000000" w:themeColor="text1"/>
        </w:rPr>
        <w:t xml:space="preserve">digging an excavation pit; </w:t>
      </w:r>
    </w:p>
    <w:p w14:paraId="34527466" w14:textId="72AB9CB5" w:rsidR="009F3AD8" w:rsidRPr="00653059" w:rsidRDefault="009F3AD8" w:rsidP="00555740">
      <w:pPr>
        <w:pStyle w:val="ListParagraph"/>
        <w:jc w:val="both"/>
        <w:rPr>
          <w:color w:val="000000" w:themeColor="text1"/>
        </w:rPr>
      </w:pPr>
      <w:r w:rsidRPr="00653059">
        <w:rPr>
          <w:color w:val="000000" w:themeColor="text1"/>
        </w:rPr>
        <w:t>plac</w:t>
      </w:r>
      <w:r w:rsidR="00AC0DE1" w:rsidRPr="00653059">
        <w:rPr>
          <w:color w:val="000000" w:themeColor="text1"/>
        </w:rPr>
        <w:t>ing</w:t>
      </w:r>
      <w:r w:rsidRPr="00653059">
        <w:rPr>
          <w:color w:val="000000" w:themeColor="text1"/>
        </w:rPr>
        <w:t xml:space="preserve"> o</w:t>
      </w:r>
      <w:r w:rsidR="00AC0DE1" w:rsidRPr="00653059">
        <w:rPr>
          <w:color w:val="000000" w:themeColor="text1"/>
        </w:rPr>
        <w:t>f</w:t>
      </w:r>
      <w:r w:rsidRPr="00653059">
        <w:rPr>
          <w:color w:val="000000" w:themeColor="text1"/>
        </w:rPr>
        <w:t xml:space="preserve"> dump fill or other material over 10 m</w:t>
      </w:r>
      <w:r w:rsidRPr="00653059">
        <w:rPr>
          <w:color w:val="000000" w:themeColor="text1"/>
          <w:vertAlign w:val="superscript"/>
        </w:rPr>
        <w:t>3</w:t>
      </w:r>
      <w:r w:rsidR="00B916C6" w:rsidRPr="00653059">
        <w:rPr>
          <w:color w:val="000000" w:themeColor="text1"/>
        </w:rPr>
        <w:t>(353.9 ft</w:t>
      </w:r>
      <w:r w:rsidR="00B916C6" w:rsidRPr="00653059">
        <w:rPr>
          <w:color w:val="000000" w:themeColor="text1"/>
          <w:vertAlign w:val="superscript"/>
        </w:rPr>
        <w:t>3</w:t>
      </w:r>
      <w:r w:rsidR="00B916C6" w:rsidRPr="00653059">
        <w:rPr>
          <w:color w:val="000000" w:themeColor="text1"/>
        </w:rPr>
        <w:t>)</w:t>
      </w:r>
      <w:r w:rsidR="00751839" w:rsidRPr="00653059">
        <w:rPr>
          <w:color w:val="000000" w:themeColor="text1"/>
        </w:rPr>
        <w:t>; or</w:t>
      </w:r>
    </w:p>
    <w:p w14:paraId="6BF85ADC" w14:textId="6C1CFC9E" w:rsidR="00751839" w:rsidRPr="00653059" w:rsidRDefault="00722E33" w:rsidP="00555740">
      <w:pPr>
        <w:pStyle w:val="ListParagraph"/>
        <w:jc w:val="both"/>
        <w:rPr>
          <w:strike/>
          <w:color w:val="000000" w:themeColor="text1"/>
        </w:rPr>
      </w:pPr>
      <w:r w:rsidRPr="001A1657">
        <w:rPr>
          <w:color w:val="000000" w:themeColor="text1"/>
        </w:rPr>
        <w:t>installing</w:t>
      </w:r>
      <w:r w:rsidRPr="00653059">
        <w:rPr>
          <w:color w:val="000000" w:themeColor="text1"/>
        </w:rPr>
        <w:t xml:space="preserve"> </w:t>
      </w:r>
      <w:r w:rsidR="002F200E" w:rsidRPr="00653059">
        <w:rPr>
          <w:color w:val="000000" w:themeColor="text1"/>
        </w:rPr>
        <w:t xml:space="preserve">a </w:t>
      </w:r>
      <w:r w:rsidR="00751839" w:rsidRPr="00653059">
        <w:rPr>
          <w:color w:val="000000" w:themeColor="text1"/>
        </w:rPr>
        <w:t>ground-mounted solar panel(s)</w:t>
      </w:r>
      <w:r w:rsidR="00FA7365" w:rsidRPr="00653059">
        <w:rPr>
          <w:color w:val="000000" w:themeColor="text1"/>
        </w:rPr>
        <w:t xml:space="preserve"> </w:t>
      </w:r>
      <w:r w:rsidR="00FA7365" w:rsidRPr="001A1657">
        <w:rPr>
          <w:color w:val="000000" w:themeColor="text1"/>
        </w:rPr>
        <w:t>syste</w:t>
      </w:r>
      <w:r w:rsidR="002F200E" w:rsidRPr="001A1657">
        <w:rPr>
          <w:color w:val="000000" w:themeColor="text1"/>
        </w:rPr>
        <w:t>m.</w:t>
      </w:r>
    </w:p>
    <w:p w14:paraId="5A48453E" w14:textId="2CDBAAF0" w:rsidR="009F3AD8" w:rsidRPr="00653059" w:rsidRDefault="00722E33" w:rsidP="00AB3820">
      <w:pPr>
        <w:pStyle w:val="RegulationText"/>
      </w:pPr>
      <w:r w:rsidRPr="001A1657">
        <w:t>A person is not required to obtain</w:t>
      </w:r>
      <w:r w:rsidRPr="00653059">
        <w:t xml:space="preserve"> </w:t>
      </w:r>
      <w:r w:rsidR="009F3AD8" w:rsidRPr="00653059">
        <w:t xml:space="preserve">a </w:t>
      </w:r>
      <w:r w:rsidR="0045772B" w:rsidRPr="00653059">
        <w:t>development p</w:t>
      </w:r>
      <w:r w:rsidR="006B0F26" w:rsidRPr="00653059">
        <w:t>ermit</w:t>
      </w:r>
      <w:r w:rsidR="00FA24F3" w:rsidRPr="00653059">
        <w:t xml:space="preserve"> </w:t>
      </w:r>
      <w:r w:rsidR="009F3AD8" w:rsidRPr="00653059">
        <w:t xml:space="preserve">to: </w:t>
      </w:r>
    </w:p>
    <w:p w14:paraId="65DB68E1" w14:textId="77777777" w:rsidR="00645FAB" w:rsidRPr="00653059" w:rsidRDefault="009F3AD8" w:rsidP="00555740">
      <w:pPr>
        <w:pStyle w:val="ListParagraph"/>
        <w:jc w:val="both"/>
        <w:rPr>
          <w:color w:val="000000" w:themeColor="text1"/>
        </w:rPr>
      </w:pPr>
      <w:r w:rsidRPr="00653059">
        <w:rPr>
          <w:color w:val="000000" w:themeColor="text1"/>
        </w:rPr>
        <w:t>lay paving materials for patios or sidewalks;</w:t>
      </w:r>
    </w:p>
    <w:p w14:paraId="219553B6" w14:textId="1BFD813F" w:rsidR="009F3AD8" w:rsidRPr="001A1657" w:rsidRDefault="00645FAB" w:rsidP="00555740">
      <w:pPr>
        <w:pStyle w:val="ListParagraph"/>
        <w:jc w:val="both"/>
        <w:rPr>
          <w:color w:val="000000" w:themeColor="text1"/>
        </w:rPr>
      </w:pPr>
      <w:r w:rsidRPr="00653059">
        <w:rPr>
          <w:color w:val="000000" w:themeColor="text1"/>
        </w:rPr>
        <w:t xml:space="preserve">construct an uncovered deck that is 0.6 m (2.0 ft) or less in height </w:t>
      </w:r>
      <w:r w:rsidR="00722E33" w:rsidRPr="001A1657">
        <w:rPr>
          <w:color w:val="000000" w:themeColor="text1"/>
        </w:rPr>
        <w:t xml:space="preserve">(excluding handrails) </w:t>
      </w:r>
    </w:p>
    <w:p w14:paraId="78B92E14" w14:textId="77777777" w:rsidR="009F3AD8" w:rsidRPr="00653059" w:rsidRDefault="009F3AD8" w:rsidP="00555740">
      <w:pPr>
        <w:pStyle w:val="ListParagraph"/>
        <w:jc w:val="both"/>
        <w:rPr>
          <w:color w:val="000000" w:themeColor="text1"/>
        </w:rPr>
      </w:pPr>
      <w:r w:rsidRPr="00653059">
        <w:rPr>
          <w:color w:val="000000" w:themeColor="text1"/>
        </w:rPr>
        <w:t>construct a</w:t>
      </w:r>
      <w:r w:rsidR="00FA24F3" w:rsidRPr="00653059">
        <w:rPr>
          <w:color w:val="000000" w:themeColor="text1"/>
        </w:rPr>
        <w:t xml:space="preserve"> </w:t>
      </w:r>
      <w:r w:rsidR="0045772B" w:rsidRPr="00653059">
        <w:rPr>
          <w:color w:val="000000" w:themeColor="text1"/>
        </w:rPr>
        <w:t>fe</w:t>
      </w:r>
      <w:r w:rsidR="006B0F26" w:rsidRPr="00653059">
        <w:rPr>
          <w:color w:val="000000" w:themeColor="text1"/>
        </w:rPr>
        <w:t>nce</w:t>
      </w:r>
      <w:r w:rsidRPr="00653059">
        <w:rPr>
          <w:color w:val="000000" w:themeColor="text1"/>
        </w:rPr>
        <w:t xml:space="preserve"> of 1.2 m</w:t>
      </w:r>
      <w:r w:rsidR="00B916C6" w:rsidRPr="00653059">
        <w:rPr>
          <w:color w:val="000000" w:themeColor="text1"/>
        </w:rPr>
        <w:t xml:space="preserve"> (3.9 ft)</w:t>
      </w:r>
      <w:r w:rsidRPr="00653059">
        <w:rPr>
          <w:color w:val="000000" w:themeColor="text1"/>
        </w:rPr>
        <w:t xml:space="preserve"> in </w:t>
      </w:r>
      <w:r w:rsidR="0045772B" w:rsidRPr="00653059">
        <w:rPr>
          <w:color w:val="000000" w:themeColor="text1"/>
        </w:rPr>
        <w:t>h</w:t>
      </w:r>
      <w:r w:rsidR="007A019B" w:rsidRPr="00653059">
        <w:rPr>
          <w:color w:val="000000" w:themeColor="text1"/>
        </w:rPr>
        <w:t>eight</w:t>
      </w:r>
      <w:r w:rsidRPr="00653059">
        <w:rPr>
          <w:color w:val="000000" w:themeColor="text1"/>
        </w:rPr>
        <w:t xml:space="preserve"> or less; </w:t>
      </w:r>
    </w:p>
    <w:p w14:paraId="7329A19C" w14:textId="77777777" w:rsidR="009F3AD8" w:rsidRPr="00653059" w:rsidRDefault="009F3AD8" w:rsidP="00555740">
      <w:pPr>
        <w:pStyle w:val="ListParagraph"/>
        <w:jc w:val="both"/>
        <w:rPr>
          <w:color w:val="000000" w:themeColor="text1"/>
        </w:rPr>
      </w:pPr>
      <w:r w:rsidRPr="00653059">
        <w:rPr>
          <w:color w:val="000000" w:themeColor="text1"/>
        </w:rPr>
        <w:t>install a c</w:t>
      </w:r>
      <w:r w:rsidR="0045772B" w:rsidRPr="00653059">
        <w:rPr>
          <w:color w:val="000000" w:themeColor="text1"/>
        </w:rPr>
        <w:t>lot</w:t>
      </w:r>
      <w:r w:rsidRPr="00653059">
        <w:rPr>
          <w:color w:val="000000" w:themeColor="text1"/>
        </w:rPr>
        <w:t xml:space="preserve">hesline, pole, radio or television antennae; </w:t>
      </w:r>
    </w:p>
    <w:p w14:paraId="1F29D0B0" w14:textId="77777777" w:rsidR="009F3AD8" w:rsidRPr="00653059" w:rsidRDefault="009F3AD8" w:rsidP="00555740">
      <w:pPr>
        <w:pStyle w:val="ListParagraph"/>
        <w:jc w:val="both"/>
        <w:rPr>
          <w:color w:val="000000" w:themeColor="text1"/>
        </w:rPr>
      </w:pPr>
      <w:r w:rsidRPr="00653059">
        <w:rPr>
          <w:color w:val="000000" w:themeColor="text1"/>
        </w:rPr>
        <w:t xml:space="preserve">make a garden or prepare land for a crop;  </w:t>
      </w:r>
    </w:p>
    <w:p w14:paraId="2237C2E3" w14:textId="73911ED2" w:rsidR="00CF206B" w:rsidRPr="00653059" w:rsidRDefault="009F3AD8" w:rsidP="00555740">
      <w:pPr>
        <w:pStyle w:val="ListParagraph"/>
        <w:jc w:val="both"/>
        <w:rPr>
          <w:color w:val="191919" w:themeColor="text1" w:themeTint="E6"/>
        </w:rPr>
      </w:pPr>
      <w:r w:rsidRPr="00653059">
        <w:rPr>
          <w:color w:val="191919" w:themeColor="text1" w:themeTint="E6"/>
        </w:rPr>
        <w:t>make landscaping improvements</w:t>
      </w:r>
      <w:r w:rsidR="00872447" w:rsidRPr="00653059">
        <w:rPr>
          <w:color w:val="191919" w:themeColor="text1" w:themeTint="E6"/>
        </w:rPr>
        <w:t xml:space="preserve"> that do not </w:t>
      </w:r>
      <w:r w:rsidR="0045772B" w:rsidRPr="00653059">
        <w:rPr>
          <w:color w:val="191919" w:themeColor="text1" w:themeTint="E6"/>
        </w:rPr>
        <w:t>a</w:t>
      </w:r>
      <w:r w:rsidR="006B0F26" w:rsidRPr="00653059">
        <w:rPr>
          <w:color w:val="191919" w:themeColor="text1" w:themeTint="E6"/>
        </w:rPr>
        <w:t>lter</w:t>
      </w:r>
      <w:r w:rsidR="00872447" w:rsidRPr="00653059">
        <w:rPr>
          <w:color w:val="191919" w:themeColor="text1" w:themeTint="E6"/>
        </w:rPr>
        <w:t xml:space="preserve"> the </w:t>
      </w:r>
      <w:r w:rsidR="0045772B" w:rsidRPr="00653059">
        <w:rPr>
          <w:color w:val="191919" w:themeColor="text1" w:themeTint="E6"/>
        </w:rPr>
        <w:t>g</w:t>
      </w:r>
      <w:r w:rsidR="007A019B" w:rsidRPr="00653059">
        <w:rPr>
          <w:color w:val="191919" w:themeColor="text1" w:themeTint="E6"/>
        </w:rPr>
        <w:t>rade</w:t>
      </w:r>
      <w:r w:rsidR="00872447" w:rsidRPr="00653059">
        <w:rPr>
          <w:color w:val="191919" w:themeColor="text1" w:themeTint="E6"/>
        </w:rPr>
        <w:t xml:space="preserve"> or surface water drainage across the </w:t>
      </w:r>
      <w:r w:rsidR="0045772B" w:rsidRPr="00653059">
        <w:rPr>
          <w:color w:val="191919" w:themeColor="text1" w:themeTint="E6"/>
        </w:rPr>
        <w:t>l</w:t>
      </w:r>
      <w:r w:rsidR="007A019B" w:rsidRPr="00653059">
        <w:rPr>
          <w:color w:val="191919" w:themeColor="text1" w:themeTint="E6"/>
        </w:rPr>
        <w:t>ot</w:t>
      </w:r>
      <w:r w:rsidR="00CF206B" w:rsidRPr="00653059">
        <w:rPr>
          <w:color w:val="191919" w:themeColor="text1" w:themeTint="E6"/>
        </w:rPr>
        <w:t>;</w:t>
      </w:r>
    </w:p>
    <w:p w14:paraId="503C34DD" w14:textId="74E17371" w:rsidR="009F3AD8" w:rsidRPr="00653059" w:rsidRDefault="009F3AD8" w:rsidP="00555740">
      <w:pPr>
        <w:pStyle w:val="ListParagraph"/>
        <w:jc w:val="both"/>
        <w:rPr>
          <w:color w:val="191919" w:themeColor="text1" w:themeTint="E6"/>
        </w:rPr>
      </w:pPr>
      <w:r w:rsidRPr="00653059">
        <w:rPr>
          <w:color w:val="191919" w:themeColor="text1" w:themeTint="E6"/>
        </w:rPr>
        <w:t xml:space="preserve">construct or place an </w:t>
      </w:r>
      <w:r w:rsidR="0045772B" w:rsidRPr="00653059">
        <w:rPr>
          <w:color w:val="191919" w:themeColor="text1" w:themeTint="E6"/>
        </w:rPr>
        <w:t>ornamental s</w:t>
      </w:r>
      <w:r w:rsidR="002A48B0" w:rsidRPr="00653059">
        <w:rPr>
          <w:color w:val="191919" w:themeColor="text1" w:themeTint="E6"/>
        </w:rPr>
        <w:t>tructure</w:t>
      </w:r>
      <w:r w:rsidR="00B916C6" w:rsidRPr="00653059">
        <w:rPr>
          <w:color w:val="191919" w:themeColor="text1" w:themeTint="E6"/>
        </w:rPr>
        <w:t xml:space="preserve"> or an </w:t>
      </w:r>
      <w:r w:rsidR="0045772B" w:rsidRPr="00653059">
        <w:rPr>
          <w:color w:val="191919" w:themeColor="text1" w:themeTint="E6"/>
        </w:rPr>
        <w:t>accessory b</w:t>
      </w:r>
      <w:r w:rsidR="006B0F26" w:rsidRPr="00653059">
        <w:rPr>
          <w:color w:val="191919" w:themeColor="text1" w:themeTint="E6"/>
        </w:rPr>
        <w:t>uilding</w:t>
      </w:r>
      <w:r w:rsidR="00B916C6" w:rsidRPr="00653059">
        <w:rPr>
          <w:color w:val="191919" w:themeColor="text1" w:themeTint="E6"/>
        </w:rPr>
        <w:t xml:space="preserve"> of less than 10 m</w:t>
      </w:r>
      <w:r w:rsidR="00B916C6" w:rsidRPr="00653059">
        <w:rPr>
          <w:color w:val="191919" w:themeColor="text1" w:themeTint="E6"/>
          <w:vertAlign w:val="superscript"/>
        </w:rPr>
        <w:t>2</w:t>
      </w:r>
      <w:r w:rsidR="00B916C6" w:rsidRPr="00653059">
        <w:rPr>
          <w:color w:val="191919" w:themeColor="text1" w:themeTint="E6"/>
        </w:rPr>
        <w:t xml:space="preserve"> (107.6 ft</w:t>
      </w:r>
      <w:r w:rsidR="00E71739" w:rsidRPr="00653059">
        <w:rPr>
          <w:color w:val="191919" w:themeColor="text1" w:themeTint="E6"/>
          <w:vertAlign w:val="superscript"/>
        </w:rPr>
        <w:t>2</w:t>
      </w:r>
      <w:r w:rsidR="00B916C6" w:rsidRPr="00653059">
        <w:rPr>
          <w:color w:val="191919" w:themeColor="text1" w:themeTint="E6"/>
        </w:rPr>
        <w:t>)</w:t>
      </w:r>
      <w:r w:rsidRPr="00653059">
        <w:rPr>
          <w:color w:val="191919" w:themeColor="text1" w:themeTint="E6"/>
        </w:rPr>
        <w:t>;</w:t>
      </w:r>
    </w:p>
    <w:p w14:paraId="08169CC8" w14:textId="7BC6EF34" w:rsidR="00722E33" w:rsidRPr="001A1657" w:rsidRDefault="00722E33" w:rsidP="00555740">
      <w:pPr>
        <w:pStyle w:val="ListParagraph"/>
        <w:jc w:val="both"/>
        <w:rPr>
          <w:color w:val="191919" w:themeColor="text1" w:themeTint="E6"/>
        </w:rPr>
      </w:pPr>
      <w:r w:rsidRPr="001A1657">
        <w:rPr>
          <w:color w:val="191919" w:themeColor="text1" w:themeTint="E6"/>
        </w:rPr>
        <w:t xml:space="preserve">install roof-mounted solar panels on an existing structure; </w:t>
      </w:r>
    </w:p>
    <w:p w14:paraId="30C4D72E" w14:textId="77777777" w:rsidR="009F3AD8" w:rsidRPr="00653059" w:rsidRDefault="009F3AD8" w:rsidP="00555740">
      <w:pPr>
        <w:pStyle w:val="ListParagraph"/>
        <w:jc w:val="both"/>
        <w:rPr>
          <w:color w:val="191919" w:themeColor="text1" w:themeTint="E6"/>
        </w:rPr>
      </w:pPr>
      <w:r w:rsidRPr="00653059">
        <w:rPr>
          <w:color w:val="191919" w:themeColor="text1" w:themeTint="E6"/>
        </w:rPr>
        <w:lastRenderedPageBreak/>
        <w:t xml:space="preserve">conduct routine </w:t>
      </w:r>
      <w:r w:rsidR="0045772B" w:rsidRPr="00653059">
        <w:rPr>
          <w:color w:val="191919" w:themeColor="text1" w:themeTint="E6"/>
        </w:rPr>
        <w:t>m</w:t>
      </w:r>
      <w:r w:rsidR="007A019B" w:rsidRPr="00653059">
        <w:rPr>
          <w:color w:val="191919" w:themeColor="text1" w:themeTint="E6"/>
        </w:rPr>
        <w:t>aintenance</w:t>
      </w:r>
      <w:r w:rsidRPr="00653059">
        <w:rPr>
          <w:color w:val="191919" w:themeColor="text1" w:themeTint="E6"/>
        </w:rPr>
        <w:t xml:space="preserve"> on a</w:t>
      </w:r>
      <w:r w:rsidR="00FA24F3" w:rsidRPr="00653059">
        <w:rPr>
          <w:color w:val="191919" w:themeColor="text1" w:themeTint="E6"/>
        </w:rPr>
        <w:t xml:space="preserve"> </w:t>
      </w:r>
      <w:r w:rsidR="0045772B" w:rsidRPr="00653059">
        <w:rPr>
          <w:color w:val="191919" w:themeColor="text1" w:themeTint="E6"/>
        </w:rPr>
        <w:t>b</w:t>
      </w:r>
      <w:r w:rsidR="006B0F26" w:rsidRPr="00653059">
        <w:rPr>
          <w:color w:val="191919" w:themeColor="text1" w:themeTint="E6"/>
        </w:rPr>
        <w:t>uilding</w:t>
      </w:r>
      <w:r w:rsidR="00872447" w:rsidRPr="00653059">
        <w:rPr>
          <w:color w:val="191919" w:themeColor="text1" w:themeTint="E6"/>
        </w:rPr>
        <w:t xml:space="preserve"> or</w:t>
      </w:r>
      <w:r w:rsidR="00FA24F3" w:rsidRPr="00653059">
        <w:rPr>
          <w:color w:val="191919" w:themeColor="text1" w:themeTint="E6"/>
        </w:rPr>
        <w:t xml:space="preserve"> </w:t>
      </w:r>
      <w:r w:rsidR="0045772B" w:rsidRPr="00653059">
        <w:rPr>
          <w:color w:val="191919" w:themeColor="text1" w:themeTint="E6"/>
        </w:rPr>
        <w:t>s</w:t>
      </w:r>
      <w:r w:rsidR="002A48B0" w:rsidRPr="00653059">
        <w:rPr>
          <w:color w:val="191919" w:themeColor="text1" w:themeTint="E6"/>
        </w:rPr>
        <w:t>tructure</w:t>
      </w:r>
      <w:r w:rsidR="00CF206B" w:rsidRPr="00653059">
        <w:rPr>
          <w:color w:val="191919" w:themeColor="text1" w:themeTint="E6"/>
        </w:rPr>
        <w:t>; or</w:t>
      </w:r>
    </w:p>
    <w:p w14:paraId="0A7FD1D6" w14:textId="77777777" w:rsidR="009F3AD8" w:rsidRPr="00653059" w:rsidRDefault="009F3AD8" w:rsidP="00555740">
      <w:pPr>
        <w:pStyle w:val="ListParagraph"/>
        <w:jc w:val="both"/>
        <w:rPr>
          <w:color w:val="000000" w:themeColor="text1"/>
        </w:rPr>
      </w:pPr>
      <w:r w:rsidRPr="00653059">
        <w:rPr>
          <w:color w:val="000000" w:themeColor="text1"/>
        </w:rPr>
        <w:t>undertake interior renovations that</w:t>
      </w:r>
      <w:r w:rsidR="00FA24F3" w:rsidRPr="00653059">
        <w:rPr>
          <w:color w:val="000000" w:themeColor="text1"/>
        </w:rPr>
        <w:t xml:space="preserve"> </w:t>
      </w:r>
      <w:r w:rsidR="00606ECF" w:rsidRPr="00653059">
        <w:rPr>
          <w:color w:val="000000" w:themeColor="text1"/>
        </w:rPr>
        <w:t xml:space="preserve">do </w:t>
      </w:r>
      <w:r w:rsidRPr="00653059">
        <w:rPr>
          <w:color w:val="000000" w:themeColor="text1"/>
        </w:rPr>
        <w:t xml:space="preserve">not result in </w:t>
      </w:r>
      <w:r w:rsidR="00CF206B" w:rsidRPr="00653059">
        <w:rPr>
          <w:color w:val="000000" w:themeColor="text1"/>
        </w:rPr>
        <w:t>a change</w:t>
      </w:r>
      <w:r w:rsidR="00872447" w:rsidRPr="00653059">
        <w:rPr>
          <w:color w:val="000000" w:themeColor="text1"/>
        </w:rPr>
        <w:t xml:space="preserve"> to the exterior of a</w:t>
      </w:r>
      <w:r w:rsidR="00FA24F3"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Pr="00653059">
        <w:rPr>
          <w:color w:val="000000" w:themeColor="text1"/>
        </w:rPr>
        <w:t xml:space="preserve">, the number of </w:t>
      </w:r>
      <w:r w:rsidR="0045772B" w:rsidRPr="00653059">
        <w:rPr>
          <w:color w:val="000000" w:themeColor="text1"/>
        </w:rPr>
        <w:t>d</w:t>
      </w:r>
      <w:r w:rsidR="006B0F26" w:rsidRPr="00653059">
        <w:rPr>
          <w:color w:val="000000" w:themeColor="text1"/>
        </w:rPr>
        <w:t>welling</w:t>
      </w:r>
      <w:r w:rsidRPr="00653059">
        <w:rPr>
          <w:color w:val="000000" w:themeColor="text1"/>
        </w:rPr>
        <w:t xml:space="preserve"> units</w:t>
      </w:r>
      <w:r w:rsidR="00872447" w:rsidRPr="00653059">
        <w:rPr>
          <w:color w:val="000000" w:themeColor="text1"/>
        </w:rPr>
        <w:t xml:space="preserve"> within a</w:t>
      </w:r>
      <w:r w:rsidR="00FA24F3"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Pr="00653059">
        <w:rPr>
          <w:color w:val="000000" w:themeColor="text1"/>
        </w:rPr>
        <w:t xml:space="preserve">, or the </w:t>
      </w:r>
      <w:r w:rsidR="0045772B" w:rsidRPr="00653059">
        <w:rPr>
          <w:color w:val="000000" w:themeColor="text1"/>
        </w:rPr>
        <w:t>u</w:t>
      </w:r>
      <w:r w:rsidR="00FB6399" w:rsidRPr="00653059">
        <w:rPr>
          <w:color w:val="000000" w:themeColor="text1"/>
        </w:rPr>
        <w:t xml:space="preserve">se </w:t>
      </w:r>
      <w:r w:rsidR="00872447" w:rsidRPr="00653059">
        <w:rPr>
          <w:color w:val="000000" w:themeColor="text1"/>
        </w:rPr>
        <w:t>of a</w:t>
      </w:r>
      <w:r w:rsidR="00FA24F3"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00CF206B" w:rsidRPr="00653059">
        <w:rPr>
          <w:color w:val="000000" w:themeColor="text1"/>
        </w:rPr>
        <w:t>.</w:t>
      </w:r>
    </w:p>
    <w:p w14:paraId="64A1B537" w14:textId="77777777" w:rsidR="00872447" w:rsidRPr="00653059" w:rsidRDefault="009F3AD8" w:rsidP="00AB3820">
      <w:pPr>
        <w:pStyle w:val="RegulationText"/>
      </w:pPr>
      <w:r w:rsidRPr="00653059">
        <w:t xml:space="preserve">When a </w:t>
      </w:r>
      <w:r w:rsidR="0045772B" w:rsidRPr="00653059">
        <w:t>d</w:t>
      </w:r>
      <w:r w:rsidR="006B0F26" w:rsidRPr="00653059">
        <w:t>evelopment</w:t>
      </w:r>
      <w:r w:rsidRPr="00653059">
        <w:t xml:space="preserve"> does not require a </w:t>
      </w:r>
      <w:r w:rsidR="0045772B" w:rsidRPr="00653059">
        <w:t>development p</w:t>
      </w:r>
      <w:r w:rsidR="006B0F26" w:rsidRPr="00653059">
        <w:t>ermit</w:t>
      </w:r>
      <w:r w:rsidRPr="00653059">
        <w:t>,</w:t>
      </w:r>
      <w:r w:rsidR="00606ECF" w:rsidRPr="00653059">
        <w:t xml:space="preserve"> the</w:t>
      </w:r>
      <w:r w:rsidRPr="00653059">
        <w:t xml:space="preserve"> requirements of </w:t>
      </w:r>
      <w:r w:rsidR="00B916C6" w:rsidRPr="00653059">
        <w:t>the Bylaw</w:t>
      </w:r>
      <w:r w:rsidR="00FA24F3" w:rsidRPr="00653059">
        <w:t xml:space="preserve"> </w:t>
      </w:r>
      <w:r w:rsidR="00872447" w:rsidRPr="00653059">
        <w:t xml:space="preserve">and any other applicable bylaws of the </w:t>
      </w:r>
      <w:r w:rsidR="007D42AB" w:rsidRPr="00653059">
        <w:t>Municipality</w:t>
      </w:r>
      <w:r w:rsidR="00872447" w:rsidRPr="00653059">
        <w:t xml:space="preserve"> or any statute, regulation, or other enactment of the </w:t>
      </w:r>
      <w:r w:rsidR="000F7202" w:rsidRPr="00653059">
        <w:t>P</w:t>
      </w:r>
      <w:r w:rsidR="002A48B0" w:rsidRPr="00653059">
        <w:t xml:space="preserve">rovincial government </w:t>
      </w:r>
      <w:r w:rsidR="00872447" w:rsidRPr="00653059">
        <w:t>or the Government of Canada, shall still apply.</w:t>
      </w:r>
    </w:p>
    <w:p w14:paraId="2AB1DAD8" w14:textId="51E9A197" w:rsidR="00DB2588" w:rsidRPr="00653059" w:rsidRDefault="00DB2588" w:rsidP="00AB3820">
      <w:pPr>
        <w:pStyle w:val="RegulationText"/>
      </w:pPr>
      <w:r w:rsidRPr="00653059">
        <w:t xml:space="preserve">A </w:t>
      </w:r>
      <w:r w:rsidR="0045772B" w:rsidRPr="00653059">
        <w:t>development p</w:t>
      </w:r>
      <w:r w:rsidR="006B0F26" w:rsidRPr="00653059">
        <w:t>ermit</w:t>
      </w:r>
      <w:r w:rsidRPr="00653059">
        <w:t xml:space="preserve"> issued under the Bylaw does not substitute or supersede the requirement for a </w:t>
      </w:r>
      <w:r w:rsidR="0045772B" w:rsidRPr="00653059">
        <w:t>b</w:t>
      </w:r>
      <w:r w:rsidR="006B0F26" w:rsidRPr="00653059">
        <w:t>uilding</w:t>
      </w:r>
      <w:r w:rsidRPr="00653059">
        <w:t xml:space="preserve"> permit for the construction, </w:t>
      </w:r>
      <w:r w:rsidR="0045772B" w:rsidRPr="00653059">
        <w:t>d</w:t>
      </w:r>
      <w:r w:rsidR="006B0F26" w:rsidRPr="00653059">
        <w:t>emolition</w:t>
      </w:r>
      <w:r w:rsidRPr="00653059">
        <w:t xml:space="preserve">, occupancy or </w:t>
      </w:r>
      <w:r w:rsidR="0045772B" w:rsidRPr="00653059">
        <w:t>u</w:t>
      </w:r>
      <w:r w:rsidR="00FB6399" w:rsidRPr="00653059">
        <w:t xml:space="preserve">se </w:t>
      </w:r>
      <w:r w:rsidRPr="00653059">
        <w:t xml:space="preserve">of a </w:t>
      </w:r>
      <w:r w:rsidR="0045772B" w:rsidRPr="00653059">
        <w:t>b</w:t>
      </w:r>
      <w:r w:rsidR="006B0F26" w:rsidRPr="00653059">
        <w:t>uilding</w:t>
      </w:r>
      <w:r w:rsidRPr="00653059">
        <w:t xml:space="preserve"> under the</w:t>
      </w:r>
      <w:r w:rsidR="004F30C2" w:rsidRPr="00653059" w:rsidDel="00722E33">
        <w:rPr>
          <w:iCs/>
        </w:rPr>
        <w:t xml:space="preserve"> </w:t>
      </w:r>
      <w:r w:rsidR="006B0F26" w:rsidRPr="001A1657">
        <w:rPr>
          <w:i/>
        </w:rPr>
        <w:t>Building</w:t>
      </w:r>
      <w:r w:rsidR="002273D7" w:rsidRPr="001A1657">
        <w:rPr>
          <w:i/>
        </w:rPr>
        <w:t xml:space="preserve"> Code</w:t>
      </w:r>
      <w:r w:rsidR="00722E33" w:rsidRPr="001A1657">
        <w:rPr>
          <w:i/>
        </w:rPr>
        <w:t>s</w:t>
      </w:r>
      <w:r w:rsidRPr="001A1657">
        <w:rPr>
          <w:i/>
        </w:rPr>
        <w:t xml:space="preserve"> Act</w:t>
      </w:r>
      <w:r w:rsidRPr="00653059">
        <w:rPr>
          <w:i/>
        </w:rPr>
        <w:t xml:space="preserve"> </w:t>
      </w:r>
      <w:r w:rsidRPr="00653059">
        <w:t xml:space="preserve">and applicable regulations. Furthermore, a </w:t>
      </w:r>
      <w:r w:rsidR="006B0F26" w:rsidRPr="00653059">
        <w:t>Building</w:t>
      </w:r>
      <w:r w:rsidRPr="00653059">
        <w:t xml:space="preserve"> permit issued </w:t>
      </w:r>
      <w:r w:rsidR="002273D7" w:rsidRPr="00653059">
        <w:t xml:space="preserve">under the </w:t>
      </w:r>
      <w:r w:rsidR="006B0F26" w:rsidRPr="00653059">
        <w:rPr>
          <w:i/>
        </w:rPr>
        <w:t>Building</w:t>
      </w:r>
      <w:r w:rsidR="002273D7" w:rsidRPr="00653059">
        <w:rPr>
          <w:i/>
        </w:rPr>
        <w:t xml:space="preserve"> Code</w:t>
      </w:r>
      <w:r w:rsidR="004E793B" w:rsidRPr="001A1657">
        <w:rPr>
          <w:i/>
        </w:rPr>
        <w:t>s</w:t>
      </w:r>
      <w:r w:rsidRPr="00653059">
        <w:rPr>
          <w:i/>
        </w:rPr>
        <w:t xml:space="preserve"> Act </w:t>
      </w:r>
      <w:r w:rsidRPr="00653059">
        <w:t xml:space="preserve">and applicable regulations, does not substitute or supersede the requirement for a </w:t>
      </w:r>
      <w:r w:rsidR="0045772B" w:rsidRPr="00653059">
        <w:t>development p</w:t>
      </w:r>
      <w:r w:rsidR="006B0F26" w:rsidRPr="00653059">
        <w:t>ermit</w:t>
      </w:r>
      <w:r w:rsidRPr="00653059">
        <w:t xml:space="preserve"> under the Bylaw.</w:t>
      </w:r>
    </w:p>
    <w:p w14:paraId="04255E79" w14:textId="63C8D464" w:rsidR="00524680" w:rsidRPr="00653059" w:rsidRDefault="00524680" w:rsidP="00AB3820">
      <w:pPr>
        <w:pStyle w:val="RegulationText"/>
      </w:pPr>
      <w:r w:rsidRPr="00653059">
        <w:t xml:space="preserve">An application for a </w:t>
      </w:r>
      <w:r w:rsidR="0045772B" w:rsidRPr="00653059">
        <w:t>development p</w:t>
      </w:r>
      <w:r w:rsidR="006B0F26" w:rsidRPr="00653059">
        <w:t>ermit</w:t>
      </w:r>
      <w:r w:rsidRPr="00653059">
        <w:t xml:space="preserve"> shall be rejected if: </w:t>
      </w:r>
    </w:p>
    <w:p w14:paraId="28A5FECE" w14:textId="77777777" w:rsidR="00524680" w:rsidRPr="00653059" w:rsidRDefault="00524680" w:rsidP="00E02B97">
      <w:pPr>
        <w:pStyle w:val="ListParagraph"/>
        <w:jc w:val="both"/>
        <w:rPr>
          <w:color w:val="000000" w:themeColor="text1"/>
        </w:rPr>
      </w:pPr>
      <w:r w:rsidRPr="00653059">
        <w:rPr>
          <w:color w:val="000000" w:themeColor="text1"/>
        </w:rPr>
        <w:t xml:space="preserve">The proposed </w:t>
      </w:r>
      <w:r w:rsidR="0045772B" w:rsidRPr="00653059">
        <w:rPr>
          <w:color w:val="000000" w:themeColor="text1"/>
        </w:rPr>
        <w:t>d</w:t>
      </w:r>
      <w:r w:rsidR="006B0F26" w:rsidRPr="00653059">
        <w:rPr>
          <w:color w:val="000000" w:themeColor="text1"/>
        </w:rPr>
        <w:t>evelopment</w:t>
      </w:r>
      <w:r w:rsidRPr="00653059">
        <w:rPr>
          <w:color w:val="000000" w:themeColor="text1"/>
        </w:rPr>
        <w:t xml:space="preserve"> does not conform to </w:t>
      </w:r>
      <w:r w:rsidR="00B916C6" w:rsidRPr="00653059">
        <w:rPr>
          <w:color w:val="000000" w:themeColor="text1"/>
        </w:rPr>
        <w:t>the Bylaw</w:t>
      </w:r>
      <w:r w:rsidRPr="00653059">
        <w:rPr>
          <w:color w:val="000000" w:themeColor="text1"/>
        </w:rPr>
        <w:t xml:space="preserve"> or other bylaws</w:t>
      </w:r>
      <w:r w:rsidR="002273D7" w:rsidRPr="00653059">
        <w:rPr>
          <w:color w:val="000000" w:themeColor="text1"/>
        </w:rPr>
        <w:t xml:space="preserve"> of the Municipality,</w:t>
      </w:r>
      <w:r w:rsidRPr="00653059">
        <w:rPr>
          <w:color w:val="000000" w:themeColor="text1"/>
        </w:rPr>
        <w:t xml:space="preserve"> applicable </w:t>
      </w:r>
      <w:r w:rsidR="002273D7" w:rsidRPr="00653059">
        <w:rPr>
          <w:color w:val="000000" w:themeColor="text1"/>
        </w:rPr>
        <w:t>enactments of the Provincial government or of the Government of Canada</w:t>
      </w:r>
      <w:r w:rsidRPr="00653059">
        <w:rPr>
          <w:color w:val="000000" w:themeColor="text1"/>
        </w:rPr>
        <w:t xml:space="preserve">; </w:t>
      </w:r>
    </w:p>
    <w:p w14:paraId="032CFD2E" w14:textId="77777777" w:rsidR="00524680" w:rsidRPr="00653059" w:rsidRDefault="00872447" w:rsidP="00E02B97">
      <w:pPr>
        <w:pStyle w:val="ListParagraph"/>
        <w:jc w:val="both"/>
        <w:rPr>
          <w:color w:val="000000" w:themeColor="text1"/>
        </w:rPr>
      </w:pPr>
      <w:r w:rsidRPr="00653059">
        <w:rPr>
          <w:color w:val="000000" w:themeColor="text1"/>
        </w:rPr>
        <w:t xml:space="preserve">The </w:t>
      </w:r>
      <w:r w:rsidR="00524680" w:rsidRPr="00653059">
        <w:rPr>
          <w:color w:val="000000" w:themeColor="text1"/>
        </w:rPr>
        <w:t>method of water supply and/or w</w:t>
      </w:r>
      <w:r w:rsidRPr="00653059">
        <w:rPr>
          <w:color w:val="000000" w:themeColor="text1"/>
        </w:rPr>
        <w:t xml:space="preserve">aste disposal is insufficient for the proposed </w:t>
      </w:r>
      <w:r w:rsidR="0045772B" w:rsidRPr="00653059">
        <w:rPr>
          <w:color w:val="000000" w:themeColor="text1"/>
        </w:rPr>
        <w:t>d</w:t>
      </w:r>
      <w:r w:rsidR="006B0F26" w:rsidRPr="00653059">
        <w:rPr>
          <w:color w:val="000000" w:themeColor="text1"/>
        </w:rPr>
        <w:t>evelopment</w:t>
      </w:r>
      <w:r w:rsidRPr="00653059">
        <w:rPr>
          <w:color w:val="000000" w:themeColor="text1"/>
        </w:rPr>
        <w:t xml:space="preserve"> and/or use</w:t>
      </w:r>
      <w:r w:rsidR="00524680" w:rsidRPr="00653059">
        <w:rPr>
          <w:color w:val="000000" w:themeColor="text1"/>
        </w:rPr>
        <w:t xml:space="preserve">; </w:t>
      </w:r>
    </w:p>
    <w:p w14:paraId="6FF9871A" w14:textId="6C0DC5E2" w:rsidR="00524680" w:rsidRPr="001A1657" w:rsidRDefault="00606ECF" w:rsidP="00E02B97">
      <w:pPr>
        <w:pStyle w:val="ListParagraph"/>
        <w:jc w:val="both"/>
        <w:rPr>
          <w:strike/>
          <w:color w:val="000000" w:themeColor="text1"/>
        </w:rPr>
      </w:pPr>
      <w:r w:rsidRPr="00653059">
        <w:rPr>
          <w:color w:val="000000" w:themeColor="text1"/>
        </w:rPr>
        <w:t>The proposed access</w:t>
      </w:r>
      <w:r w:rsidR="00524680" w:rsidRPr="00653059">
        <w:rPr>
          <w:color w:val="000000" w:themeColor="text1"/>
        </w:rPr>
        <w:t xml:space="preserve"> is not </w:t>
      </w:r>
      <w:r w:rsidR="00722E33" w:rsidRPr="001A1657">
        <w:rPr>
          <w:color w:val="000000" w:themeColor="text1"/>
        </w:rPr>
        <w:t xml:space="preserve">permitted by the </w:t>
      </w:r>
      <w:r w:rsidR="00722E33" w:rsidRPr="001A1657">
        <w:rPr>
          <w:i/>
          <w:iCs/>
          <w:color w:val="000000" w:themeColor="text1"/>
        </w:rPr>
        <w:t>Roads Ac</w:t>
      </w:r>
      <w:r w:rsidR="002016FB" w:rsidRPr="001A1657">
        <w:rPr>
          <w:i/>
          <w:iCs/>
          <w:color w:val="000000" w:themeColor="text1"/>
        </w:rPr>
        <w:t>t;</w:t>
      </w:r>
    </w:p>
    <w:p w14:paraId="52C0F5E5" w14:textId="7B369E56" w:rsidR="00524680" w:rsidRPr="00653059" w:rsidRDefault="00524680" w:rsidP="00E02B97">
      <w:pPr>
        <w:pStyle w:val="ListParagraph"/>
        <w:jc w:val="both"/>
        <w:rPr>
          <w:strike/>
          <w:color w:val="000000" w:themeColor="text1"/>
        </w:rPr>
      </w:pPr>
      <w:r w:rsidRPr="00653059">
        <w:rPr>
          <w:color w:val="000000" w:themeColor="text1"/>
        </w:rPr>
        <w:t xml:space="preserve">The proposed access </w:t>
      </w:r>
      <w:r w:rsidR="00872447" w:rsidRPr="00653059">
        <w:rPr>
          <w:color w:val="000000" w:themeColor="text1"/>
        </w:rPr>
        <w:t xml:space="preserve">requires the </w:t>
      </w:r>
      <w:r w:rsidR="0045772B" w:rsidRPr="00653059">
        <w:rPr>
          <w:color w:val="000000" w:themeColor="text1"/>
        </w:rPr>
        <w:t>u</w:t>
      </w:r>
      <w:r w:rsidR="00FB6399" w:rsidRPr="00653059">
        <w:rPr>
          <w:color w:val="000000" w:themeColor="text1"/>
        </w:rPr>
        <w:t xml:space="preserve">se </w:t>
      </w:r>
      <w:r w:rsidR="00872447" w:rsidRPr="00653059">
        <w:rPr>
          <w:color w:val="000000" w:themeColor="text1"/>
        </w:rPr>
        <w:t>of</w:t>
      </w:r>
      <w:r w:rsidR="002273D7" w:rsidRPr="00653059">
        <w:rPr>
          <w:color w:val="000000" w:themeColor="text1"/>
        </w:rPr>
        <w:t xml:space="preserve"> </w:t>
      </w:r>
      <w:r w:rsidRPr="00653059">
        <w:rPr>
          <w:color w:val="000000" w:themeColor="text1"/>
        </w:rPr>
        <w:t xml:space="preserve">a </w:t>
      </w:r>
      <w:r w:rsidR="0045772B" w:rsidRPr="00653059">
        <w:rPr>
          <w:color w:val="000000" w:themeColor="text1"/>
        </w:rPr>
        <w:t>p</w:t>
      </w:r>
      <w:r w:rsidR="002A48B0" w:rsidRPr="00653059">
        <w:rPr>
          <w:color w:val="000000" w:themeColor="text1"/>
        </w:rPr>
        <w:t>rivate road</w:t>
      </w:r>
      <w:r w:rsidR="00872447" w:rsidRPr="00653059">
        <w:rPr>
          <w:color w:val="000000" w:themeColor="text1"/>
        </w:rPr>
        <w:t xml:space="preserve"> or</w:t>
      </w:r>
      <w:r w:rsidR="00C60AC8" w:rsidRPr="00653059">
        <w:rPr>
          <w:color w:val="000000" w:themeColor="text1"/>
        </w:rPr>
        <w:t xml:space="preserve"> access over an</w:t>
      </w:r>
      <w:r w:rsidR="00872447" w:rsidRPr="00653059">
        <w:rPr>
          <w:color w:val="000000" w:themeColor="text1"/>
        </w:rPr>
        <w:t xml:space="preserve"> adjacent property</w:t>
      </w:r>
      <w:r w:rsidR="00D27852" w:rsidRPr="00653059">
        <w:rPr>
          <w:color w:val="000000" w:themeColor="text1"/>
        </w:rPr>
        <w:t xml:space="preserve"> </w:t>
      </w:r>
      <w:r w:rsidR="006315A7" w:rsidRPr="001A1657">
        <w:rPr>
          <w:color w:val="000000" w:themeColor="text1"/>
        </w:rPr>
        <w:t>for which a legal right-of-way has not been properly granted</w:t>
      </w:r>
      <w:r w:rsidR="00BC406A" w:rsidRPr="00653059">
        <w:rPr>
          <w:color w:val="000000" w:themeColor="text1"/>
        </w:rPr>
        <w:t>;</w:t>
      </w:r>
    </w:p>
    <w:p w14:paraId="4FA62FED" w14:textId="79654A0A" w:rsidR="00524680" w:rsidRPr="00653059" w:rsidRDefault="00AA79F0" w:rsidP="00E02B97">
      <w:pPr>
        <w:pStyle w:val="ListParagraph"/>
        <w:jc w:val="both"/>
        <w:rPr>
          <w:color w:val="000000" w:themeColor="text1"/>
        </w:rPr>
      </w:pPr>
      <w:r w:rsidRPr="00653059">
        <w:rPr>
          <w:color w:val="000000" w:themeColor="text1"/>
        </w:rPr>
        <w:t xml:space="preserve">The impact of the proposed </w:t>
      </w:r>
      <w:r w:rsidR="0045772B" w:rsidRPr="00653059">
        <w:rPr>
          <w:color w:val="000000" w:themeColor="text1"/>
        </w:rPr>
        <w:t>d</w:t>
      </w:r>
      <w:r w:rsidR="006B0F26" w:rsidRPr="00653059">
        <w:rPr>
          <w:color w:val="000000" w:themeColor="text1"/>
        </w:rPr>
        <w:t>evelopment</w:t>
      </w:r>
      <w:r w:rsidR="002273D7" w:rsidRPr="00653059">
        <w:rPr>
          <w:color w:val="000000" w:themeColor="text1"/>
        </w:rPr>
        <w:t xml:space="preserve"> </w:t>
      </w:r>
      <w:r w:rsidR="0088641F" w:rsidRPr="001A1657">
        <w:rPr>
          <w:color w:val="000000" w:themeColor="text1"/>
        </w:rPr>
        <w:t>would</w:t>
      </w:r>
      <w:r w:rsidR="0088641F" w:rsidRPr="00653059">
        <w:rPr>
          <w:color w:val="000000" w:themeColor="text1"/>
        </w:rPr>
        <w:t xml:space="preserve"> </w:t>
      </w:r>
      <w:r w:rsidR="00524680" w:rsidRPr="00653059">
        <w:rPr>
          <w:color w:val="000000" w:themeColor="text1"/>
        </w:rPr>
        <w:t xml:space="preserve">be detrimental to the environment by reason of noise, dust, drainage, infilling or excavation which affects environmentally sensitive or residential areas; </w:t>
      </w:r>
    </w:p>
    <w:p w14:paraId="358979DB" w14:textId="3DD66B20" w:rsidR="00606ECF" w:rsidRPr="00653059" w:rsidRDefault="00AA79F0" w:rsidP="00E02B97">
      <w:pPr>
        <w:pStyle w:val="ListParagraph"/>
        <w:jc w:val="both"/>
        <w:rPr>
          <w:color w:val="000000" w:themeColor="text1"/>
        </w:rPr>
      </w:pPr>
      <w:r w:rsidRPr="00653059">
        <w:rPr>
          <w:color w:val="000000" w:themeColor="text1"/>
        </w:rPr>
        <w:t xml:space="preserve">The proposed </w:t>
      </w:r>
      <w:r w:rsidR="0045772B" w:rsidRPr="00653059">
        <w:rPr>
          <w:color w:val="000000" w:themeColor="text1"/>
        </w:rPr>
        <w:t>d</w:t>
      </w:r>
      <w:r w:rsidR="006B0F26" w:rsidRPr="00653059">
        <w:rPr>
          <w:color w:val="000000" w:themeColor="text1"/>
        </w:rPr>
        <w:t>evelopment</w:t>
      </w:r>
      <w:r w:rsidR="002273D7" w:rsidRPr="00653059">
        <w:rPr>
          <w:color w:val="000000" w:themeColor="text1"/>
        </w:rPr>
        <w:t xml:space="preserve"> </w:t>
      </w:r>
      <w:r w:rsidR="0088641F" w:rsidRPr="001A1657">
        <w:rPr>
          <w:color w:val="000000" w:themeColor="text1"/>
        </w:rPr>
        <w:t>would</w:t>
      </w:r>
      <w:r w:rsidR="0088641F" w:rsidRPr="00653059">
        <w:rPr>
          <w:color w:val="000000" w:themeColor="text1"/>
        </w:rPr>
        <w:t xml:space="preserve"> </w:t>
      </w:r>
      <w:r w:rsidR="00524680" w:rsidRPr="00653059">
        <w:rPr>
          <w:color w:val="000000" w:themeColor="text1"/>
        </w:rPr>
        <w:t>be detrimental to the convenience, health or safety of the occupants or residents</w:t>
      </w:r>
      <w:r w:rsidRPr="00653059">
        <w:rPr>
          <w:color w:val="000000" w:themeColor="text1"/>
        </w:rPr>
        <w:t xml:space="preserve"> of the </w:t>
      </w:r>
      <w:r w:rsidR="0045772B" w:rsidRPr="00653059">
        <w:rPr>
          <w:color w:val="000000" w:themeColor="text1"/>
        </w:rPr>
        <w:t>d</w:t>
      </w:r>
      <w:r w:rsidR="006B0F26" w:rsidRPr="00653059">
        <w:rPr>
          <w:color w:val="000000" w:themeColor="text1"/>
        </w:rPr>
        <w:t>evelopment</w:t>
      </w:r>
      <w:r w:rsidRPr="00653059">
        <w:rPr>
          <w:color w:val="000000" w:themeColor="text1"/>
        </w:rPr>
        <w:t xml:space="preserve"> and/or</w:t>
      </w:r>
      <w:r w:rsidR="00524680" w:rsidRPr="00653059">
        <w:rPr>
          <w:color w:val="000000" w:themeColor="text1"/>
        </w:rPr>
        <w:t xml:space="preserve"> in the vicinity or the </w:t>
      </w:r>
      <w:proofErr w:type="gramStart"/>
      <w:r w:rsidR="00524680" w:rsidRPr="00653059">
        <w:rPr>
          <w:color w:val="000000" w:themeColor="text1"/>
        </w:rPr>
        <w:t>general public</w:t>
      </w:r>
      <w:proofErr w:type="gramEnd"/>
      <w:r w:rsidR="00524680" w:rsidRPr="00653059">
        <w:rPr>
          <w:color w:val="000000" w:themeColor="text1"/>
        </w:rPr>
        <w:t xml:space="preserve">. </w:t>
      </w:r>
    </w:p>
    <w:p w14:paraId="76148977" w14:textId="77777777" w:rsidR="00AC0E0A" w:rsidRPr="00653059" w:rsidRDefault="003C79EB" w:rsidP="00AB3820">
      <w:pPr>
        <w:pStyle w:val="RegulationText"/>
      </w:pPr>
      <w:r w:rsidRPr="00653059">
        <w:t>A</w:t>
      </w:r>
      <w:r w:rsidR="00056254" w:rsidRPr="00653059">
        <w:t>n approved</w:t>
      </w:r>
      <w:r w:rsidR="002273D7" w:rsidRPr="00653059">
        <w:t xml:space="preserve"> </w:t>
      </w:r>
      <w:r w:rsidR="0045772B" w:rsidRPr="00653059">
        <w:t>development p</w:t>
      </w:r>
      <w:r w:rsidR="006B0F26" w:rsidRPr="00653059">
        <w:t>ermit</w:t>
      </w:r>
      <w:r w:rsidR="002273D7" w:rsidRPr="00653059">
        <w:t xml:space="preserve"> </w:t>
      </w:r>
      <w:r w:rsidR="00A12D37" w:rsidRPr="00653059">
        <w:t>is</w:t>
      </w:r>
      <w:r w:rsidRPr="00653059">
        <w:t xml:space="preserve"> valid for up to 12 months</w:t>
      </w:r>
      <w:r w:rsidR="002273D7" w:rsidRPr="00653059">
        <w:t xml:space="preserve"> </w:t>
      </w:r>
      <w:r w:rsidR="00056254" w:rsidRPr="00653059">
        <w:t xml:space="preserve">from the date of approval </w:t>
      </w:r>
      <w:r w:rsidR="00CF206B" w:rsidRPr="00653059">
        <w:t xml:space="preserve">and </w:t>
      </w:r>
      <w:r w:rsidR="00056254" w:rsidRPr="00653059">
        <w:t xml:space="preserve">if </w:t>
      </w:r>
      <w:r w:rsidR="00CF206B" w:rsidRPr="00653059">
        <w:t xml:space="preserve">work has not commenced within that period, the </w:t>
      </w:r>
      <w:r w:rsidR="0045772B" w:rsidRPr="00653059">
        <w:t>development p</w:t>
      </w:r>
      <w:r w:rsidR="006B0F26" w:rsidRPr="00653059">
        <w:t>ermit</w:t>
      </w:r>
      <w:r w:rsidR="00056254" w:rsidRPr="00653059">
        <w:t xml:space="preserve"> shall be considered</w:t>
      </w:r>
      <w:r w:rsidR="00CF206B" w:rsidRPr="00653059">
        <w:t xml:space="preserve"> null and void.</w:t>
      </w:r>
    </w:p>
    <w:p w14:paraId="0CEAA24E" w14:textId="77777777" w:rsidR="004D3760" w:rsidRPr="00653059" w:rsidRDefault="004D3760" w:rsidP="00AB3820">
      <w:pPr>
        <w:pStyle w:val="RegulationText"/>
      </w:pPr>
      <w:r w:rsidRPr="00653059">
        <w:t xml:space="preserve">The </w:t>
      </w:r>
      <w:r w:rsidRPr="00653059">
        <w:rPr>
          <w:iCs/>
        </w:rPr>
        <w:t xml:space="preserve">applicant </w:t>
      </w:r>
      <w:r w:rsidRPr="00653059">
        <w:t xml:space="preserve">shall post the approved permit on the </w:t>
      </w:r>
      <w:r w:rsidR="0045772B" w:rsidRPr="00653059">
        <w:rPr>
          <w:iCs/>
        </w:rPr>
        <w:t>l</w:t>
      </w:r>
      <w:r w:rsidR="007A019B" w:rsidRPr="00653059">
        <w:rPr>
          <w:iCs/>
        </w:rPr>
        <w:t>ot</w:t>
      </w:r>
      <w:r w:rsidRPr="00653059">
        <w:rPr>
          <w:iCs/>
        </w:rPr>
        <w:t xml:space="preserve"> subject to </w:t>
      </w:r>
      <w:r w:rsidR="00606ECF" w:rsidRPr="00653059">
        <w:rPr>
          <w:iCs/>
        </w:rPr>
        <w:t xml:space="preserve">the </w:t>
      </w:r>
      <w:r w:rsidR="0045772B" w:rsidRPr="00653059">
        <w:rPr>
          <w:iCs/>
        </w:rPr>
        <w:t>d</w:t>
      </w:r>
      <w:r w:rsidR="006B0F26" w:rsidRPr="00653059">
        <w:rPr>
          <w:iCs/>
        </w:rPr>
        <w:t>evelopment</w:t>
      </w:r>
      <w:r w:rsidRPr="00653059">
        <w:rPr>
          <w:iCs/>
        </w:rPr>
        <w:t xml:space="preserve"> in a manner that</w:t>
      </w:r>
      <w:r w:rsidRPr="00653059">
        <w:t xml:space="preserve"> is visible to the public.</w:t>
      </w:r>
    </w:p>
    <w:p w14:paraId="2061386B" w14:textId="4F5ECC88" w:rsidR="00AC0E0A" w:rsidRPr="00653059" w:rsidRDefault="006B0F26" w:rsidP="00AB3820">
      <w:pPr>
        <w:pStyle w:val="RegulationText"/>
      </w:pPr>
      <w:r w:rsidRPr="00653059">
        <w:t>Council</w:t>
      </w:r>
      <w:r w:rsidR="003C79EB" w:rsidRPr="00653059">
        <w:t xml:space="preserve"> may grant an extension </w:t>
      </w:r>
      <w:r w:rsidR="00CF206B" w:rsidRPr="00653059">
        <w:t>on an approved</w:t>
      </w:r>
      <w:r w:rsidR="002273D7" w:rsidRPr="00653059">
        <w:t xml:space="preserve"> </w:t>
      </w:r>
      <w:r w:rsidR="0045772B" w:rsidRPr="00653059">
        <w:t>development p</w:t>
      </w:r>
      <w:r w:rsidRPr="00653059">
        <w:t>ermit</w:t>
      </w:r>
      <w:r w:rsidR="00295A04" w:rsidRPr="00653059">
        <w:t xml:space="preserve"> for up to</w:t>
      </w:r>
      <w:r w:rsidR="003C79EB" w:rsidRPr="00653059">
        <w:t xml:space="preserve"> </w:t>
      </w:r>
      <w:r w:rsidR="00757F78" w:rsidRPr="00757F78">
        <w:rPr>
          <w:b/>
          <w:bCs/>
        </w:rPr>
        <w:t>twelve (12)</w:t>
      </w:r>
      <w:r w:rsidR="003C79EB" w:rsidRPr="00653059">
        <w:t xml:space="preserve"> months from the date of expiry, </w:t>
      </w:r>
      <w:r w:rsidR="00056254" w:rsidRPr="00653059">
        <w:t>if the applicant requests the extension prior to the date of expiry.  A</w:t>
      </w:r>
      <w:r w:rsidR="003C79EB" w:rsidRPr="00653059">
        <w:t>fter such time</w:t>
      </w:r>
      <w:r w:rsidR="00056254" w:rsidRPr="00653059">
        <w:t>,</w:t>
      </w:r>
      <w:r w:rsidR="003C79EB" w:rsidRPr="00653059">
        <w:t xml:space="preserve"> an applicatio</w:t>
      </w:r>
      <w:r w:rsidR="00056254" w:rsidRPr="00653059">
        <w:t xml:space="preserve">n for a new </w:t>
      </w:r>
      <w:r w:rsidR="0045772B" w:rsidRPr="00653059">
        <w:t>development p</w:t>
      </w:r>
      <w:r w:rsidRPr="00653059">
        <w:t>ermit</w:t>
      </w:r>
      <w:r w:rsidR="00056254" w:rsidRPr="00653059">
        <w:t xml:space="preserve"> must be submitted.</w:t>
      </w:r>
    </w:p>
    <w:p w14:paraId="1362A4C4" w14:textId="77777777" w:rsidR="00D27852" w:rsidRPr="00653059" w:rsidRDefault="006B0F26" w:rsidP="00AB3820">
      <w:pPr>
        <w:pStyle w:val="RegulationText"/>
      </w:pPr>
      <w:r w:rsidRPr="00653059">
        <w:t>Council</w:t>
      </w:r>
      <w:r w:rsidR="003C79EB" w:rsidRPr="00653059">
        <w:t xml:space="preserve"> may revoke a </w:t>
      </w:r>
      <w:r w:rsidR="0045772B" w:rsidRPr="00653059">
        <w:t>development p</w:t>
      </w:r>
      <w:r w:rsidRPr="00653059">
        <w:t>ermit</w:t>
      </w:r>
      <w:r w:rsidR="003C79EB" w:rsidRPr="00653059">
        <w:t xml:space="preserve"> where information provided </w:t>
      </w:r>
      <w:r w:rsidR="00BE3F66" w:rsidRPr="00653059">
        <w:t xml:space="preserve">for </w:t>
      </w:r>
      <w:r w:rsidR="003C79EB" w:rsidRPr="00653059">
        <w:t xml:space="preserve">the application is found to be inaccurate. </w:t>
      </w:r>
    </w:p>
    <w:p w14:paraId="3732DD0F" w14:textId="77777777" w:rsidR="003C79EB" w:rsidRPr="00653059" w:rsidRDefault="00295A04" w:rsidP="001D10B7">
      <w:pPr>
        <w:pStyle w:val="Heading4"/>
      </w:pPr>
      <w:bookmarkStart w:id="22" w:name="_Toc231394086"/>
      <w:r w:rsidRPr="00653059">
        <w:t xml:space="preserve">information required for a </w:t>
      </w:r>
      <w:r w:rsidR="006B0F26" w:rsidRPr="00653059">
        <w:t>Development Permit</w:t>
      </w:r>
      <w:bookmarkEnd w:id="22"/>
    </w:p>
    <w:p w14:paraId="35576210" w14:textId="3BD03315" w:rsidR="003C79EB" w:rsidRPr="00653059" w:rsidRDefault="00921E26" w:rsidP="00AB3820">
      <w:pPr>
        <w:pStyle w:val="RegulationText"/>
      </w:pPr>
      <w:r w:rsidRPr="00653059">
        <w:t>A</w:t>
      </w:r>
      <w:r w:rsidR="002273D7" w:rsidRPr="00653059">
        <w:t xml:space="preserve"> </w:t>
      </w:r>
      <w:r w:rsidR="0045772B" w:rsidRPr="00653059">
        <w:t>development p</w:t>
      </w:r>
      <w:r w:rsidR="006B0F26" w:rsidRPr="00653059">
        <w:t>ermit</w:t>
      </w:r>
      <w:r w:rsidR="002273D7" w:rsidRPr="00653059">
        <w:t xml:space="preserve"> </w:t>
      </w:r>
      <w:r w:rsidR="003C79EB" w:rsidRPr="00653059">
        <w:t xml:space="preserve">application shall be accompanied by a </w:t>
      </w:r>
      <w:r w:rsidR="0045772B" w:rsidRPr="00653059">
        <w:t>s</w:t>
      </w:r>
      <w:r w:rsidR="002A48B0" w:rsidRPr="00653059">
        <w:t>ite plan</w:t>
      </w:r>
      <w:r w:rsidR="003C79EB" w:rsidRPr="00653059">
        <w:t>, drawn to scale</w:t>
      </w:r>
      <w:r w:rsidR="006315A7" w:rsidRPr="00653059">
        <w:t>,</w:t>
      </w:r>
      <w:r w:rsidR="003C79EB" w:rsidRPr="00653059">
        <w:t xml:space="preserve"> and showing</w:t>
      </w:r>
      <w:r w:rsidRPr="00653059">
        <w:t xml:space="preserve"> the following information</w:t>
      </w:r>
      <w:r w:rsidR="003C79EB" w:rsidRPr="00653059">
        <w:t xml:space="preserve">:  </w:t>
      </w:r>
    </w:p>
    <w:p w14:paraId="7459E2F1" w14:textId="65D89073" w:rsidR="00921E26" w:rsidRPr="00653059" w:rsidRDefault="00921E26" w:rsidP="00555740">
      <w:pPr>
        <w:pStyle w:val="ListParagraph"/>
        <w:jc w:val="both"/>
        <w:rPr>
          <w:color w:val="000000" w:themeColor="text1"/>
        </w:rPr>
      </w:pPr>
      <w:r w:rsidRPr="00653059">
        <w:rPr>
          <w:color w:val="000000" w:themeColor="text1"/>
        </w:rPr>
        <w:lastRenderedPageBreak/>
        <w:t xml:space="preserve">The boundaries of the </w:t>
      </w:r>
      <w:r w:rsidR="00191290" w:rsidRPr="001A1657">
        <w:rPr>
          <w:color w:val="000000" w:themeColor="text1"/>
        </w:rPr>
        <w:t>subject</w:t>
      </w:r>
      <w:r w:rsidR="00191290" w:rsidRPr="00653059">
        <w:rPr>
          <w:color w:val="00B050"/>
        </w:rPr>
        <w:t xml:space="preserve"> </w:t>
      </w:r>
      <w:r w:rsidR="0045772B" w:rsidRPr="00653059">
        <w:rPr>
          <w:color w:val="000000" w:themeColor="text1"/>
        </w:rPr>
        <w:t>l</w:t>
      </w:r>
      <w:r w:rsidR="007A019B" w:rsidRPr="00653059">
        <w:rPr>
          <w:color w:val="000000" w:themeColor="text1"/>
        </w:rPr>
        <w:t>ot</w:t>
      </w:r>
      <w:r w:rsidRPr="00653059">
        <w:rPr>
          <w:color w:val="000000" w:themeColor="text1"/>
        </w:rPr>
        <w:t>, including dimensions</w:t>
      </w:r>
      <w:r w:rsidR="003C79EB" w:rsidRPr="00653059">
        <w:rPr>
          <w:color w:val="000000" w:themeColor="text1"/>
        </w:rPr>
        <w:t>;</w:t>
      </w:r>
    </w:p>
    <w:p w14:paraId="37641D4E" w14:textId="2859F764" w:rsidR="003C79EB" w:rsidRPr="00653059" w:rsidRDefault="00C60AC8" w:rsidP="00555740">
      <w:pPr>
        <w:pStyle w:val="ListParagraph"/>
        <w:jc w:val="both"/>
        <w:rPr>
          <w:color w:val="000000" w:themeColor="text1"/>
        </w:rPr>
      </w:pPr>
      <w:r w:rsidRPr="00653059">
        <w:rPr>
          <w:color w:val="000000" w:themeColor="text1"/>
        </w:rPr>
        <w:t xml:space="preserve">All existing </w:t>
      </w:r>
      <w:r w:rsidR="0045772B" w:rsidRPr="00653059">
        <w:rPr>
          <w:color w:val="000000" w:themeColor="text1"/>
        </w:rPr>
        <w:t>highways</w:t>
      </w:r>
      <w:r w:rsidRPr="00653059">
        <w:rPr>
          <w:color w:val="000000" w:themeColor="text1"/>
        </w:rPr>
        <w:t xml:space="preserve">, </w:t>
      </w:r>
      <w:r w:rsidR="00921E26" w:rsidRPr="00653059">
        <w:rPr>
          <w:color w:val="000000" w:themeColor="text1"/>
        </w:rPr>
        <w:t>right</w:t>
      </w:r>
      <w:r w:rsidR="006315A7" w:rsidRPr="00653059">
        <w:rPr>
          <w:color w:val="000000" w:themeColor="text1"/>
        </w:rPr>
        <w:t>s</w:t>
      </w:r>
      <w:r w:rsidR="00921E26" w:rsidRPr="00653059">
        <w:rPr>
          <w:color w:val="000000" w:themeColor="text1"/>
        </w:rPr>
        <w:t>-of-way</w:t>
      </w:r>
      <w:r w:rsidRPr="00653059">
        <w:rPr>
          <w:color w:val="000000" w:themeColor="text1"/>
        </w:rPr>
        <w:t xml:space="preserve"> and/or easements on and adjacent to the </w:t>
      </w:r>
      <w:r w:rsidR="0045772B" w:rsidRPr="00653059">
        <w:rPr>
          <w:color w:val="000000" w:themeColor="text1"/>
        </w:rPr>
        <w:t>l</w:t>
      </w:r>
      <w:r w:rsidR="007A019B" w:rsidRPr="00653059">
        <w:rPr>
          <w:color w:val="000000" w:themeColor="text1"/>
        </w:rPr>
        <w:t>ot</w:t>
      </w:r>
      <w:r w:rsidR="00921E26" w:rsidRPr="00653059">
        <w:rPr>
          <w:color w:val="000000" w:themeColor="text1"/>
        </w:rPr>
        <w:t>;</w:t>
      </w:r>
    </w:p>
    <w:p w14:paraId="16C50697" w14:textId="77777777" w:rsidR="002A3DC6" w:rsidRPr="00653059" w:rsidRDefault="002A3DC6" w:rsidP="00555740">
      <w:pPr>
        <w:pStyle w:val="ListParagraph"/>
        <w:jc w:val="both"/>
        <w:rPr>
          <w:color w:val="000000" w:themeColor="text1"/>
        </w:rPr>
      </w:pPr>
      <w:r w:rsidRPr="00653059">
        <w:rPr>
          <w:color w:val="000000" w:themeColor="text1"/>
        </w:rPr>
        <w:t>The location of existing and proposed driveways, including the distance from the centre of the driveway to the nearest property</w:t>
      </w:r>
      <w:r w:rsidR="00C60AC8" w:rsidRPr="00653059">
        <w:rPr>
          <w:color w:val="000000" w:themeColor="text1"/>
        </w:rPr>
        <w:t xml:space="preserve"> boundary;</w:t>
      </w:r>
    </w:p>
    <w:p w14:paraId="1F9A8CC0" w14:textId="77777777" w:rsidR="00921E26" w:rsidRPr="00653059" w:rsidRDefault="00921E26" w:rsidP="00555740">
      <w:pPr>
        <w:pStyle w:val="ListParagraph"/>
        <w:jc w:val="both"/>
        <w:rPr>
          <w:color w:val="000000" w:themeColor="text1"/>
        </w:rPr>
      </w:pPr>
      <w:r w:rsidRPr="00653059">
        <w:rPr>
          <w:color w:val="000000" w:themeColor="text1"/>
        </w:rPr>
        <w:t xml:space="preserve">The distance from the proposed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Pr="00653059">
        <w:rPr>
          <w:color w:val="000000" w:themeColor="text1"/>
        </w:rPr>
        <w:t xml:space="preserve"> to all property boundaries;</w:t>
      </w:r>
    </w:p>
    <w:p w14:paraId="07165694" w14:textId="77777777" w:rsidR="002A3DC6" w:rsidRPr="00653059" w:rsidRDefault="002A3DC6" w:rsidP="00555740">
      <w:pPr>
        <w:pStyle w:val="ListParagraph"/>
        <w:jc w:val="both"/>
        <w:rPr>
          <w:color w:val="000000" w:themeColor="text1"/>
        </w:rPr>
      </w:pPr>
      <w:r w:rsidRPr="00653059">
        <w:rPr>
          <w:color w:val="000000" w:themeColor="text1"/>
        </w:rPr>
        <w:t xml:space="preserve">The location and exterior dimensions of the proposed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Pr="00653059">
        <w:rPr>
          <w:color w:val="000000" w:themeColor="text1"/>
        </w:rPr>
        <w:t>;</w:t>
      </w:r>
    </w:p>
    <w:p w14:paraId="7F042169" w14:textId="77777777" w:rsidR="00921E26" w:rsidRPr="00653059" w:rsidRDefault="00921E26" w:rsidP="00555740">
      <w:pPr>
        <w:pStyle w:val="ListParagraph"/>
        <w:jc w:val="both"/>
        <w:rPr>
          <w:color w:val="000000" w:themeColor="text1"/>
        </w:rPr>
      </w:pPr>
      <w:r w:rsidRPr="00653059">
        <w:rPr>
          <w:color w:val="000000" w:themeColor="text1"/>
        </w:rPr>
        <w:t>T</w:t>
      </w:r>
      <w:r w:rsidR="003C79EB" w:rsidRPr="00653059">
        <w:rPr>
          <w:color w:val="000000" w:themeColor="text1"/>
        </w:rPr>
        <w:t>he</w:t>
      </w:r>
      <w:r w:rsidRPr="00653059">
        <w:rPr>
          <w:color w:val="000000" w:themeColor="text1"/>
        </w:rPr>
        <w:t xml:space="preserve"> location and </w:t>
      </w:r>
      <w:r w:rsidR="002A3DC6" w:rsidRPr="00653059">
        <w:rPr>
          <w:color w:val="000000" w:themeColor="text1"/>
        </w:rPr>
        <w:t xml:space="preserve">exterior </w:t>
      </w:r>
      <w:r w:rsidRPr="00653059">
        <w:rPr>
          <w:color w:val="000000" w:themeColor="text1"/>
        </w:rPr>
        <w:t>dimensions of all existing</w:t>
      </w:r>
      <w:r w:rsidR="002273D7"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00C60AC8" w:rsidRPr="00653059">
        <w:rPr>
          <w:color w:val="000000" w:themeColor="text1"/>
        </w:rPr>
        <w:t>s or</w:t>
      </w:r>
      <w:r w:rsidR="002273D7" w:rsidRPr="00653059">
        <w:rPr>
          <w:color w:val="000000" w:themeColor="text1"/>
        </w:rPr>
        <w:t xml:space="preserve"> </w:t>
      </w:r>
      <w:r w:rsidR="0045772B" w:rsidRPr="00653059">
        <w:rPr>
          <w:color w:val="000000" w:themeColor="text1"/>
        </w:rPr>
        <w:t>s</w:t>
      </w:r>
      <w:r w:rsidR="002A48B0" w:rsidRPr="00653059">
        <w:rPr>
          <w:color w:val="000000" w:themeColor="text1"/>
        </w:rPr>
        <w:t>tructure</w:t>
      </w:r>
      <w:r w:rsidRPr="00653059">
        <w:rPr>
          <w:color w:val="000000" w:themeColor="text1"/>
        </w:rPr>
        <w:t>s</w:t>
      </w:r>
      <w:r w:rsidR="002273D7" w:rsidRPr="00653059">
        <w:rPr>
          <w:color w:val="000000" w:themeColor="text1"/>
        </w:rPr>
        <w:t xml:space="preserve"> </w:t>
      </w:r>
      <w:r w:rsidR="00C60AC8" w:rsidRPr="00653059">
        <w:rPr>
          <w:color w:val="000000" w:themeColor="text1"/>
        </w:rPr>
        <w:t xml:space="preserve">on the </w:t>
      </w:r>
      <w:r w:rsidR="0045772B" w:rsidRPr="00653059">
        <w:rPr>
          <w:color w:val="000000" w:themeColor="text1"/>
        </w:rPr>
        <w:t>l</w:t>
      </w:r>
      <w:r w:rsidR="007A019B" w:rsidRPr="00653059">
        <w:rPr>
          <w:color w:val="000000" w:themeColor="text1"/>
        </w:rPr>
        <w:t>ot</w:t>
      </w:r>
      <w:r w:rsidRPr="00653059">
        <w:rPr>
          <w:color w:val="000000" w:themeColor="text1"/>
        </w:rPr>
        <w:t>;</w:t>
      </w:r>
    </w:p>
    <w:p w14:paraId="5C82BB72" w14:textId="3FFD79C2" w:rsidR="002A3DC6" w:rsidRPr="00653059" w:rsidRDefault="002A3DC6" w:rsidP="00555740">
      <w:pPr>
        <w:pStyle w:val="ListParagraph"/>
        <w:jc w:val="both"/>
        <w:rPr>
          <w:color w:val="000000" w:themeColor="text1"/>
        </w:rPr>
      </w:pPr>
      <w:r w:rsidRPr="00653059">
        <w:rPr>
          <w:color w:val="000000" w:themeColor="text1"/>
        </w:rPr>
        <w:t xml:space="preserve">The distance from the proposed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00465B72" w:rsidRPr="00653059">
        <w:rPr>
          <w:color w:val="000000" w:themeColor="text1"/>
        </w:rPr>
        <w:t xml:space="preserve"> to the centre of any highway and/or private </w:t>
      </w:r>
      <w:r w:rsidRPr="00653059">
        <w:rPr>
          <w:color w:val="000000" w:themeColor="text1"/>
        </w:rPr>
        <w:t>roads;</w:t>
      </w:r>
    </w:p>
    <w:p w14:paraId="1E5DD976" w14:textId="77777777" w:rsidR="001B7603" w:rsidRPr="00653059" w:rsidRDefault="002A3DC6" w:rsidP="00555740">
      <w:pPr>
        <w:pStyle w:val="ListParagraph"/>
        <w:jc w:val="both"/>
        <w:rPr>
          <w:color w:val="000000" w:themeColor="text1"/>
        </w:rPr>
      </w:pPr>
      <w:r w:rsidRPr="00653059">
        <w:rPr>
          <w:color w:val="000000" w:themeColor="text1"/>
        </w:rPr>
        <w:t>T</w:t>
      </w:r>
      <w:r w:rsidR="003C79EB" w:rsidRPr="00653059">
        <w:rPr>
          <w:color w:val="000000" w:themeColor="text1"/>
        </w:rPr>
        <w:t xml:space="preserve">he distance </w:t>
      </w:r>
      <w:r w:rsidRPr="00653059">
        <w:rPr>
          <w:color w:val="000000" w:themeColor="text1"/>
        </w:rPr>
        <w:t xml:space="preserve">from </w:t>
      </w:r>
      <w:r w:rsidR="00921E26" w:rsidRPr="00653059">
        <w:rPr>
          <w:color w:val="000000" w:themeColor="text1"/>
        </w:rPr>
        <w:t xml:space="preserve">the proposed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 or </w:t>
      </w:r>
      <w:r w:rsidR="0045772B" w:rsidRPr="00653059">
        <w:rPr>
          <w:color w:val="000000" w:themeColor="text1"/>
        </w:rPr>
        <w:t>s</w:t>
      </w:r>
      <w:r w:rsidR="002A48B0" w:rsidRPr="00653059">
        <w:rPr>
          <w:color w:val="000000" w:themeColor="text1"/>
        </w:rPr>
        <w:t>tructure</w:t>
      </w:r>
      <w:r w:rsidR="002273D7" w:rsidRPr="00653059">
        <w:rPr>
          <w:color w:val="000000" w:themeColor="text1"/>
        </w:rPr>
        <w:t xml:space="preserve"> </w:t>
      </w:r>
      <w:r w:rsidRPr="00653059">
        <w:rPr>
          <w:color w:val="000000" w:themeColor="text1"/>
        </w:rPr>
        <w:t>to</w:t>
      </w:r>
      <w:r w:rsidR="00921E26" w:rsidRPr="00653059">
        <w:rPr>
          <w:color w:val="000000" w:themeColor="text1"/>
        </w:rPr>
        <w:t xml:space="preserve"> any existing</w:t>
      </w:r>
      <w:r w:rsidR="002273D7" w:rsidRPr="00653059">
        <w:rPr>
          <w:color w:val="000000" w:themeColor="text1"/>
        </w:rPr>
        <w:t xml:space="preserve">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s or </w:t>
      </w:r>
      <w:r w:rsidR="0045772B" w:rsidRPr="00653059">
        <w:rPr>
          <w:color w:val="000000" w:themeColor="text1"/>
        </w:rPr>
        <w:t>s</w:t>
      </w:r>
      <w:r w:rsidR="002A48B0" w:rsidRPr="00653059">
        <w:rPr>
          <w:color w:val="000000" w:themeColor="text1"/>
        </w:rPr>
        <w:t>tructure</w:t>
      </w:r>
      <w:r w:rsidR="00921E26" w:rsidRPr="00653059">
        <w:rPr>
          <w:color w:val="000000" w:themeColor="text1"/>
        </w:rPr>
        <w:t>s</w:t>
      </w:r>
      <w:r w:rsidRPr="00653059">
        <w:rPr>
          <w:color w:val="000000" w:themeColor="text1"/>
        </w:rPr>
        <w:t>;</w:t>
      </w:r>
    </w:p>
    <w:p w14:paraId="116C3D91" w14:textId="55DF695A" w:rsidR="002A3DC6" w:rsidRPr="00653059" w:rsidRDefault="002A3DC6" w:rsidP="00555740">
      <w:pPr>
        <w:pStyle w:val="ListParagraph"/>
        <w:jc w:val="both"/>
        <w:rPr>
          <w:color w:val="000000" w:themeColor="text1"/>
        </w:rPr>
      </w:pPr>
      <w:r w:rsidRPr="00653059">
        <w:rPr>
          <w:color w:val="000000" w:themeColor="text1"/>
        </w:rPr>
        <w:t xml:space="preserve">The distance from the proposed </w:t>
      </w:r>
      <w:r w:rsidR="0045772B" w:rsidRPr="00653059">
        <w:rPr>
          <w:color w:val="000000" w:themeColor="text1"/>
        </w:rPr>
        <w:t>s</w:t>
      </w:r>
      <w:r w:rsidR="002A48B0" w:rsidRPr="00653059">
        <w:rPr>
          <w:color w:val="000000" w:themeColor="text1"/>
        </w:rPr>
        <w:t>tructure</w:t>
      </w:r>
      <w:r w:rsidRPr="00653059">
        <w:rPr>
          <w:color w:val="000000" w:themeColor="text1"/>
        </w:rPr>
        <w:t xml:space="preserve"> to </w:t>
      </w:r>
      <w:r w:rsidR="00C60AC8" w:rsidRPr="00653059">
        <w:rPr>
          <w:color w:val="000000" w:themeColor="text1"/>
        </w:rPr>
        <w:t>the boundary of any</w:t>
      </w:r>
      <w:r w:rsidR="002273D7" w:rsidRPr="00653059">
        <w:rPr>
          <w:color w:val="000000" w:themeColor="text1"/>
        </w:rPr>
        <w:t xml:space="preserve"> </w:t>
      </w:r>
      <w:r w:rsidR="0045772B" w:rsidRPr="00653059">
        <w:rPr>
          <w:color w:val="000000" w:themeColor="text1"/>
        </w:rPr>
        <w:t>w</w:t>
      </w:r>
      <w:r w:rsidR="00FB6399" w:rsidRPr="00653059">
        <w:rPr>
          <w:color w:val="000000" w:themeColor="text1"/>
        </w:rPr>
        <w:t>etland</w:t>
      </w:r>
      <w:r w:rsidRPr="00653059">
        <w:rPr>
          <w:color w:val="000000" w:themeColor="text1"/>
        </w:rPr>
        <w:t xml:space="preserve">, </w:t>
      </w:r>
      <w:r w:rsidR="0045772B" w:rsidRPr="00653059">
        <w:rPr>
          <w:color w:val="000000" w:themeColor="text1"/>
        </w:rPr>
        <w:t>w</w:t>
      </w:r>
      <w:r w:rsidR="00FB6399" w:rsidRPr="00653059">
        <w:rPr>
          <w:color w:val="000000" w:themeColor="text1"/>
        </w:rPr>
        <w:t>atercourse</w:t>
      </w:r>
      <w:r w:rsidRPr="00653059">
        <w:rPr>
          <w:color w:val="000000" w:themeColor="text1"/>
        </w:rPr>
        <w:t xml:space="preserve">, sand dune, or the top of the bank adjacent </w:t>
      </w:r>
      <w:r w:rsidR="00C60AC8" w:rsidRPr="00653059">
        <w:rPr>
          <w:color w:val="000000" w:themeColor="text1"/>
        </w:rPr>
        <w:t xml:space="preserve">to </w:t>
      </w:r>
      <w:r w:rsidRPr="00653059">
        <w:rPr>
          <w:color w:val="000000" w:themeColor="text1"/>
        </w:rPr>
        <w:t xml:space="preserve">a </w:t>
      </w:r>
      <w:r w:rsidR="0045772B" w:rsidRPr="00653059">
        <w:rPr>
          <w:color w:val="000000" w:themeColor="text1"/>
        </w:rPr>
        <w:t>w</w:t>
      </w:r>
      <w:r w:rsidR="00FB6399" w:rsidRPr="00653059">
        <w:rPr>
          <w:color w:val="000000" w:themeColor="text1"/>
        </w:rPr>
        <w:t>etland</w:t>
      </w:r>
      <w:r w:rsidRPr="00653059">
        <w:rPr>
          <w:color w:val="000000" w:themeColor="text1"/>
        </w:rPr>
        <w:t xml:space="preserve"> or </w:t>
      </w:r>
      <w:r w:rsidR="0045772B" w:rsidRPr="00653059">
        <w:rPr>
          <w:color w:val="000000" w:themeColor="text1"/>
        </w:rPr>
        <w:t>w</w:t>
      </w:r>
      <w:r w:rsidR="00FB6399" w:rsidRPr="00653059">
        <w:rPr>
          <w:color w:val="000000" w:themeColor="text1"/>
        </w:rPr>
        <w:t>atercourse</w:t>
      </w:r>
      <w:r w:rsidR="001B7603" w:rsidRPr="00653059">
        <w:rPr>
          <w:color w:val="000000" w:themeColor="text1"/>
        </w:rPr>
        <w:t xml:space="preserve"> and the location of the environmental </w:t>
      </w:r>
      <w:r w:rsidR="0045772B" w:rsidRPr="00653059">
        <w:rPr>
          <w:color w:val="000000" w:themeColor="text1"/>
        </w:rPr>
        <w:t>b</w:t>
      </w:r>
      <w:r w:rsidR="006B0F26" w:rsidRPr="00653059">
        <w:rPr>
          <w:color w:val="000000" w:themeColor="text1"/>
        </w:rPr>
        <w:t xml:space="preserve">uffer </w:t>
      </w:r>
      <w:r w:rsidR="0045772B" w:rsidRPr="00653059">
        <w:rPr>
          <w:color w:val="000000" w:themeColor="text1"/>
        </w:rPr>
        <w:t>z</w:t>
      </w:r>
      <w:r w:rsidR="00FB6399" w:rsidRPr="00653059">
        <w:rPr>
          <w:color w:val="000000" w:themeColor="text1"/>
        </w:rPr>
        <w:t>one</w:t>
      </w:r>
      <w:r w:rsidR="001B7603" w:rsidRPr="00653059">
        <w:rPr>
          <w:color w:val="000000" w:themeColor="text1"/>
        </w:rPr>
        <w:t xml:space="preserve"> as defined in the </w:t>
      </w:r>
      <w:r w:rsidR="0045772B" w:rsidRPr="00653059">
        <w:rPr>
          <w:color w:val="000000" w:themeColor="text1"/>
        </w:rPr>
        <w:t>W</w:t>
      </w:r>
      <w:r w:rsidR="00FB6399" w:rsidRPr="00653059">
        <w:rPr>
          <w:color w:val="000000" w:themeColor="text1"/>
        </w:rPr>
        <w:t>atercourse</w:t>
      </w:r>
      <w:r w:rsidR="001B7603" w:rsidRPr="00653059">
        <w:rPr>
          <w:color w:val="000000" w:themeColor="text1"/>
        </w:rPr>
        <w:t xml:space="preserve"> and </w:t>
      </w:r>
      <w:r w:rsidR="00FB6399" w:rsidRPr="00653059">
        <w:rPr>
          <w:color w:val="000000" w:themeColor="text1"/>
        </w:rPr>
        <w:t>Wetland</w:t>
      </w:r>
      <w:r w:rsidR="001B7603" w:rsidRPr="00653059">
        <w:rPr>
          <w:color w:val="000000" w:themeColor="text1"/>
        </w:rPr>
        <w:t xml:space="preserve"> Protection Regulations prescribed under the </w:t>
      </w:r>
      <w:r w:rsidR="001B7603" w:rsidRPr="00653059">
        <w:rPr>
          <w:i/>
          <w:color w:val="000000" w:themeColor="text1"/>
        </w:rPr>
        <w:t>Environmental Protection Act</w:t>
      </w:r>
      <w:r w:rsidR="004F27E6" w:rsidRPr="00653059">
        <w:rPr>
          <w:color w:val="000000" w:themeColor="text1"/>
        </w:rPr>
        <w:t>;</w:t>
      </w:r>
    </w:p>
    <w:p w14:paraId="008291E9" w14:textId="76D97ADB" w:rsidR="002A3DC6" w:rsidRPr="00653059" w:rsidRDefault="002A3DC6" w:rsidP="00555740">
      <w:pPr>
        <w:pStyle w:val="ListParagraph"/>
        <w:jc w:val="both"/>
        <w:rPr>
          <w:color w:val="000000" w:themeColor="text1"/>
        </w:rPr>
      </w:pPr>
      <w:r w:rsidRPr="00653059">
        <w:rPr>
          <w:color w:val="000000" w:themeColor="text1"/>
        </w:rPr>
        <w:t xml:space="preserve">The distance from the proposed </w:t>
      </w:r>
      <w:r w:rsidR="0045772B" w:rsidRPr="00653059">
        <w:rPr>
          <w:color w:val="000000" w:themeColor="text1"/>
        </w:rPr>
        <w:t>b</w:t>
      </w:r>
      <w:r w:rsidR="006B0F26" w:rsidRPr="00653059">
        <w:rPr>
          <w:color w:val="000000" w:themeColor="text1"/>
        </w:rPr>
        <w:t>uilding</w:t>
      </w:r>
      <w:r w:rsidR="00C60AC8" w:rsidRPr="00653059">
        <w:rPr>
          <w:color w:val="000000" w:themeColor="text1"/>
        </w:rPr>
        <w:t xml:space="preserve"> or </w:t>
      </w:r>
      <w:r w:rsidR="0045772B" w:rsidRPr="00653059">
        <w:rPr>
          <w:color w:val="000000" w:themeColor="text1"/>
        </w:rPr>
        <w:t>str</w:t>
      </w:r>
      <w:r w:rsidR="002A48B0" w:rsidRPr="00653059">
        <w:rPr>
          <w:color w:val="000000" w:themeColor="text1"/>
        </w:rPr>
        <w:t>ucture</w:t>
      </w:r>
      <w:r w:rsidRPr="00653059">
        <w:rPr>
          <w:color w:val="000000" w:themeColor="text1"/>
        </w:rPr>
        <w:t xml:space="preserve"> to any existing or proposed well and sewerage </w:t>
      </w:r>
      <w:r w:rsidR="00705C80" w:rsidRPr="00653059">
        <w:rPr>
          <w:color w:val="000000" w:themeColor="text1"/>
        </w:rPr>
        <w:t xml:space="preserve">disposal </w:t>
      </w:r>
      <w:r w:rsidRPr="00653059">
        <w:rPr>
          <w:color w:val="000000" w:themeColor="text1"/>
        </w:rPr>
        <w:t>system (including tank and field tile)</w:t>
      </w:r>
      <w:r w:rsidR="004F27E6" w:rsidRPr="00653059">
        <w:rPr>
          <w:color w:val="000000" w:themeColor="text1"/>
        </w:rPr>
        <w:t>;</w:t>
      </w:r>
    </w:p>
    <w:p w14:paraId="2C244DE5" w14:textId="2E87F780" w:rsidR="002A3DC6" w:rsidRPr="00653059" w:rsidRDefault="002A3DC6" w:rsidP="00555740">
      <w:pPr>
        <w:pStyle w:val="ListParagraph"/>
        <w:jc w:val="both"/>
        <w:rPr>
          <w:color w:val="000000" w:themeColor="text1"/>
        </w:rPr>
      </w:pPr>
      <w:r w:rsidRPr="00653059">
        <w:rPr>
          <w:color w:val="000000" w:themeColor="text1"/>
        </w:rPr>
        <w:t xml:space="preserve">The distance between any existing or proposed well and sewerage </w:t>
      </w:r>
      <w:r w:rsidR="00705C80" w:rsidRPr="00653059">
        <w:rPr>
          <w:color w:val="000000" w:themeColor="text1"/>
        </w:rPr>
        <w:t>disposal system</w:t>
      </w:r>
      <w:r w:rsidR="004F27E6" w:rsidRPr="00653059">
        <w:rPr>
          <w:color w:val="000000" w:themeColor="text1"/>
        </w:rPr>
        <w:t>;</w:t>
      </w:r>
      <w:r w:rsidR="003C79EB" w:rsidRPr="00653059">
        <w:rPr>
          <w:color w:val="000000" w:themeColor="text1"/>
        </w:rPr>
        <w:t xml:space="preserve"> </w:t>
      </w:r>
    </w:p>
    <w:p w14:paraId="07CD1127" w14:textId="77777777" w:rsidR="005067F9" w:rsidRPr="00653059" w:rsidRDefault="00606ECF" w:rsidP="00555740">
      <w:pPr>
        <w:pStyle w:val="ListParagraph"/>
        <w:jc w:val="both"/>
        <w:rPr>
          <w:color w:val="000000" w:themeColor="text1"/>
        </w:rPr>
      </w:pPr>
      <w:r w:rsidRPr="00653059">
        <w:rPr>
          <w:color w:val="000000" w:themeColor="text1"/>
        </w:rPr>
        <w:t>T</w:t>
      </w:r>
      <w:r w:rsidR="003C79EB" w:rsidRPr="00653059">
        <w:rPr>
          <w:color w:val="000000" w:themeColor="text1"/>
        </w:rPr>
        <w:t xml:space="preserve">he proposed </w:t>
      </w:r>
      <w:r w:rsidR="00705C80" w:rsidRPr="00653059">
        <w:rPr>
          <w:color w:val="000000" w:themeColor="text1"/>
        </w:rPr>
        <w:t>u</w:t>
      </w:r>
      <w:r w:rsidR="00FB6399" w:rsidRPr="00653059">
        <w:rPr>
          <w:color w:val="000000" w:themeColor="text1"/>
        </w:rPr>
        <w:t xml:space="preserve">se </w:t>
      </w:r>
      <w:r w:rsidR="003C79EB" w:rsidRPr="00653059">
        <w:rPr>
          <w:color w:val="000000" w:themeColor="text1"/>
        </w:rPr>
        <w:t xml:space="preserve">of the </w:t>
      </w:r>
      <w:r w:rsidR="00705C80" w:rsidRPr="00653059">
        <w:rPr>
          <w:color w:val="000000" w:themeColor="text1"/>
        </w:rPr>
        <w:t>l</w:t>
      </w:r>
      <w:r w:rsidR="007A019B" w:rsidRPr="00653059">
        <w:rPr>
          <w:color w:val="000000" w:themeColor="text1"/>
        </w:rPr>
        <w:t>ot</w:t>
      </w:r>
      <w:r w:rsidR="003C79EB" w:rsidRPr="00653059">
        <w:rPr>
          <w:color w:val="000000" w:themeColor="text1"/>
        </w:rPr>
        <w:t xml:space="preserve"> an</w:t>
      </w:r>
      <w:r w:rsidR="002A3DC6" w:rsidRPr="00653059">
        <w:rPr>
          <w:color w:val="000000" w:themeColor="text1"/>
        </w:rPr>
        <w:t xml:space="preserve">d any </w:t>
      </w:r>
      <w:r w:rsidR="00705C80" w:rsidRPr="00653059">
        <w:rPr>
          <w:color w:val="000000" w:themeColor="text1"/>
        </w:rPr>
        <w:t>b</w:t>
      </w:r>
      <w:r w:rsidR="006B0F26" w:rsidRPr="00653059">
        <w:rPr>
          <w:color w:val="000000" w:themeColor="text1"/>
        </w:rPr>
        <w:t>uilding</w:t>
      </w:r>
      <w:r w:rsidR="002A3DC6" w:rsidRPr="00653059">
        <w:rPr>
          <w:color w:val="000000" w:themeColor="text1"/>
        </w:rPr>
        <w:t xml:space="preserve"> or </w:t>
      </w:r>
      <w:r w:rsidR="00705C80" w:rsidRPr="00653059">
        <w:rPr>
          <w:color w:val="000000" w:themeColor="text1"/>
        </w:rPr>
        <w:t>s</w:t>
      </w:r>
      <w:r w:rsidR="002A48B0" w:rsidRPr="00653059">
        <w:rPr>
          <w:color w:val="000000" w:themeColor="text1"/>
        </w:rPr>
        <w:t>tructure</w:t>
      </w:r>
      <w:r w:rsidR="002A3DC6" w:rsidRPr="00653059">
        <w:rPr>
          <w:color w:val="000000" w:themeColor="text1"/>
        </w:rPr>
        <w:t>;</w:t>
      </w:r>
    </w:p>
    <w:p w14:paraId="3E1A087A" w14:textId="5DF7DB75" w:rsidR="00D27852" w:rsidRPr="00653059" w:rsidRDefault="005067F9" w:rsidP="00D27852">
      <w:pPr>
        <w:pStyle w:val="ListParagraph"/>
        <w:jc w:val="both"/>
        <w:rPr>
          <w:color w:val="191919" w:themeColor="text1" w:themeTint="E6"/>
        </w:rPr>
      </w:pPr>
      <w:r w:rsidRPr="00653059">
        <w:rPr>
          <w:color w:val="000000" w:themeColor="text1"/>
        </w:rPr>
        <w:t xml:space="preserve">The location of any well, </w:t>
      </w:r>
      <w:r w:rsidR="00705C80" w:rsidRPr="00653059">
        <w:rPr>
          <w:color w:val="000000" w:themeColor="text1"/>
        </w:rPr>
        <w:t>s</w:t>
      </w:r>
      <w:r w:rsidR="002A48B0" w:rsidRPr="00653059">
        <w:rPr>
          <w:color w:val="000000" w:themeColor="text1"/>
        </w:rPr>
        <w:t>ewerage disposal system</w:t>
      </w:r>
      <w:r w:rsidRPr="00653059">
        <w:rPr>
          <w:color w:val="000000" w:themeColor="text1"/>
        </w:rPr>
        <w:t xml:space="preserve">, </w:t>
      </w:r>
      <w:r w:rsidR="00705C80" w:rsidRPr="00653059">
        <w:rPr>
          <w:color w:val="000000" w:themeColor="text1"/>
        </w:rPr>
        <w:t>p</w:t>
      </w:r>
      <w:r w:rsidR="002A48B0" w:rsidRPr="00653059">
        <w:rPr>
          <w:color w:val="000000" w:themeColor="text1"/>
        </w:rPr>
        <w:t>arking space</w:t>
      </w:r>
      <w:r w:rsidRPr="00653059">
        <w:rPr>
          <w:color w:val="000000" w:themeColor="text1"/>
        </w:rPr>
        <w:t xml:space="preserve">s and </w:t>
      </w:r>
      <w:r w:rsidR="007B17AB" w:rsidRPr="00653059">
        <w:rPr>
          <w:color w:val="000000" w:themeColor="text1"/>
        </w:rPr>
        <w:t xml:space="preserve">driveways </w:t>
      </w:r>
      <w:r w:rsidR="007B17AB" w:rsidRPr="00653059">
        <w:rPr>
          <w:color w:val="191919" w:themeColor="text1" w:themeTint="E6"/>
        </w:rPr>
        <w:t>within</w:t>
      </w:r>
      <w:r w:rsidRPr="00653059">
        <w:rPr>
          <w:color w:val="191919" w:themeColor="text1" w:themeTint="E6"/>
        </w:rPr>
        <w:t xml:space="preserve"> 30 m (98.4 ft) on adjacent </w:t>
      </w:r>
      <w:r w:rsidR="00705C80" w:rsidRPr="00653059">
        <w:rPr>
          <w:color w:val="191919" w:themeColor="text1" w:themeTint="E6"/>
        </w:rPr>
        <w:t>l</w:t>
      </w:r>
      <w:r w:rsidR="007A019B" w:rsidRPr="00653059">
        <w:rPr>
          <w:color w:val="191919" w:themeColor="text1" w:themeTint="E6"/>
        </w:rPr>
        <w:t>ot</w:t>
      </w:r>
      <w:r w:rsidRPr="00653059">
        <w:rPr>
          <w:color w:val="191919" w:themeColor="text1" w:themeTint="E6"/>
        </w:rPr>
        <w:t>s;</w:t>
      </w:r>
    </w:p>
    <w:p w14:paraId="7A7F2F20" w14:textId="0A4F5D64" w:rsidR="00D27852" w:rsidRPr="001A1657" w:rsidRDefault="00D27852" w:rsidP="00242364">
      <w:pPr>
        <w:pStyle w:val="ListParagraph"/>
        <w:jc w:val="both"/>
        <w:rPr>
          <w:color w:val="191919" w:themeColor="text1" w:themeTint="E6"/>
        </w:rPr>
      </w:pPr>
      <w:r w:rsidRPr="001A1657">
        <w:rPr>
          <w:color w:val="191919" w:themeColor="text1" w:themeTint="E6"/>
        </w:rPr>
        <w:t xml:space="preserve">The existing land use adjacent to each lot line and the existing or proposed location, width and type of landscape edge or fence to be maintained, if a landscape edge is required by section </w:t>
      </w:r>
      <w:r w:rsidR="004F27E6" w:rsidRPr="001A1657">
        <w:rPr>
          <w:color w:val="191919" w:themeColor="text1" w:themeTint="E6"/>
        </w:rPr>
        <w:fldChar w:fldCharType="begin"/>
      </w:r>
      <w:r w:rsidR="004F27E6" w:rsidRPr="001A1657">
        <w:rPr>
          <w:color w:val="191919" w:themeColor="text1" w:themeTint="E6"/>
        </w:rPr>
        <w:instrText xml:space="preserve"> REF _Ref71644210 \r \h </w:instrText>
      </w:r>
      <w:r w:rsidR="004105E5" w:rsidRPr="001A1657">
        <w:rPr>
          <w:color w:val="191919" w:themeColor="text1" w:themeTint="E6"/>
        </w:rPr>
        <w:instrText xml:space="preserve"> \* MERGEFORMAT </w:instrText>
      </w:r>
      <w:r w:rsidR="004F27E6" w:rsidRPr="001A1657">
        <w:rPr>
          <w:color w:val="191919" w:themeColor="text1" w:themeTint="E6"/>
        </w:rPr>
      </w:r>
      <w:r w:rsidR="004F27E6" w:rsidRPr="001A1657">
        <w:rPr>
          <w:color w:val="191919" w:themeColor="text1" w:themeTint="E6"/>
        </w:rPr>
        <w:fldChar w:fldCharType="separate"/>
      </w:r>
      <w:r w:rsidR="00CD7E28">
        <w:rPr>
          <w:color w:val="191919" w:themeColor="text1" w:themeTint="E6"/>
        </w:rPr>
        <w:t>4.10</w:t>
      </w:r>
      <w:r w:rsidR="004F27E6" w:rsidRPr="001A1657">
        <w:rPr>
          <w:color w:val="191919" w:themeColor="text1" w:themeTint="E6"/>
        </w:rPr>
        <w:fldChar w:fldCharType="end"/>
      </w:r>
      <w:r w:rsidRPr="001A1657">
        <w:rPr>
          <w:color w:val="191919" w:themeColor="text1" w:themeTint="E6"/>
        </w:rPr>
        <w:t>;</w:t>
      </w:r>
      <w:r w:rsidR="00110A25" w:rsidRPr="001A1657">
        <w:rPr>
          <w:color w:val="191919" w:themeColor="text1" w:themeTint="E6"/>
        </w:rPr>
        <w:t xml:space="preserve"> and</w:t>
      </w:r>
    </w:p>
    <w:p w14:paraId="67E0BEDB" w14:textId="33033C8D" w:rsidR="003C79EB" w:rsidRPr="00653059" w:rsidRDefault="00606ECF" w:rsidP="00555740">
      <w:pPr>
        <w:pStyle w:val="ListParagraph"/>
        <w:jc w:val="both"/>
        <w:rPr>
          <w:strike/>
          <w:color w:val="191919" w:themeColor="text1" w:themeTint="E6"/>
        </w:rPr>
      </w:pPr>
      <w:r w:rsidRPr="00653059">
        <w:rPr>
          <w:color w:val="191919" w:themeColor="text1" w:themeTint="E6"/>
        </w:rPr>
        <w:t>A</w:t>
      </w:r>
      <w:r w:rsidR="00C60AC8" w:rsidRPr="00653059">
        <w:rPr>
          <w:color w:val="191919" w:themeColor="text1" w:themeTint="E6"/>
        </w:rPr>
        <w:t>ny</w:t>
      </w:r>
      <w:r w:rsidR="002A3DC6" w:rsidRPr="00653059">
        <w:rPr>
          <w:color w:val="191919" w:themeColor="text1" w:themeTint="E6"/>
        </w:rPr>
        <w:t xml:space="preserve"> other information</w:t>
      </w:r>
      <w:r w:rsidR="00C60AC8" w:rsidRPr="001A1657">
        <w:rPr>
          <w:color w:val="191919" w:themeColor="text1" w:themeTint="E6"/>
        </w:rPr>
        <w:t xml:space="preserve"> </w:t>
      </w:r>
      <w:r w:rsidR="00242364" w:rsidRPr="001A1657">
        <w:rPr>
          <w:color w:val="191919" w:themeColor="text1" w:themeTint="E6"/>
        </w:rPr>
        <w:t>which the Development Officer considers necessary to demonstrate compliance with the requirements of the Byla</w:t>
      </w:r>
      <w:r w:rsidR="0079364F" w:rsidRPr="001A1657">
        <w:rPr>
          <w:color w:val="191919" w:themeColor="text1" w:themeTint="E6"/>
        </w:rPr>
        <w:t>w.</w:t>
      </w:r>
    </w:p>
    <w:p w14:paraId="71669FBF" w14:textId="27B5B4D1" w:rsidR="0098636C" w:rsidRPr="001A1657" w:rsidRDefault="0098636C" w:rsidP="00AB3820">
      <w:pPr>
        <w:pStyle w:val="RegulationText"/>
      </w:pPr>
      <w:r w:rsidRPr="001A1657">
        <w:t xml:space="preserve">All new commercial, public service and institutional, resource-based industrial, and recreation and public open space developments will attach, to the development permit application, a copy of a parking plan indicating the provision of adequate off-street parking for employees, visitors and other traffic. </w:t>
      </w:r>
    </w:p>
    <w:p w14:paraId="3406BAEA" w14:textId="77777777" w:rsidR="00C5253E" w:rsidRPr="00653059" w:rsidRDefault="00871871" w:rsidP="00AB3820">
      <w:pPr>
        <w:pStyle w:val="RegulationText"/>
      </w:pPr>
      <w:r w:rsidRPr="00653059">
        <w:rPr>
          <w:color w:val="191919" w:themeColor="text1" w:themeTint="E6"/>
        </w:rPr>
        <w:t xml:space="preserve">The </w:t>
      </w:r>
      <w:r w:rsidR="00705C80" w:rsidRPr="00653059">
        <w:rPr>
          <w:color w:val="191919" w:themeColor="text1" w:themeTint="E6"/>
        </w:rPr>
        <w:t>s</w:t>
      </w:r>
      <w:r w:rsidR="002A48B0" w:rsidRPr="00653059">
        <w:t>ite plan</w:t>
      </w:r>
      <w:r w:rsidRPr="00653059">
        <w:t xml:space="preserve"> shall be based on a </w:t>
      </w:r>
      <w:r w:rsidR="00705C80" w:rsidRPr="00653059">
        <w:t>s</w:t>
      </w:r>
      <w:r w:rsidR="00FB6399" w:rsidRPr="00653059">
        <w:t>urvey plan</w:t>
      </w:r>
      <w:r w:rsidR="002273D7" w:rsidRPr="00653059">
        <w:t xml:space="preserve"> </w:t>
      </w:r>
      <w:r w:rsidR="00C5253E" w:rsidRPr="00653059">
        <w:t>prepared by a licensed surveyor</w:t>
      </w:r>
      <w:r w:rsidR="002273D7" w:rsidRPr="00653059">
        <w:t xml:space="preserve"> </w:t>
      </w:r>
      <w:r w:rsidR="00C5253E" w:rsidRPr="00653059">
        <w:t xml:space="preserve">when: </w:t>
      </w:r>
    </w:p>
    <w:p w14:paraId="013D774E" w14:textId="77777777" w:rsidR="00C5253E" w:rsidRPr="00653059" w:rsidRDefault="00C5253E" w:rsidP="00555740">
      <w:pPr>
        <w:pStyle w:val="ListParagraph"/>
        <w:jc w:val="both"/>
        <w:rPr>
          <w:color w:val="000000" w:themeColor="text1"/>
        </w:rPr>
      </w:pPr>
      <w:r w:rsidRPr="00653059">
        <w:rPr>
          <w:color w:val="000000" w:themeColor="text1"/>
        </w:rPr>
        <w:t xml:space="preserve">The </w:t>
      </w:r>
      <w:r w:rsidR="00705C80" w:rsidRPr="00653059">
        <w:rPr>
          <w:color w:val="000000" w:themeColor="text1"/>
        </w:rPr>
        <w:t>l</w:t>
      </w:r>
      <w:r w:rsidR="007A019B" w:rsidRPr="00653059">
        <w:rPr>
          <w:color w:val="000000" w:themeColor="text1"/>
        </w:rPr>
        <w:t>ot</w:t>
      </w:r>
      <w:r w:rsidRPr="00653059">
        <w:rPr>
          <w:color w:val="000000" w:themeColor="text1"/>
        </w:rPr>
        <w:t xml:space="preserve"> subject to a </w:t>
      </w:r>
      <w:r w:rsidR="00705C80" w:rsidRPr="00653059">
        <w:rPr>
          <w:color w:val="000000" w:themeColor="text1"/>
        </w:rPr>
        <w:t>d</w:t>
      </w:r>
      <w:r w:rsidR="006B0F26" w:rsidRPr="00653059">
        <w:rPr>
          <w:color w:val="000000" w:themeColor="text1"/>
        </w:rPr>
        <w:t>evelopment</w:t>
      </w:r>
      <w:r w:rsidRPr="00653059">
        <w:rPr>
          <w:color w:val="000000" w:themeColor="text1"/>
        </w:rPr>
        <w:t xml:space="preserve"> does not meet the minimum </w:t>
      </w:r>
      <w:r w:rsidR="00705C80" w:rsidRPr="00653059">
        <w:rPr>
          <w:color w:val="000000" w:themeColor="text1"/>
        </w:rPr>
        <w:t>l</w:t>
      </w:r>
      <w:r w:rsidR="007A019B" w:rsidRPr="00653059">
        <w:rPr>
          <w:color w:val="000000" w:themeColor="text1"/>
        </w:rPr>
        <w:t>ot area</w:t>
      </w:r>
      <w:r w:rsidR="00C60AC8" w:rsidRPr="00653059">
        <w:rPr>
          <w:color w:val="000000" w:themeColor="text1"/>
        </w:rPr>
        <w:t xml:space="preserve"> and/or </w:t>
      </w:r>
      <w:r w:rsidR="00705C80" w:rsidRPr="00653059">
        <w:rPr>
          <w:color w:val="000000" w:themeColor="text1"/>
        </w:rPr>
        <w:t>lot f</w:t>
      </w:r>
      <w:r w:rsidR="007A019B" w:rsidRPr="00653059">
        <w:rPr>
          <w:color w:val="000000" w:themeColor="text1"/>
        </w:rPr>
        <w:t>rontage</w:t>
      </w:r>
      <w:r w:rsidRPr="00653059">
        <w:rPr>
          <w:color w:val="000000" w:themeColor="text1"/>
        </w:rPr>
        <w:t xml:space="preserve"> requirements of </w:t>
      </w:r>
      <w:r w:rsidR="00B916C6" w:rsidRPr="00653059">
        <w:rPr>
          <w:color w:val="000000" w:themeColor="text1"/>
        </w:rPr>
        <w:t>the Bylaw</w:t>
      </w:r>
      <w:r w:rsidRPr="00653059">
        <w:rPr>
          <w:color w:val="000000" w:themeColor="text1"/>
        </w:rPr>
        <w:t xml:space="preserve">; </w:t>
      </w:r>
      <w:r w:rsidR="00AA316B" w:rsidRPr="00653059">
        <w:rPr>
          <w:color w:val="000000" w:themeColor="text1"/>
        </w:rPr>
        <w:t>and/</w:t>
      </w:r>
      <w:r w:rsidRPr="00653059">
        <w:rPr>
          <w:color w:val="000000" w:themeColor="text1"/>
        </w:rPr>
        <w:t xml:space="preserve">or </w:t>
      </w:r>
    </w:p>
    <w:p w14:paraId="2E16AC13" w14:textId="2A775A36" w:rsidR="00871871" w:rsidRPr="00653059" w:rsidRDefault="00C5253E" w:rsidP="00555740">
      <w:pPr>
        <w:pStyle w:val="ListParagraph"/>
        <w:jc w:val="both"/>
        <w:rPr>
          <w:color w:val="000000" w:themeColor="text1"/>
        </w:rPr>
      </w:pPr>
      <w:r w:rsidRPr="00653059">
        <w:rPr>
          <w:color w:val="000000" w:themeColor="text1"/>
        </w:rPr>
        <w:t>T</w:t>
      </w:r>
      <w:r w:rsidR="00871871" w:rsidRPr="00653059">
        <w:rPr>
          <w:color w:val="000000" w:themeColor="text1"/>
        </w:rPr>
        <w:t>he location of an existing</w:t>
      </w:r>
      <w:r w:rsidR="002273D7" w:rsidRPr="00653059">
        <w:rPr>
          <w:color w:val="000000" w:themeColor="text1"/>
        </w:rPr>
        <w:t xml:space="preserve"> </w:t>
      </w:r>
      <w:r w:rsidR="00705C80" w:rsidRPr="00653059">
        <w:rPr>
          <w:color w:val="000000" w:themeColor="text1"/>
        </w:rPr>
        <w:t>b</w:t>
      </w:r>
      <w:r w:rsidR="006B0F26" w:rsidRPr="00653059">
        <w:rPr>
          <w:color w:val="000000" w:themeColor="text1"/>
        </w:rPr>
        <w:t>uilding</w:t>
      </w:r>
      <w:r w:rsidR="00AA316B" w:rsidRPr="00653059">
        <w:rPr>
          <w:color w:val="000000" w:themeColor="text1"/>
        </w:rPr>
        <w:t xml:space="preserve"> or</w:t>
      </w:r>
      <w:r w:rsidR="002273D7" w:rsidRPr="00653059">
        <w:rPr>
          <w:color w:val="000000" w:themeColor="text1"/>
        </w:rPr>
        <w:t xml:space="preserve"> </w:t>
      </w:r>
      <w:r w:rsidR="00705C80" w:rsidRPr="00653059">
        <w:rPr>
          <w:iCs/>
          <w:color w:val="191919" w:themeColor="text1" w:themeTint="E6"/>
        </w:rPr>
        <w:t>s</w:t>
      </w:r>
      <w:r w:rsidR="002A48B0" w:rsidRPr="00653059">
        <w:rPr>
          <w:iCs/>
          <w:color w:val="191919" w:themeColor="text1" w:themeTint="E6"/>
        </w:rPr>
        <w:t>tructure</w:t>
      </w:r>
      <w:r w:rsidR="001E4570" w:rsidRPr="00653059">
        <w:rPr>
          <w:iCs/>
          <w:color w:val="191919" w:themeColor="text1" w:themeTint="E6"/>
        </w:rPr>
        <w:t xml:space="preserve"> </w:t>
      </w:r>
      <w:r w:rsidR="001E4570" w:rsidRPr="001A1657">
        <w:rPr>
          <w:iCs/>
          <w:color w:val="191919" w:themeColor="text1" w:themeTint="E6"/>
        </w:rPr>
        <w:t>on the subject property</w:t>
      </w:r>
      <w:r w:rsidR="00242364" w:rsidRPr="001A1657">
        <w:rPr>
          <w:iCs/>
          <w:color w:val="191919" w:themeColor="text1" w:themeTint="E6"/>
        </w:rPr>
        <w:t>,</w:t>
      </w:r>
      <w:r w:rsidR="002273D7" w:rsidRPr="00653059">
        <w:rPr>
          <w:iCs/>
          <w:color w:val="191919" w:themeColor="text1" w:themeTint="E6"/>
        </w:rPr>
        <w:t xml:space="preserve"> </w:t>
      </w:r>
      <w:r w:rsidRPr="00653059">
        <w:rPr>
          <w:color w:val="191919" w:themeColor="text1" w:themeTint="E6"/>
        </w:rPr>
        <w:t xml:space="preserve">with respect to the </w:t>
      </w:r>
      <w:r w:rsidR="00705C80" w:rsidRPr="00653059">
        <w:rPr>
          <w:color w:val="191919" w:themeColor="text1" w:themeTint="E6"/>
        </w:rPr>
        <w:t>l</w:t>
      </w:r>
      <w:r w:rsidR="007A019B" w:rsidRPr="00653059">
        <w:rPr>
          <w:color w:val="191919" w:themeColor="text1" w:themeTint="E6"/>
        </w:rPr>
        <w:t>ot</w:t>
      </w:r>
      <w:r w:rsidR="00871871" w:rsidRPr="00653059">
        <w:rPr>
          <w:color w:val="191919" w:themeColor="text1" w:themeTint="E6"/>
        </w:rPr>
        <w:t xml:space="preserve"> boundary </w:t>
      </w:r>
      <w:r w:rsidRPr="00653059">
        <w:rPr>
          <w:color w:val="191919" w:themeColor="text1" w:themeTint="E6"/>
        </w:rPr>
        <w:t xml:space="preserve">or </w:t>
      </w:r>
      <w:r w:rsidR="00AA316B" w:rsidRPr="00653059">
        <w:rPr>
          <w:color w:val="191919" w:themeColor="text1" w:themeTint="E6"/>
        </w:rPr>
        <w:t xml:space="preserve">with respect to </w:t>
      </w:r>
      <w:r w:rsidRPr="00653059">
        <w:rPr>
          <w:color w:val="191919" w:themeColor="text1" w:themeTint="E6"/>
        </w:rPr>
        <w:t xml:space="preserve">the proposed </w:t>
      </w:r>
      <w:r w:rsidR="00705C80" w:rsidRPr="00653059">
        <w:rPr>
          <w:color w:val="191919" w:themeColor="text1" w:themeTint="E6"/>
        </w:rPr>
        <w:t>b</w:t>
      </w:r>
      <w:r w:rsidR="006B0F26" w:rsidRPr="00653059">
        <w:rPr>
          <w:color w:val="191919" w:themeColor="text1" w:themeTint="E6"/>
        </w:rPr>
        <w:t>uilding</w:t>
      </w:r>
      <w:r w:rsidR="00AA316B" w:rsidRPr="00653059">
        <w:rPr>
          <w:color w:val="191919" w:themeColor="text1" w:themeTint="E6"/>
        </w:rPr>
        <w:t xml:space="preserve"> or </w:t>
      </w:r>
      <w:r w:rsidR="00705C80" w:rsidRPr="00653059">
        <w:rPr>
          <w:color w:val="191919" w:themeColor="text1" w:themeTint="E6"/>
        </w:rPr>
        <w:t>s</w:t>
      </w:r>
      <w:r w:rsidR="002A48B0" w:rsidRPr="00653059">
        <w:rPr>
          <w:color w:val="191919" w:themeColor="text1" w:themeTint="E6"/>
        </w:rPr>
        <w:t>tructure</w:t>
      </w:r>
      <w:r w:rsidR="00242364" w:rsidRPr="00653059">
        <w:rPr>
          <w:color w:val="191919" w:themeColor="text1" w:themeTint="E6"/>
        </w:rPr>
        <w:t>,</w:t>
      </w:r>
      <w:r w:rsidR="002273D7" w:rsidRPr="00653059">
        <w:rPr>
          <w:color w:val="191919" w:themeColor="text1" w:themeTint="E6"/>
        </w:rPr>
        <w:t xml:space="preserve"> </w:t>
      </w:r>
      <w:r w:rsidR="00871871" w:rsidRPr="00653059">
        <w:rPr>
          <w:color w:val="191919" w:themeColor="text1" w:themeTint="E6"/>
        </w:rPr>
        <w:t xml:space="preserve">is necessary to determine the compliance of </w:t>
      </w:r>
      <w:r w:rsidRPr="00653059">
        <w:rPr>
          <w:color w:val="191919" w:themeColor="text1" w:themeTint="E6"/>
        </w:rPr>
        <w:t>the ap</w:t>
      </w:r>
      <w:r w:rsidRPr="00653059">
        <w:rPr>
          <w:color w:val="000000" w:themeColor="text1"/>
        </w:rPr>
        <w:t>plication.</w:t>
      </w:r>
    </w:p>
    <w:p w14:paraId="36D42C59" w14:textId="7C05A8AD" w:rsidR="002A3DC6" w:rsidRPr="00653059" w:rsidRDefault="006315A7" w:rsidP="00AB3820">
      <w:pPr>
        <w:pStyle w:val="RegulationText"/>
        <w:rPr>
          <w:color w:val="auto"/>
        </w:rPr>
      </w:pPr>
      <w:r w:rsidRPr="001A1657">
        <w:t>Except for the reasons provided by subsection 3.5</w:t>
      </w:r>
      <w:r w:rsidR="002631DC" w:rsidRPr="001A1657">
        <w:t xml:space="preserve"> </w:t>
      </w:r>
      <w:r w:rsidRPr="001A1657">
        <w:t>(</w:t>
      </w:r>
      <w:r w:rsidR="009A2367" w:rsidRPr="001A1657">
        <w:t>5</w:t>
      </w:r>
      <w:r w:rsidR="007079DB" w:rsidRPr="001A1657">
        <w:t>)</w:t>
      </w:r>
      <w:r w:rsidR="001C292C" w:rsidRPr="001A1657">
        <w:t xml:space="preserve"> </w:t>
      </w:r>
      <w:r w:rsidRPr="001A1657">
        <w:t>below, a</w:t>
      </w:r>
      <w:r w:rsidR="00A23813" w:rsidRPr="00653059">
        <w:t xml:space="preserve"> </w:t>
      </w:r>
      <w:r w:rsidR="00705C80" w:rsidRPr="00653059">
        <w:t>development p</w:t>
      </w:r>
      <w:r w:rsidR="006B0F26" w:rsidRPr="00653059">
        <w:t>ermit</w:t>
      </w:r>
      <w:r w:rsidR="00A23813" w:rsidRPr="00653059">
        <w:t xml:space="preserve"> </w:t>
      </w:r>
      <w:r w:rsidR="002A3DC6" w:rsidRPr="00653059">
        <w:t>application shall be accompanied by a stormwater management</w:t>
      </w:r>
      <w:r w:rsidR="001B7603" w:rsidRPr="00653059">
        <w:t xml:space="preserve"> plan</w:t>
      </w:r>
      <w:r w:rsidR="009F2479" w:rsidRPr="00653059">
        <w:t xml:space="preserve">, prepared by a </w:t>
      </w:r>
      <w:r w:rsidR="009F2479" w:rsidRPr="00653059">
        <w:rPr>
          <w:color w:val="auto"/>
        </w:rPr>
        <w:t>licensed engineer or qualified landscape architect,</w:t>
      </w:r>
      <w:r w:rsidR="002A3DC6" w:rsidRPr="00653059">
        <w:rPr>
          <w:color w:val="auto"/>
        </w:rPr>
        <w:t xml:space="preserve"> drawn to scale and showing the following information:</w:t>
      </w:r>
    </w:p>
    <w:p w14:paraId="04B61057" w14:textId="33DAF764" w:rsidR="002A3DC6" w:rsidRPr="00653059" w:rsidRDefault="002A3DC6" w:rsidP="00555740">
      <w:pPr>
        <w:pStyle w:val="ListParagraph"/>
        <w:jc w:val="both"/>
        <w:rPr>
          <w:color w:val="000000" w:themeColor="text1"/>
        </w:rPr>
      </w:pPr>
      <w:r w:rsidRPr="00653059">
        <w:rPr>
          <w:color w:val="000000" w:themeColor="text1"/>
        </w:rPr>
        <w:lastRenderedPageBreak/>
        <w:t xml:space="preserve">Existing and proposed </w:t>
      </w:r>
      <w:r w:rsidR="00705C80" w:rsidRPr="00653059">
        <w:rPr>
          <w:color w:val="000000" w:themeColor="text1"/>
        </w:rPr>
        <w:t>g</w:t>
      </w:r>
      <w:r w:rsidR="007A019B" w:rsidRPr="00653059">
        <w:rPr>
          <w:color w:val="000000" w:themeColor="text1"/>
        </w:rPr>
        <w:t>rade</w:t>
      </w:r>
      <w:r w:rsidRPr="00653059">
        <w:rPr>
          <w:color w:val="000000" w:themeColor="text1"/>
        </w:rPr>
        <w:t xml:space="preserve"> elevations relative to the adjoining </w:t>
      </w:r>
      <w:r w:rsidR="00705C80" w:rsidRPr="00653059">
        <w:rPr>
          <w:color w:val="000000" w:themeColor="text1"/>
        </w:rPr>
        <w:t>lot</w:t>
      </w:r>
      <w:r w:rsidRPr="00653059">
        <w:rPr>
          <w:color w:val="000000" w:themeColor="text1"/>
        </w:rPr>
        <w:t>(s) and the public right of way;</w:t>
      </w:r>
    </w:p>
    <w:p w14:paraId="579D85AA" w14:textId="172FD079" w:rsidR="001B7603" w:rsidRPr="00653059" w:rsidRDefault="009F2479" w:rsidP="00555740">
      <w:pPr>
        <w:pStyle w:val="ListParagraph"/>
        <w:jc w:val="both"/>
        <w:rPr>
          <w:color w:val="191919" w:themeColor="text1" w:themeTint="E6"/>
        </w:rPr>
      </w:pPr>
      <w:r w:rsidRPr="00653059">
        <w:rPr>
          <w:color w:val="000000" w:themeColor="text1"/>
        </w:rPr>
        <w:t xml:space="preserve">Stormwater management design features </w:t>
      </w:r>
      <w:r w:rsidR="00606ECF" w:rsidRPr="00653059">
        <w:rPr>
          <w:color w:val="000000" w:themeColor="text1"/>
        </w:rPr>
        <w:t xml:space="preserve">(i.e., swale, berm etc.) </w:t>
      </w:r>
      <w:r w:rsidRPr="00653059">
        <w:rPr>
          <w:color w:val="000000" w:themeColor="text1"/>
        </w:rPr>
        <w:t xml:space="preserve">and the </w:t>
      </w:r>
      <w:r w:rsidR="002A3DC6" w:rsidRPr="00653059">
        <w:rPr>
          <w:color w:val="000000" w:themeColor="text1"/>
        </w:rPr>
        <w:t>proposed direction of flow for</w:t>
      </w:r>
      <w:r w:rsidR="00606ECF" w:rsidRPr="00653059">
        <w:rPr>
          <w:color w:val="000000" w:themeColor="text1"/>
        </w:rPr>
        <w:t xml:space="preserve"> the</w:t>
      </w:r>
      <w:r w:rsidR="002A3DC6" w:rsidRPr="00653059">
        <w:rPr>
          <w:color w:val="000000" w:themeColor="text1"/>
        </w:rPr>
        <w:t xml:space="preserve"> surface water runoff, </w:t>
      </w:r>
      <w:r w:rsidR="00ED40B1" w:rsidRPr="00653059">
        <w:rPr>
          <w:color w:val="000000" w:themeColor="text1"/>
        </w:rPr>
        <w:t>which shall</w:t>
      </w:r>
      <w:r w:rsidR="00AA316B" w:rsidRPr="00653059">
        <w:rPr>
          <w:color w:val="000000" w:themeColor="text1"/>
        </w:rPr>
        <w:t xml:space="preserve"> not result in direct </w:t>
      </w:r>
      <w:r w:rsidR="002A3DC6" w:rsidRPr="00653059">
        <w:rPr>
          <w:color w:val="000000" w:themeColor="text1"/>
        </w:rPr>
        <w:t>water runoff onto ad</w:t>
      </w:r>
      <w:r w:rsidRPr="00653059">
        <w:rPr>
          <w:color w:val="000000" w:themeColor="text1"/>
        </w:rPr>
        <w:t>jacent</w:t>
      </w:r>
      <w:r w:rsidRPr="00653059">
        <w:rPr>
          <w:color w:val="191919" w:themeColor="text1" w:themeTint="E6"/>
        </w:rPr>
        <w:t xml:space="preserve"> </w:t>
      </w:r>
      <w:r w:rsidR="00705C80" w:rsidRPr="00653059">
        <w:rPr>
          <w:color w:val="191919" w:themeColor="text1" w:themeTint="E6"/>
        </w:rPr>
        <w:t>l</w:t>
      </w:r>
      <w:r w:rsidR="007A019B" w:rsidRPr="00653059">
        <w:rPr>
          <w:color w:val="191919" w:themeColor="text1" w:themeTint="E6"/>
        </w:rPr>
        <w:t>ot</w:t>
      </w:r>
      <w:r w:rsidRPr="00653059">
        <w:rPr>
          <w:color w:val="191919" w:themeColor="text1" w:themeTint="E6"/>
        </w:rPr>
        <w:t>s</w:t>
      </w:r>
      <w:r w:rsidR="00D56539" w:rsidRPr="00653059">
        <w:rPr>
          <w:color w:val="191919" w:themeColor="text1" w:themeTint="E6"/>
        </w:rPr>
        <w:t>,</w:t>
      </w:r>
      <w:r w:rsidR="00D56539" w:rsidRPr="001A1657">
        <w:rPr>
          <w:color w:val="191919" w:themeColor="text1" w:themeTint="E6"/>
        </w:rPr>
        <w:t xml:space="preserve"> including </w:t>
      </w:r>
      <w:r w:rsidR="00F344A5" w:rsidRPr="001A1657">
        <w:rPr>
          <w:color w:val="191919" w:themeColor="text1" w:themeTint="E6"/>
        </w:rPr>
        <w:t xml:space="preserve">existing </w:t>
      </w:r>
      <w:r w:rsidR="00D56539" w:rsidRPr="001A1657">
        <w:rPr>
          <w:color w:val="191919" w:themeColor="text1" w:themeTint="E6"/>
        </w:rPr>
        <w:t>private roads and right</w:t>
      </w:r>
      <w:r w:rsidR="00BA12E4" w:rsidRPr="001A1657">
        <w:rPr>
          <w:color w:val="191919" w:themeColor="text1" w:themeTint="E6"/>
        </w:rPr>
        <w:t>s-</w:t>
      </w:r>
      <w:r w:rsidR="00D56539" w:rsidRPr="001A1657">
        <w:rPr>
          <w:color w:val="191919" w:themeColor="text1" w:themeTint="E6"/>
        </w:rPr>
        <w:t>of</w:t>
      </w:r>
      <w:r w:rsidR="00BA12E4" w:rsidRPr="001A1657">
        <w:rPr>
          <w:color w:val="191919" w:themeColor="text1" w:themeTint="E6"/>
        </w:rPr>
        <w:t>-</w:t>
      </w:r>
      <w:r w:rsidR="00D56539" w:rsidRPr="001A1657">
        <w:rPr>
          <w:color w:val="191919" w:themeColor="text1" w:themeTint="E6"/>
        </w:rPr>
        <w:t>way</w:t>
      </w:r>
      <w:r w:rsidRPr="00653059">
        <w:rPr>
          <w:color w:val="191919" w:themeColor="text1" w:themeTint="E6"/>
        </w:rPr>
        <w:t>.</w:t>
      </w:r>
    </w:p>
    <w:p w14:paraId="511D9D1A" w14:textId="016D757C" w:rsidR="001B7603" w:rsidRPr="00653059" w:rsidRDefault="001B7603" w:rsidP="00555740">
      <w:pPr>
        <w:pStyle w:val="ListParagraph"/>
        <w:jc w:val="both"/>
        <w:rPr>
          <w:color w:val="000000" w:themeColor="text1"/>
        </w:rPr>
      </w:pPr>
      <w:r w:rsidRPr="00653059">
        <w:rPr>
          <w:color w:val="191919" w:themeColor="text1" w:themeTint="E6"/>
        </w:rPr>
        <w:t>The finished f</w:t>
      </w:r>
      <w:r w:rsidRPr="00653059">
        <w:rPr>
          <w:color w:val="000000" w:themeColor="text1"/>
        </w:rPr>
        <w:t>loor or foundation elevation of existing</w:t>
      </w:r>
      <w:r w:rsidR="00A23813" w:rsidRPr="00653059">
        <w:rPr>
          <w:color w:val="000000" w:themeColor="text1"/>
        </w:rPr>
        <w:t xml:space="preserve"> </w:t>
      </w:r>
      <w:r w:rsidR="00705C80" w:rsidRPr="00653059">
        <w:rPr>
          <w:color w:val="000000" w:themeColor="text1"/>
        </w:rPr>
        <w:t>b</w:t>
      </w:r>
      <w:r w:rsidR="006B0F26" w:rsidRPr="00653059">
        <w:rPr>
          <w:color w:val="000000" w:themeColor="text1"/>
        </w:rPr>
        <w:t>uilding</w:t>
      </w:r>
      <w:r w:rsidR="00AA316B" w:rsidRPr="00653059">
        <w:rPr>
          <w:color w:val="000000" w:themeColor="text1"/>
        </w:rPr>
        <w:t>s or</w:t>
      </w:r>
      <w:r w:rsidR="00A23813" w:rsidRPr="00653059">
        <w:rPr>
          <w:color w:val="000000" w:themeColor="text1"/>
        </w:rPr>
        <w:t xml:space="preserve"> </w:t>
      </w:r>
      <w:r w:rsidR="00705C80" w:rsidRPr="00653059">
        <w:rPr>
          <w:iCs/>
          <w:color w:val="000000" w:themeColor="text1"/>
        </w:rPr>
        <w:t>s</w:t>
      </w:r>
      <w:r w:rsidR="002A48B0" w:rsidRPr="00653059">
        <w:rPr>
          <w:iCs/>
          <w:color w:val="000000" w:themeColor="text1"/>
        </w:rPr>
        <w:t>tructure</w:t>
      </w:r>
      <w:r w:rsidRPr="00653059">
        <w:rPr>
          <w:iCs/>
          <w:color w:val="000000" w:themeColor="text1"/>
        </w:rPr>
        <w:t xml:space="preserve">s </w:t>
      </w:r>
      <w:r w:rsidRPr="00653059">
        <w:rPr>
          <w:color w:val="000000" w:themeColor="text1"/>
        </w:rPr>
        <w:t xml:space="preserve">on the </w:t>
      </w:r>
      <w:r w:rsidR="00705C80" w:rsidRPr="00653059">
        <w:rPr>
          <w:iCs/>
          <w:color w:val="000000" w:themeColor="text1"/>
        </w:rPr>
        <w:t>l</w:t>
      </w:r>
      <w:r w:rsidR="007A019B" w:rsidRPr="00653059">
        <w:rPr>
          <w:iCs/>
          <w:color w:val="000000" w:themeColor="text1"/>
        </w:rPr>
        <w:t>ot</w:t>
      </w:r>
      <w:r w:rsidR="00A23813" w:rsidRPr="00653059">
        <w:rPr>
          <w:iCs/>
          <w:color w:val="000000" w:themeColor="text1"/>
        </w:rPr>
        <w:t xml:space="preserve"> </w:t>
      </w:r>
      <w:r w:rsidRPr="00653059">
        <w:rPr>
          <w:color w:val="000000" w:themeColor="text1"/>
        </w:rPr>
        <w:t xml:space="preserve">and of existing </w:t>
      </w:r>
      <w:r w:rsidR="00705C80" w:rsidRPr="00653059">
        <w:rPr>
          <w:color w:val="000000" w:themeColor="text1"/>
        </w:rPr>
        <w:t>b</w:t>
      </w:r>
      <w:r w:rsidR="006B0F26" w:rsidRPr="00653059">
        <w:rPr>
          <w:color w:val="000000" w:themeColor="text1"/>
        </w:rPr>
        <w:t>uilding</w:t>
      </w:r>
      <w:r w:rsidR="00AA316B" w:rsidRPr="00653059">
        <w:rPr>
          <w:color w:val="000000" w:themeColor="text1"/>
        </w:rPr>
        <w:t xml:space="preserve">s or </w:t>
      </w:r>
      <w:r w:rsidR="00705C80" w:rsidRPr="00653059">
        <w:rPr>
          <w:color w:val="000000" w:themeColor="text1"/>
        </w:rPr>
        <w:t>s</w:t>
      </w:r>
      <w:r w:rsidR="002A48B0" w:rsidRPr="00653059">
        <w:rPr>
          <w:color w:val="000000" w:themeColor="text1"/>
        </w:rPr>
        <w:t>tructure</w:t>
      </w:r>
      <w:r w:rsidRPr="00653059">
        <w:rPr>
          <w:color w:val="000000" w:themeColor="text1"/>
        </w:rPr>
        <w:t xml:space="preserve">s on adjacent </w:t>
      </w:r>
      <w:r w:rsidR="00705C80" w:rsidRPr="00653059">
        <w:rPr>
          <w:iCs/>
          <w:color w:val="000000" w:themeColor="text1"/>
        </w:rPr>
        <w:t>l</w:t>
      </w:r>
      <w:r w:rsidR="007A019B" w:rsidRPr="00653059">
        <w:rPr>
          <w:iCs/>
          <w:color w:val="000000" w:themeColor="text1"/>
        </w:rPr>
        <w:t>ot</w:t>
      </w:r>
      <w:r w:rsidRPr="00653059">
        <w:rPr>
          <w:iCs/>
          <w:color w:val="000000" w:themeColor="text1"/>
        </w:rPr>
        <w:t>s</w:t>
      </w:r>
      <w:r w:rsidR="00A23813" w:rsidRPr="00653059">
        <w:rPr>
          <w:iCs/>
          <w:color w:val="000000" w:themeColor="text1"/>
        </w:rPr>
        <w:t xml:space="preserve"> </w:t>
      </w:r>
      <w:r w:rsidRPr="00653059">
        <w:rPr>
          <w:color w:val="000000" w:themeColor="text1"/>
        </w:rPr>
        <w:t>located within 15 m (49</w:t>
      </w:r>
      <w:r w:rsidR="00AA316B" w:rsidRPr="00653059">
        <w:rPr>
          <w:color w:val="000000" w:themeColor="text1"/>
        </w:rPr>
        <w:t>.2</w:t>
      </w:r>
      <w:r w:rsidRPr="00653059">
        <w:rPr>
          <w:color w:val="000000" w:themeColor="text1"/>
        </w:rPr>
        <w:t xml:space="preserve"> ft) of the adjoining </w:t>
      </w:r>
      <w:r w:rsidR="00705C80" w:rsidRPr="00653059">
        <w:rPr>
          <w:iCs/>
          <w:color w:val="000000" w:themeColor="text1"/>
        </w:rPr>
        <w:t>l</w:t>
      </w:r>
      <w:r w:rsidR="007D42AB" w:rsidRPr="00653059">
        <w:rPr>
          <w:iCs/>
          <w:color w:val="000000" w:themeColor="text1"/>
        </w:rPr>
        <w:t>ot line</w:t>
      </w:r>
      <w:r w:rsidRPr="00653059">
        <w:rPr>
          <w:color w:val="000000" w:themeColor="text1"/>
        </w:rPr>
        <w:t>;</w:t>
      </w:r>
      <w:r w:rsidR="004F27E6" w:rsidRPr="00653059">
        <w:rPr>
          <w:color w:val="000000" w:themeColor="text1"/>
        </w:rPr>
        <w:t xml:space="preserve"> and</w:t>
      </w:r>
    </w:p>
    <w:p w14:paraId="7820E02F" w14:textId="77777777" w:rsidR="001B7603" w:rsidRPr="00653059" w:rsidRDefault="001B7603" w:rsidP="00555740">
      <w:pPr>
        <w:pStyle w:val="ListParagraph"/>
        <w:jc w:val="both"/>
        <w:rPr>
          <w:color w:val="000000" w:themeColor="text1"/>
        </w:rPr>
      </w:pPr>
      <w:proofErr w:type="gramStart"/>
      <w:r w:rsidRPr="00653059">
        <w:rPr>
          <w:color w:val="000000" w:themeColor="text1"/>
        </w:rPr>
        <w:t>The proposed surface,</w:t>
      </w:r>
      <w:proofErr w:type="gramEnd"/>
      <w:r w:rsidRPr="00653059">
        <w:rPr>
          <w:color w:val="000000" w:themeColor="text1"/>
        </w:rPr>
        <w:t xml:space="preserve"> finished floor or foundation elevation of the proposed </w:t>
      </w:r>
      <w:r w:rsidR="00705C80" w:rsidRPr="00653059">
        <w:rPr>
          <w:color w:val="000000" w:themeColor="text1"/>
        </w:rPr>
        <w:t>b</w:t>
      </w:r>
      <w:r w:rsidR="006B0F26" w:rsidRPr="00653059">
        <w:rPr>
          <w:color w:val="000000" w:themeColor="text1"/>
        </w:rPr>
        <w:t>uilding</w:t>
      </w:r>
      <w:r w:rsidR="00AA316B" w:rsidRPr="00653059">
        <w:rPr>
          <w:color w:val="000000" w:themeColor="text1"/>
        </w:rPr>
        <w:t xml:space="preserve"> or </w:t>
      </w:r>
      <w:r w:rsidR="00705C80" w:rsidRPr="00653059">
        <w:rPr>
          <w:iCs/>
          <w:color w:val="000000" w:themeColor="text1"/>
        </w:rPr>
        <w:t>s</w:t>
      </w:r>
      <w:r w:rsidR="002A48B0" w:rsidRPr="00653059">
        <w:rPr>
          <w:iCs/>
          <w:color w:val="000000" w:themeColor="text1"/>
        </w:rPr>
        <w:t>tructure</w:t>
      </w:r>
      <w:r w:rsidRPr="00653059">
        <w:rPr>
          <w:color w:val="000000" w:themeColor="text1"/>
        </w:rPr>
        <w:t xml:space="preserve">. </w:t>
      </w:r>
    </w:p>
    <w:p w14:paraId="204560F0" w14:textId="220913A1" w:rsidR="001B7603" w:rsidRPr="00653059" w:rsidRDefault="001B7603" w:rsidP="00AB3820">
      <w:pPr>
        <w:pStyle w:val="RegulationText"/>
        <w:rPr>
          <w:color w:val="auto"/>
        </w:rPr>
      </w:pPr>
      <w:r w:rsidRPr="00653059">
        <w:rPr>
          <w:color w:val="auto"/>
        </w:rPr>
        <w:t>A</w:t>
      </w:r>
      <w:r w:rsidRPr="00653059">
        <w:t xml:space="preserve"> </w:t>
      </w:r>
      <w:r w:rsidRPr="00653059">
        <w:rPr>
          <w:iCs/>
        </w:rPr>
        <w:t xml:space="preserve">stormwater management plan </w:t>
      </w:r>
      <w:r w:rsidRPr="00653059">
        <w:t>is not required for</w:t>
      </w:r>
      <w:r w:rsidR="00DF23CE" w:rsidRPr="00653059">
        <w:t xml:space="preserve"> the following types of </w:t>
      </w:r>
      <w:r w:rsidR="00705C80" w:rsidRPr="00653059">
        <w:t>d</w:t>
      </w:r>
      <w:r w:rsidR="006B0F26" w:rsidRPr="00653059">
        <w:t>evelopment</w:t>
      </w:r>
      <w:r w:rsidR="00DF23CE" w:rsidRPr="00653059">
        <w:t>s</w:t>
      </w:r>
      <w:r w:rsidR="00ED40B1" w:rsidRPr="00653059">
        <w:t xml:space="preserve">, </w:t>
      </w:r>
      <w:r w:rsidR="00111F4C" w:rsidRPr="001A1657">
        <w:t>where</w:t>
      </w:r>
      <w:r w:rsidR="00111F4C" w:rsidRPr="00653059">
        <w:t xml:space="preserve"> </w:t>
      </w:r>
      <w:r w:rsidR="00ED40B1" w:rsidRPr="00653059">
        <w:t xml:space="preserve">the </w:t>
      </w:r>
      <w:r w:rsidR="00705C80" w:rsidRPr="00653059">
        <w:t>d</w:t>
      </w:r>
      <w:r w:rsidR="006B0F26" w:rsidRPr="00653059">
        <w:t>evelopment</w:t>
      </w:r>
      <w:r w:rsidR="00ED40B1" w:rsidRPr="00653059">
        <w:t xml:space="preserve"> does not involve an</w:t>
      </w:r>
      <w:r w:rsidR="00A23813" w:rsidRPr="00653059">
        <w:t xml:space="preserve"> </w:t>
      </w:r>
      <w:r w:rsidR="00705C80" w:rsidRPr="00653059">
        <w:t>a</w:t>
      </w:r>
      <w:r w:rsidR="006B0F26" w:rsidRPr="00653059">
        <w:t>lter</w:t>
      </w:r>
      <w:r w:rsidR="00ED40B1" w:rsidRPr="00653059">
        <w:t xml:space="preserve">ation or change to the existing </w:t>
      </w:r>
      <w:r w:rsidR="00705C80" w:rsidRPr="00653059">
        <w:rPr>
          <w:iCs/>
        </w:rPr>
        <w:t>g</w:t>
      </w:r>
      <w:r w:rsidR="007A019B" w:rsidRPr="00653059">
        <w:rPr>
          <w:iCs/>
        </w:rPr>
        <w:t>rade</w:t>
      </w:r>
      <w:r w:rsidR="00ED40B1" w:rsidRPr="00653059">
        <w:rPr>
          <w:iCs/>
        </w:rPr>
        <w:t xml:space="preserve"> of th</w:t>
      </w:r>
      <w:r w:rsidR="00ED40B1" w:rsidRPr="00653059">
        <w:rPr>
          <w:iCs/>
          <w:color w:val="auto"/>
        </w:rPr>
        <w:t xml:space="preserve">e land </w:t>
      </w:r>
      <w:r w:rsidR="00ED40B1" w:rsidRPr="00653059">
        <w:rPr>
          <w:color w:val="auto"/>
        </w:rPr>
        <w:t xml:space="preserve">within the minimum side or </w:t>
      </w:r>
      <w:r w:rsidR="00705C80" w:rsidRPr="00653059">
        <w:rPr>
          <w:color w:val="auto"/>
        </w:rPr>
        <w:t>rear y</w:t>
      </w:r>
      <w:r w:rsidR="00FB6399" w:rsidRPr="00653059">
        <w:rPr>
          <w:color w:val="auto"/>
        </w:rPr>
        <w:t>ard</w:t>
      </w:r>
      <w:r w:rsidR="00A23813" w:rsidRPr="00653059">
        <w:rPr>
          <w:color w:val="auto"/>
        </w:rPr>
        <w:t xml:space="preserve"> </w:t>
      </w:r>
      <w:r w:rsidR="00ED40B1" w:rsidRPr="00653059">
        <w:rPr>
          <w:color w:val="auto"/>
        </w:rPr>
        <w:t xml:space="preserve">setbacks of the </w:t>
      </w:r>
      <w:r w:rsidR="00705C80" w:rsidRPr="00653059">
        <w:rPr>
          <w:iCs/>
          <w:color w:val="auto"/>
        </w:rPr>
        <w:t>l</w:t>
      </w:r>
      <w:r w:rsidR="007A019B" w:rsidRPr="00653059">
        <w:rPr>
          <w:iCs/>
          <w:color w:val="auto"/>
        </w:rPr>
        <w:t>ot</w:t>
      </w:r>
      <w:r w:rsidRPr="00653059">
        <w:rPr>
          <w:color w:val="auto"/>
        </w:rPr>
        <w:t xml:space="preserve">: </w:t>
      </w:r>
    </w:p>
    <w:p w14:paraId="20A4A664" w14:textId="77777777" w:rsidR="001B7603" w:rsidRPr="00653059" w:rsidRDefault="001B7603" w:rsidP="00555740">
      <w:pPr>
        <w:pStyle w:val="ListParagraph"/>
        <w:jc w:val="both"/>
        <w:rPr>
          <w:color w:val="000000" w:themeColor="text1"/>
        </w:rPr>
      </w:pPr>
      <w:r w:rsidRPr="00653059">
        <w:rPr>
          <w:color w:val="000000" w:themeColor="text1"/>
        </w:rPr>
        <w:t xml:space="preserve">A </w:t>
      </w:r>
      <w:r w:rsidR="00705C80" w:rsidRPr="00653059">
        <w:rPr>
          <w:iCs/>
          <w:color w:val="000000" w:themeColor="text1"/>
        </w:rPr>
        <w:t>d</w:t>
      </w:r>
      <w:r w:rsidR="006B0F26" w:rsidRPr="00653059">
        <w:rPr>
          <w:iCs/>
          <w:color w:val="000000" w:themeColor="text1"/>
        </w:rPr>
        <w:t>evelopment</w:t>
      </w:r>
      <w:r w:rsidR="00A23813" w:rsidRPr="00653059">
        <w:rPr>
          <w:iCs/>
          <w:color w:val="000000" w:themeColor="text1"/>
        </w:rPr>
        <w:t xml:space="preserve"> </w:t>
      </w:r>
      <w:r w:rsidRPr="00653059">
        <w:rPr>
          <w:color w:val="000000" w:themeColor="text1"/>
        </w:rPr>
        <w:t xml:space="preserve">that conforms with a preapproved </w:t>
      </w:r>
      <w:r w:rsidRPr="00653059">
        <w:rPr>
          <w:iCs/>
          <w:color w:val="000000" w:themeColor="text1"/>
        </w:rPr>
        <w:t xml:space="preserve">stormwater management plan </w:t>
      </w:r>
      <w:r w:rsidRPr="00653059">
        <w:rPr>
          <w:color w:val="000000" w:themeColor="text1"/>
        </w:rPr>
        <w:t xml:space="preserve">as prepared for the </w:t>
      </w:r>
      <w:r w:rsidR="00705C80" w:rsidRPr="00653059">
        <w:rPr>
          <w:color w:val="000000" w:themeColor="text1"/>
        </w:rPr>
        <w:t>s</w:t>
      </w:r>
      <w:r w:rsidR="00FB6399" w:rsidRPr="00653059">
        <w:rPr>
          <w:color w:val="000000" w:themeColor="text1"/>
        </w:rPr>
        <w:t>ubdivision</w:t>
      </w:r>
      <w:r w:rsidRPr="00653059">
        <w:rPr>
          <w:color w:val="000000" w:themeColor="text1"/>
        </w:rPr>
        <w:t xml:space="preserve"> approval of the </w:t>
      </w:r>
      <w:r w:rsidR="00705C80" w:rsidRPr="00653059">
        <w:rPr>
          <w:iCs/>
          <w:color w:val="000000" w:themeColor="text1"/>
        </w:rPr>
        <w:t>l</w:t>
      </w:r>
      <w:r w:rsidR="007A019B" w:rsidRPr="00653059">
        <w:rPr>
          <w:iCs/>
          <w:color w:val="000000" w:themeColor="text1"/>
        </w:rPr>
        <w:t>ot</w:t>
      </w:r>
      <w:r w:rsidRPr="00653059">
        <w:rPr>
          <w:iCs/>
          <w:color w:val="000000" w:themeColor="text1"/>
        </w:rPr>
        <w:t xml:space="preserve">; </w:t>
      </w:r>
    </w:p>
    <w:p w14:paraId="678FFD94" w14:textId="77777777" w:rsidR="00ED40B1" w:rsidRPr="00653059" w:rsidRDefault="00DF23CE" w:rsidP="00555740">
      <w:pPr>
        <w:pStyle w:val="ListParagraph"/>
        <w:jc w:val="both"/>
        <w:rPr>
          <w:color w:val="000000" w:themeColor="text1"/>
        </w:rPr>
      </w:pPr>
      <w:r w:rsidRPr="00653059">
        <w:rPr>
          <w:color w:val="000000" w:themeColor="text1"/>
        </w:rPr>
        <w:t xml:space="preserve">A </w:t>
      </w:r>
      <w:r w:rsidR="00705C80" w:rsidRPr="00653059">
        <w:rPr>
          <w:color w:val="000000" w:themeColor="text1"/>
        </w:rPr>
        <w:t>d</w:t>
      </w:r>
      <w:r w:rsidR="006B0F26" w:rsidRPr="00653059">
        <w:rPr>
          <w:color w:val="000000" w:themeColor="text1"/>
        </w:rPr>
        <w:t>evelopment</w:t>
      </w:r>
      <w:r w:rsidRPr="00653059">
        <w:rPr>
          <w:color w:val="000000" w:themeColor="text1"/>
        </w:rPr>
        <w:t xml:space="preserve"> of a</w:t>
      </w:r>
      <w:r w:rsidR="00A23813" w:rsidRPr="00653059">
        <w:rPr>
          <w:color w:val="000000" w:themeColor="text1"/>
        </w:rPr>
        <w:t xml:space="preserve"> </w:t>
      </w:r>
      <w:r w:rsidR="00705C80" w:rsidRPr="00653059">
        <w:rPr>
          <w:color w:val="000000" w:themeColor="text1"/>
        </w:rPr>
        <w:t>s</w:t>
      </w:r>
      <w:r w:rsidR="002A48B0" w:rsidRPr="00653059">
        <w:rPr>
          <w:color w:val="000000" w:themeColor="text1"/>
        </w:rPr>
        <w:t>tructure</w:t>
      </w:r>
      <w:r w:rsidR="00A23813" w:rsidRPr="00653059">
        <w:rPr>
          <w:color w:val="000000" w:themeColor="text1"/>
        </w:rPr>
        <w:t xml:space="preserve"> </w:t>
      </w:r>
      <w:r w:rsidRPr="00653059">
        <w:rPr>
          <w:color w:val="000000" w:themeColor="text1"/>
        </w:rPr>
        <w:t>with</w:t>
      </w:r>
      <w:r w:rsidR="001B7603" w:rsidRPr="00653059">
        <w:rPr>
          <w:color w:val="000000" w:themeColor="text1"/>
        </w:rPr>
        <w:t xml:space="preserve"> a </w:t>
      </w:r>
      <w:r w:rsidR="00705C80" w:rsidRPr="00653059">
        <w:rPr>
          <w:iCs/>
          <w:color w:val="000000" w:themeColor="text1"/>
        </w:rPr>
        <w:t>f</w:t>
      </w:r>
      <w:r w:rsidR="007A019B" w:rsidRPr="00653059">
        <w:rPr>
          <w:iCs/>
          <w:color w:val="000000" w:themeColor="text1"/>
        </w:rPr>
        <w:t>ootprint</w:t>
      </w:r>
      <w:r w:rsidR="00AA316B" w:rsidRPr="00653059">
        <w:rPr>
          <w:color w:val="000000" w:themeColor="text1"/>
        </w:rPr>
        <w:t xml:space="preserve"> less than 65 m</w:t>
      </w:r>
      <w:r w:rsidR="00AA316B" w:rsidRPr="00653059">
        <w:rPr>
          <w:color w:val="000000" w:themeColor="text1"/>
          <w:vertAlign w:val="superscript"/>
        </w:rPr>
        <w:t>2</w:t>
      </w:r>
      <w:r w:rsidR="00AA316B" w:rsidRPr="00653059">
        <w:rPr>
          <w:color w:val="000000" w:themeColor="text1"/>
        </w:rPr>
        <w:t xml:space="preserve"> (699.7 ft</w:t>
      </w:r>
      <w:r w:rsidR="00AA316B" w:rsidRPr="00653059">
        <w:rPr>
          <w:color w:val="000000" w:themeColor="text1"/>
          <w:vertAlign w:val="superscript"/>
        </w:rPr>
        <w:t>2</w:t>
      </w:r>
      <w:r w:rsidR="00AA316B" w:rsidRPr="00653059">
        <w:rPr>
          <w:color w:val="000000" w:themeColor="text1"/>
        </w:rPr>
        <w:t xml:space="preserve">) </w:t>
      </w:r>
      <w:r w:rsidR="001B7603" w:rsidRPr="00653059">
        <w:rPr>
          <w:color w:val="000000" w:themeColor="text1"/>
        </w:rPr>
        <w:t xml:space="preserve">and a proposed </w:t>
      </w:r>
      <w:r w:rsidR="001B7603" w:rsidRPr="00653059">
        <w:rPr>
          <w:iCs/>
          <w:color w:val="000000" w:themeColor="text1"/>
        </w:rPr>
        <w:t xml:space="preserve">setback </w:t>
      </w:r>
      <w:r w:rsidR="001B7603" w:rsidRPr="00653059">
        <w:rPr>
          <w:color w:val="000000" w:themeColor="text1"/>
        </w:rPr>
        <w:t xml:space="preserve">of </w:t>
      </w:r>
      <w:r w:rsidRPr="00653059">
        <w:rPr>
          <w:color w:val="000000" w:themeColor="text1"/>
        </w:rPr>
        <w:t>more</w:t>
      </w:r>
      <w:r w:rsidR="00AA316B" w:rsidRPr="00653059">
        <w:rPr>
          <w:color w:val="000000" w:themeColor="text1"/>
        </w:rPr>
        <w:t xml:space="preserve"> than 15</w:t>
      </w:r>
      <w:r w:rsidR="001B7603" w:rsidRPr="00653059">
        <w:rPr>
          <w:color w:val="000000" w:themeColor="text1"/>
        </w:rPr>
        <w:t xml:space="preserve"> m</w:t>
      </w:r>
      <w:r w:rsidR="00AA316B" w:rsidRPr="00653059">
        <w:rPr>
          <w:color w:val="000000" w:themeColor="text1"/>
        </w:rPr>
        <w:t xml:space="preserve"> (49.2 ft)</w:t>
      </w:r>
      <w:r w:rsidR="001B7603" w:rsidRPr="00653059">
        <w:rPr>
          <w:color w:val="000000" w:themeColor="text1"/>
        </w:rPr>
        <w:t xml:space="preserve"> from any </w:t>
      </w:r>
      <w:r w:rsidR="00705C80" w:rsidRPr="00653059">
        <w:rPr>
          <w:iCs/>
          <w:color w:val="000000" w:themeColor="text1"/>
        </w:rPr>
        <w:t>l</w:t>
      </w:r>
      <w:r w:rsidR="007D42AB" w:rsidRPr="00653059">
        <w:rPr>
          <w:iCs/>
          <w:color w:val="000000" w:themeColor="text1"/>
        </w:rPr>
        <w:t>ot line</w:t>
      </w:r>
      <w:r w:rsidR="00A23813" w:rsidRPr="00653059">
        <w:rPr>
          <w:iCs/>
          <w:color w:val="000000" w:themeColor="text1"/>
        </w:rPr>
        <w:t xml:space="preserve"> </w:t>
      </w:r>
      <w:r w:rsidRPr="00653059">
        <w:rPr>
          <w:color w:val="000000" w:themeColor="text1"/>
        </w:rPr>
        <w:t>or</w:t>
      </w:r>
      <w:r w:rsidR="001B7603" w:rsidRPr="00653059">
        <w:rPr>
          <w:color w:val="000000" w:themeColor="text1"/>
        </w:rPr>
        <w:t xml:space="preserve"> existing </w:t>
      </w:r>
      <w:r w:rsidR="00705C80" w:rsidRPr="00653059">
        <w:rPr>
          <w:color w:val="000000" w:themeColor="text1"/>
        </w:rPr>
        <w:t>b</w:t>
      </w:r>
      <w:r w:rsidR="006B0F26" w:rsidRPr="00653059">
        <w:rPr>
          <w:color w:val="000000" w:themeColor="text1"/>
        </w:rPr>
        <w:t>uilding</w:t>
      </w:r>
      <w:r w:rsidR="00AA316B" w:rsidRPr="00653059">
        <w:rPr>
          <w:color w:val="000000" w:themeColor="text1"/>
        </w:rPr>
        <w:t xml:space="preserve"> or </w:t>
      </w:r>
      <w:r w:rsidR="00705C80" w:rsidRPr="00653059">
        <w:rPr>
          <w:iCs/>
          <w:color w:val="000000" w:themeColor="text1"/>
        </w:rPr>
        <w:t>s</w:t>
      </w:r>
      <w:r w:rsidR="002A48B0" w:rsidRPr="00653059">
        <w:rPr>
          <w:iCs/>
          <w:color w:val="000000" w:themeColor="text1"/>
        </w:rPr>
        <w:t>tructure</w:t>
      </w:r>
      <w:r w:rsidR="00ED40B1" w:rsidRPr="00653059">
        <w:rPr>
          <w:iCs/>
          <w:color w:val="000000" w:themeColor="text1"/>
        </w:rPr>
        <w:t>;</w:t>
      </w:r>
    </w:p>
    <w:p w14:paraId="19FFF9E6" w14:textId="77777777" w:rsidR="00ED40B1" w:rsidRPr="00653059" w:rsidRDefault="00DF23CE" w:rsidP="00555740">
      <w:pPr>
        <w:pStyle w:val="ListParagraph"/>
        <w:jc w:val="both"/>
        <w:rPr>
          <w:color w:val="000000" w:themeColor="text1"/>
        </w:rPr>
      </w:pPr>
      <w:r w:rsidRPr="00653059">
        <w:rPr>
          <w:color w:val="000000" w:themeColor="text1"/>
        </w:rPr>
        <w:t xml:space="preserve">A </w:t>
      </w:r>
      <w:r w:rsidR="00705C80" w:rsidRPr="00653059">
        <w:rPr>
          <w:color w:val="000000" w:themeColor="text1"/>
        </w:rPr>
        <w:t>d</w:t>
      </w:r>
      <w:r w:rsidR="006B0F26" w:rsidRPr="00653059">
        <w:rPr>
          <w:color w:val="000000" w:themeColor="text1"/>
        </w:rPr>
        <w:t>evelopment</w:t>
      </w:r>
      <w:r w:rsidRPr="00653059">
        <w:rPr>
          <w:color w:val="000000" w:themeColor="text1"/>
        </w:rPr>
        <w:t xml:space="preserve"> that will result in a total </w:t>
      </w:r>
      <w:r w:rsidR="00705C80" w:rsidRPr="00653059">
        <w:rPr>
          <w:color w:val="000000" w:themeColor="text1"/>
        </w:rPr>
        <w:t>l</w:t>
      </w:r>
      <w:r w:rsidR="007A019B" w:rsidRPr="00653059">
        <w:rPr>
          <w:color w:val="000000" w:themeColor="text1"/>
        </w:rPr>
        <w:t>ot coverage</w:t>
      </w:r>
      <w:r w:rsidRPr="00653059">
        <w:rPr>
          <w:color w:val="000000" w:themeColor="text1"/>
        </w:rPr>
        <w:t xml:space="preserve"> of less</w:t>
      </w:r>
      <w:r w:rsidR="001B7603" w:rsidRPr="00653059">
        <w:rPr>
          <w:color w:val="000000" w:themeColor="text1"/>
        </w:rPr>
        <w:t xml:space="preserve"> than 10%</w:t>
      </w:r>
      <w:r w:rsidR="00ED40B1" w:rsidRPr="00653059">
        <w:rPr>
          <w:color w:val="000000" w:themeColor="text1"/>
        </w:rPr>
        <w:t>;</w:t>
      </w:r>
    </w:p>
    <w:p w14:paraId="0C22ABF3" w14:textId="4B20FBB0" w:rsidR="00DF23CE" w:rsidRPr="00653059" w:rsidRDefault="00DF23CE" w:rsidP="00555740">
      <w:pPr>
        <w:pStyle w:val="ListParagraph"/>
        <w:jc w:val="both"/>
        <w:rPr>
          <w:color w:val="000000" w:themeColor="text1"/>
        </w:rPr>
      </w:pPr>
      <w:r w:rsidRPr="00653059">
        <w:rPr>
          <w:color w:val="000000" w:themeColor="text1"/>
        </w:rPr>
        <w:t xml:space="preserve">A </w:t>
      </w:r>
      <w:r w:rsidR="00705C80" w:rsidRPr="00653059">
        <w:rPr>
          <w:color w:val="000000" w:themeColor="text1"/>
        </w:rPr>
        <w:t>d</w:t>
      </w:r>
      <w:r w:rsidR="006B0F26" w:rsidRPr="00653059">
        <w:rPr>
          <w:color w:val="000000" w:themeColor="text1"/>
        </w:rPr>
        <w:t>evelopment</w:t>
      </w:r>
      <w:r w:rsidRPr="00653059">
        <w:rPr>
          <w:color w:val="000000" w:themeColor="text1"/>
        </w:rPr>
        <w:t xml:space="preserve"> of a </w:t>
      </w:r>
      <w:r w:rsidR="00705C80" w:rsidRPr="00653059">
        <w:rPr>
          <w:color w:val="000000" w:themeColor="text1"/>
        </w:rPr>
        <w:t>b</w:t>
      </w:r>
      <w:r w:rsidR="006B0F26" w:rsidRPr="00653059">
        <w:rPr>
          <w:color w:val="000000" w:themeColor="text1"/>
        </w:rPr>
        <w:t>uilding</w:t>
      </w:r>
      <w:r w:rsidR="00B8690B" w:rsidRPr="00653059">
        <w:rPr>
          <w:color w:val="000000" w:themeColor="text1"/>
        </w:rPr>
        <w:t xml:space="preserve"> or </w:t>
      </w:r>
      <w:r w:rsidR="00705C80" w:rsidRPr="00653059">
        <w:rPr>
          <w:color w:val="000000" w:themeColor="text1"/>
        </w:rPr>
        <w:t>s</w:t>
      </w:r>
      <w:r w:rsidR="002A48B0" w:rsidRPr="00653059">
        <w:rPr>
          <w:color w:val="000000" w:themeColor="text1"/>
        </w:rPr>
        <w:t>tructure</w:t>
      </w:r>
      <w:r w:rsidR="00B8690B" w:rsidRPr="00653059">
        <w:rPr>
          <w:color w:val="000000" w:themeColor="text1"/>
        </w:rPr>
        <w:t xml:space="preserve"> with </w:t>
      </w:r>
      <w:r w:rsidRPr="00653059">
        <w:rPr>
          <w:color w:val="000000" w:themeColor="text1"/>
        </w:rPr>
        <w:t xml:space="preserve">a </w:t>
      </w:r>
      <w:r w:rsidR="00705C80" w:rsidRPr="00653059">
        <w:rPr>
          <w:iCs/>
          <w:color w:val="000000" w:themeColor="text1"/>
        </w:rPr>
        <w:t>f</w:t>
      </w:r>
      <w:r w:rsidR="007A019B" w:rsidRPr="00653059">
        <w:rPr>
          <w:iCs/>
          <w:color w:val="000000" w:themeColor="text1"/>
        </w:rPr>
        <w:t>ootprint</w:t>
      </w:r>
      <w:r w:rsidR="003C6D4E" w:rsidRPr="00653059">
        <w:rPr>
          <w:iCs/>
          <w:color w:val="000000" w:themeColor="text1"/>
        </w:rPr>
        <w:t xml:space="preserve"> </w:t>
      </w:r>
      <w:r w:rsidRPr="00653059">
        <w:rPr>
          <w:iCs/>
          <w:color w:val="000000" w:themeColor="text1"/>
        </w:rPr>
        <w:t>less</w:t>
      </w:r>
      <w:r w:rsidR="001B7603" w:rsidRPr="00653059">
        <w:rPr>
          <w:color w:val="000000" w:themeColor="text1"/>
        </w:rPr>
        <w:t xml:space="preserve"> than 20 m</w:t>
      </w:r>
      <w:r w:rsidR="00B8690B" w:rsidRPr="00653059">
        <w:rPr>
          <w:color w:val="000000" w:themeColor="text1"/>
          <w:vertAlign w:val="superscript"/>
        </w:rPr>
        <w:t>2</w:t>
      </w:r>
      <w:r w:rsidR="00B8690B" w:rsidRPr="00653059">
        <w:rPr>
          <w:color w:val="000000" w:themeColor="text1"/>
        </w:rPr>
        <w:t>(215.3 ft</w:t>
      </w:r>
      <w:r w:rsidR="00B8690B" w:rsidRPr="00653059">
        <w:rPr>
          <w:color w:val="000000" w:themeColor="text1"/>
          <w:vertAlign w:val="superscript"/>
        </w:rPr>
        <w:t>2</w:t>
      </w:r>
      <w:r w:rsidR="001B7603" w:rsidRPr="00653059">
        <w:rPr>
          <w:color w:val="000000" w:themeColor="text1"/>
        </w:rPr>
        <w:t>)</w:t>
      </w:r>
      <w:r w:rsidR="00ED40B1" w:rsidRPr="00653059">
        <w:rPr>
          <w:color w:val="000000" w:themeColor="text1"/>
        </w:rPr>
        <w:t>;</w:t>
      </w:r>
    </w:p>
    <w:p w14:paraId="292B3004" w14:textId="5B8F0280" w:rsidR="001B7603" w:rsidRPr="00653059" w:rsidRDefault="00DF23CE" w:rsidP="00555740">
      <w:pPr>
        <w:pStyle w:val="ListParagraph"/>
        <w:jc w:val="both"/>
        <w:rPr>
          <w:color w:val="000000" w:themeColor="text1"/>
        </w:rPr>
      </w:pPr>
      <w:r w:rsidRPr="00653059">
        <w:rPr>
          <w:color w:val="000000" w:themeColor="text1"/>
        </w:rPr>
        <w:t xml:space="preserve">A </w:t>
      </w:r>
      <w:r w:rsidR="00705C80" w:rsidRPr="00653059">
        <w:rPr>
          <w:color w:val="000000" w:themeColor="text1"/>
        </w:rPr>
        <w:t>d</w:t>
      </w:r>
      <w:r w:rsidR="006B0F26" w:rsidRPr="00653059">
        <w:rPr>
          <w:color w:val="000000" w:themeColor="text1"/>
        </w:rPr>
        <w:t>evelopment</w:t>
      </w:r>
      <w:r w:rsidRPr="00653059">
        <w:rPr>
          <w:color w:val="000000" w:themeColor="text1"/>
        </w:rPr>
        <w:t xml:space="preserve"> of a </w:t>
      </w:r>
      <w:r w:rsidR="00705C80" w:rsidRPr="00653059">
        <w:rPr>
          <w:color w:val="000000" w:themeColor="text1"/>
        </w:rPr>
        <w:t>b</w:t>
      </w:r>
      <w:r w:rsidR="006B0F26" w:rsidRPr="00653059">
        <w:rPr>
          <w:color w:val="000000" w:themeColor="text1"/>
        </w:rPr>
        <w:t>uilding</w:t>
      </w:r>
      <w:r w:rsidR="00B8690B" w:rsidRPr="00653059">
        <w:rPr>
          <w:color w:val="000000" w:themeColor="text1"/>
        </w:rPr>
        <w:t xml:space="preserve"> or </w:t>
      </w:r>
      <w:r w:rsidR="00705C80" w:rsidRPr="00653059">
        <w:rPr>
          <w:iCs/>
          <w:color w:val="000000" w:themeColor="text1"/>
        </w:rPr>
        <w:t>s</w:t>
      </w:r>
      <w:r w:rsidR="002A48B0" w:rsidRPr="00653059">
        <w:rPr>
          <w:iCs/>
          <w:color w:val="000000" w:themeColor="text1"/>
        </w:rPr>
        <w:t>tructure</w:t>
      </w:r>
      <w:r w:rsidR="003C6D4E" w:rsidRPr="00653059">
        <w:rPr>
          <w:iCs/>
          <w:color w:val="000000" w:themeColor="text1"/>
        </w:rPr>
        <w:t xml:space="preserve"> </w:t>
      </w:r>
      <w:r w:rsidRPr="00653059">
        <w:rPr>
          <w:iCs/>
          <w:color w:val="000000" w:themeColor="text1"/>
        </w:rPr>
        <w:t xml:space="preserve">that will be </w:t>
      </w:r>
      <w:r w:rsidR="001B7603" w:rsidRPr="00653059">
        <w:rPr>
          <w:color w:val="000000" w:themeColor="text1"/>
        </w:rPr>
        <w:t xml:space="preserve">built on raised </w:t>
      </w:r>
      <w:proofErr w:type="spellStart"/>
      <w:r w:rsidR="001B7603" w:rsidRPr="00653059">
        <w:rPr>
          <w:color w:val="000000" w:themeColor="text1"/>
        </w:rPr>
        <w:t>sono</w:t>
      </w:r>
      <w:proofErr w:type="spellEnd"/>
      <w:r w:rsidR="001B7603" w:rsidRPr="00653059">
        <w:rPr>
          <w:color w:val="000000" w:themeColor="text1"/>
        </w:rPr>
        <w:t>-tubes</w:t>
      </w:r>
      <w:r w:rsidR="0053526C" w:rsidRPr="00653059">
        <w:rPr>
          <w:color w:val="000000" w:themeColor="text1"/>
        </w:rPr>
        <w:t>, posts</w:t>
      </w:r>
      <w:r w:rsidR="001B7603" w:rsidRPr="00653059">
        <w:rPr>
          <w:color w:val="000000" w:themeColor="text1"/>
        </w:rPr>
        <w:t xml:space="preserve"> or piles and will not affect the natural and existing flow for drainage</w:t>
      </w:r>
      <w:r w:rsidR="00ED40B1" w:rsidRPr="00653059">
        <w:rPr>
          <w:color w:val="000000" w:themeColor="text1"/>
        </w:rPr>
        <w:t>;</w:t>
      </w:r>
    </w:p>
    <w:p w14:paraId="78DDDFC4" w14:textId="074E8057" w:rsidR="001B7603" w:rsidRPr="00653059" w:rsidRDefault="001B7603" w:rsidP="00555740">
      <w:pPr>
        <w:pStyle w:val="ListParagraph"/>
        <w:jc w:val="both"/>
        <w:rPr>
          <w:color w:val="000000" w:themeColor="text1"/>
        </w:rPr>
      </w:pPr>
      <w:r w:rsidRPr="00653059">
        <w:rPr>
          <w:color w:val="000000" w:themeColor="text1"/>
        </w:rPr>
        <w:t xml:space="preserve">The replacement of a </w:t>
      </w:r>
      <w:r w:rsidR="00705C80" w:rsidRPr="00653059">
        <w:rPr>
          <w:color w:val="000000" w:themeColor="text1"/>
        </w:rPr>
        <w:t>b</w:t>
      </w:r>
      <w:r w:rsidR="006B0F26" w:rsidRPr="00653059">
        <w:rPr>
          <w:color w:val="000000" w:themeColor="text1"/>
        </w:rPr>
        <w:t>uilding</w:t>
      </w:r>
      <w:r w:rsidR="003C6D4E" w:rsidRPr="00653059">
        <w:rPr>
          <w:color w:val="000000" w:themeColor="text1"/>
        </w:rPr>
        <w:t xml:space="preserve"> </w:t>
      </w:r>
      <w:r w:rsidR="00705C80" w:rsidRPr="00653059">
        <w:rPr>
          <w:iCs/>
          <w:color w:val="000000" w:themeColor="text1"/>
        </w:rPr>
        <w:t>st</w:t>
      </w:r>
      <w:r w:rsidR="002A48B0" w:rsidRPr="00653059">
        <w:rPr>
          <w:iCs/>
          <w:color w:val="000000" w:themeColor="text1"/>
        </w:rPr>
        <w:t>ructure</w:t>
      </w:r>
      <w:r w:rsidR="003C6D4E" w:rsidRPr="00653059">
        <w:rPr>
          <w:iCs/>
          <w:color w:val="000000" w:themeColor="text1"/>
        </w:rPr>
        <w:t xml:space="preserve"> </w:t>
      </w:r>
      <w:r w:rsidRPr="00653059">
        <w:rPr>
          <w:color w:val="000000" w:themeColor="text1"/>
        </w:rPr>
        <w:t xml:space="preserve">with </w:t>
      </w:r>
      <w:r w:rsidR="00B8690B" w:rsidRPr="00653059">
        <w:rPr>
          <w:color w:val="000000" w:themeColor="text1"/>
        </w:rPr>
        <w:t>one o</w:t>
      </w:r>
      <w:r w:rsidRPr="00653059">
        <w:rPr>
          <w:color w:val="000000" w:themeColor="text1"/>
        </w:rPr>
        <w:t xml:space="preserve">f the same </w:t>
      </w:r>
      <w:proofErr w:type="gramStart"/>
      <w:r w:rsidRPr="00653059">
        <w:rPr>
          <w:color w:val="000000" w:themeColor="text1"/>
        </w:rPr>
        <w:t>size</w:t>
      </w:r>
      <w:proofErr w:type="gramEnd"/>
      <w:r w:rsidRPr="00653059">
        <w:rPr>
          <w:color w:val="000000" w:themeColor="text1"/>
        </w:rPr>
        <w:t xml:space="preserve"> and in the same general location, provided no changes are being made to the </w:t>
      </w:r>
      <w:r w:rsidR="00705C80" w:rsidRPr="00653059">
        <w:rPr>
          <w:iCs/>
          <w:color w:val="000000" w:themeColor="text1"/>
        </w:rPr>
        <w:t>g</w:t>
      </w:r>
      <w:r w:rsidR="007A019B" w:rsidRPr="00653059">
        <w:rPr>
          <w:iCs/>
          <w:color w:val="000000" w:themeColor="text1"/>
        </w:rPr>
        <w:t>rade</w:t>
      </w:r>
      <w:r w:rsidR="003C6D4E" w:rsidRPr="00653059">
        <w:rPr>
          <w:iCs/>
          <w:color w:val="000000" w:themeColor="text1"/>
        </w:rPr>
        <w:t xml:space="preserve"> </w:t>
      </w:r>
      <w:r w:rsidRPr="00653059">
        <w:rPr>
          <w:color w:val="000000" w:themeColor="text1"/>
        </w:rPr>
        <w:t xml:space="preserve">of the </w:t>
      </w:r>
      <w:r w:rsidR="00705C80" w:rsidRPr="00653059">
        <w:rPr>
          <w:iCs/>
          <w:color w:val="000000" w:themeColor="text1"/>
        </w:rPr>
        <w:t>l</w:t>
      </w:r>
      <w:r w:rsidR="007A019B" w:rsidRPr="00653059">
        <w:rPr>
          <w:iCs/>
          <w:color w:val="000000" w:themeColor="text1"/>
        </w:rPr>
        <w:t>ot</w:t>
      </w:r>
      <w:r w:rsidR="00ED40B1" w:rsidRPr="00653059">
        <w:rPr>
          <w:iCs/>
          <w:color w:val="000000" w:themeColor="text1"/>
        </w:rPr>
        <w:t xml:space="preserve"> under or around the </w:t>
      </w:r>
      <w:r w:rsidR="00705C80" w:rsidRPr="00653059">
        <w:rPr>
          <w:iCs/>
          <w:color w:val="000000" w:themeColor="text1"/>
        </w:rPr>
        <w:t>b</w:t>
      </w:r>
      <w:r w:rsidR="006B0F26" w:rsidRPr="00653059">
        <w:rPr>
          <w:iCs/>
          <w:color w:val="000000" w:themeColor="text1"/>
        </w:rPr>
        <w:t>uilding</w:t>
      </w:r>
      <w:r w:rsidR="00B8690B" w:rsidRPr="00653059">
        <w:rPr>
          <w:iCs/>
          <w:color w:val="000000" w:themeColor="text1"/>
        </w:rPr>
        <w:t xml:space="preserve"> or </w:t>
      </w:r>
      <w:r w:rsidR="00705C80" w:rsidRPr="00653059">
        <w:rPr>
          <w:iCs/>
          <w:color w:val="000000" w:themeColor="text1"/>
        </w:rPr>
        <w:t>s</w:t>
      </w:r>
      <w:r w:rsidR="002A48B0" w:rsidRPr="00653059">
        <w:rPr>
          <w:iCs/>
          <w:color w:val="000000" w:themeColor="text1"/>
        </w:rPr>
        <w:t>tructure</w:t>
      </w:r>
      <w:r w:rsidRPr="00653059">
        <w:rPr>
          <w:color w:val="000000" w:themeColor="text1"/>
        </w:rPr>
        <w:t xml:space="preserve">. </w:t>
      </w:r>
    </w:p>
    <w:p w14:paraId="72DE6BFE" w14:textId="77777777" w:rsidR="00871871" w:rsidRPr="00653059" w:rsidRDefault="009F2479" w:rsidP="00AB3820">
      <w:pPr>
        <w:pStyle w:val="RegulationText"/>
      </w:pPr>
      <w:r w:rsidRPr="00653059">
        <w:t xml:space="preserve">The information submitted on the required </w:t>
      </w:r>
      <w:r w:rsidR="00705C80" w:rsidRPr="00653059">
        <w:t>s</w:t>
      </w:r>
      <w:r w:rsidR="002A48B0" w:rsidRPr="00653059">
        <w:t>ite plan</w:t>
      </w:r>
      <w:r w:rsidRPr="00653059">
        <w:t xml:space="preserve"> and stormwater management </w:t>
      </w:r>
      <w:r w:rsidR="00ED40B1" w:rsidRPr="00653059">
        <w:t xml:space="preserve">plan </w:t>
      </w:r>
      <w:r w:rsidRPr="00653059">
        <w:t>may be submitted on a</w:t>
      </w:r>
      <w:r w:rsidR="00ED40B1" w:rsidRPr="00653059">
        <w:t xml:space="preserve"> single</w:t>
      </w:r>
      <w:r w:rsidRPr="00653059">
        <w:t xml:space="preserve"> combined plan if all necessary information can be presented on a single plan and the plan has been prepared by the appropriate licensed/qualified professional(s).</w:t>
      </w:r>
    </w:p>
    <w:p w14:paraId="598FC8B2" w14:textId="55E8F6EB" w:rsidR="00650E41" w:rsidRPr="001A1657" w:rsidRDefault="00650E41" w:rsidP="00AB3820">
      <w:pPr>
        <w:pStyle w:val="RegulationText"/>
      </w:pPr>
      <w:r w:rsidRPr="001A1657">
        <w:t>For a development application on a lot adjacent to or near a watercourse or wetland, the following additional information is required:</w:t>
      </w:r>
    </w:p>
    <w:p w14:paraId="3552C247" w14:textId="02ECDFD2" w:rsidR="00650E41" w:rsidRPr="001A1657" w:rsidRDefault="00650E41" w:rsidP="00650E41">
      <w:pPr>
        <w:pStyle w:val="ListParagraph"/>
        <w:rPr>
          <w:color w:val="000000" w:themeColor="text1"/>
        </w:rPr>
      </w:pPr>
      <w:r w:rsidRPr="001A1657">
        <w:rPr>
          <w:color w:val="000000" w:themeColor="text1"/>
        </w:rPr>
        <w:t>A Coastal Erosion and Flood Risk Assessment; and</w:t>
      </w:r>
    </w:p>
    <w:p w14:paraId="2712292C" w14:textId="446886A5" w:rsidR="002F072F" w:rsidRPr="001A1657" w:rsidRDefault="00650E41" w:rsidP="00650E41">
      <w:pPr>
        <w:pStyle w:val="ListParagraph"/>
        <w:rPr>
          <w:color w:val="000000" w:themeColor="text1"/>
        </w:rPr>
      </w:pPr>
      <w:r w:rsidRPr="001A1657">
        <w:rPr>
          <w:color w:val="000000" w:themeColor="text1"/>
        </w:rPr>
        <w:t>V</w:t>
      </w:r>
      <w:r w:rsidR="002F072F" w:rsidRPr="001A1657">
        <w:rPr>
          <w:color w:val="000000" w:themeColor="text1"/>
        </w:rPr>
        <w:t xml:space="preserve">erification of an approved Watercourse, Wetland and Buffer Zone Activity Permit </w:t>
      </w:r>
      <w:r w:rsidRPr="001A1657">
        <w:rPr>
          <w:color w:val="000000" w:themeColor="text1"/>
        </w:rPr>
        <w:t xml:space="preserve">if the </w:t>
      </w:r>
      <w:r w:rsidR="002F072F" w:rsidRPr="001A1657">
        <w:rPr>
          <w:color w:val="000000" w:themeColor="text1"/>
        </w:rPr>
        <w:t xml:space="preserve">development </w:t>
      </w:r>
      <w:r w:rsidRPr="001A1657">
        <w:rPr>
          <w:color w:val="000000" w:themeColor="text1"/>
        </w:rPr>
        <w:t>proposed involves</w:t>
      </w:r>
      <w:r w:rsidR="002F072F" w:rsidRPr="001A1657">
        <w:rPr>
          <w:color w:val="000000" w:themeColor="text1"/>
        </w:rPr>
        <w:t xml:space="preserve"> any alteration or development within the Environmental Buffer.</w:t>
      </w:r>
    </w:p>
    <w:p w14:paraId="59E1F0F9" w14:textId="16CA739B" w:rsidR="003C79EB" w:rsidRPr="00653059" w:rsidRDefault="003C79EB" w:rsidP="00AB3820">
      <w:pPr>
        <w:pStyle w:val="RegulationText"/>
      </w:pPr>
      <w:r w:rsidRPr="001A1657">
        <w:t xml:space="preserve">The </w:t>
      </w:r>
      <w:r w:rsidR="00111F4C" w:rsidRPr="001A1657">
        <w:t>Development Officer may require an applicant</w:t>
      </w:r>
      <w:r w:rsidR="00FF1A07" w:rsidRPr="001A1657">
        <w:t xml:space="preserve"> </w:t>
      </w:r>
      <w:r w:rsidRPr="00653059">
        <w:t>to submit additional informati</w:t>
      </w:r>
      <w:r w:rsidR="00ED40B1" w:rsidRPr="00653059">
        <w:t xml:space="preserve">on </w:t>
      </w:r>
      <w:r w:rsidR="00111F4C" w:rsidRPr="001A1657">
        <w:t>where the Development Officer considers the information necessary</w:t>
      </w:r>
      <w:r w:rsidR="00FF1A07" w:rsidRPr="00653059">
        <w:t xml:space="preserve"> </w:t>
      </w:r>
      <w:r w:rsidR="00ED40B1" w:rsidRPr="00653059">
        <w:t xml:space="preserve">to determine if the proposed </w:t>
      </w:r>
      <w:r w:rsidR="00705C80" w:rsidRPr="00653059">
        <w:t>d</w:t>
      </w:r>
      <w:r w:rsidR="006B0F26" w:rsidRPr="00653059">
        <w:t>evelopment</w:t>
      </w:r>
      <w:r w:rsidR="00ED40B1" w:rsidRPr="00653059">
        <w:t xml:space="preserve"> </w:t>
      </w:r>
      <w:r w:rsidR="00111F4C" w:rsidRPr="001A1657">
        <w:t>complies</w:t>
      </w:r>
      <w:r w:rsidR="00650E41" w:rsidRPr="00653059">
        <w:t xml:space="preserve"> </w:t>
      </w:r>
      <w:r w:rsidR="00ED40B1" w:rsidRPr="00653059">
        <w:t xml:space="preserve">with </w:t>
      </w:r>
      <w:r w:rsidR="00B916C6" w:rsidRPr="00653059">
        <w:t>the Bylaw</w:t>
      </w:r>
      <w:r w:rsidR="00ED40B1" w:rsidRPr="00653059">
        <w:t>.</w:t>
      </w:r>
    </w:p>
    <w:p w14:paraId="4BE66A7B" w14:textId="7EA919F9" w:rsidR="00AA79F0" w:rsidRPr="00653059" w:rsidRDefault="00AA79F0" w:rsidP="00AB3820">
      <w:pPr>
        <w:pStyle w:val="RegulationText"/>
      </w:pPr>
      <w:r w:rsidRPr="00653059">
        <w:t xml:space="preserve">Following the approval of a </w:t>
      </w:r>
      <w:r w:rsidR="00705C80" w:rsidRPr="00653059">
        <w:t>development p</w:t>
      </w:r>
      <w:r w:rsidR="006B0F26" w:rsidRPr="00653059">
        <w:t>ermit</w:t>
      </w:r>
      <w:r w:rsidRPr="00653059">
        <w:t xml:space="preserve">, should there be a change in any of the information submitted for the permit approval, the applicant shall submit the proposed changes by way of written description or revised drawings and representations for review </w:t>
      </w:r>
      <w:r w:rsidRPr="00653059">
        <w:lastRenderedPageBreak/>
        <w:t xml:space="preserve">by the </w:t>
      </w:r>
      <w:r w:rsidR="00111F4C" w:rsidRPr="001A1657">
        <w:t>Development Officer</w:t>
      </w:r>
      <w:r w:rsidRPr="00653059">
        <w:t xml:space="preserve">, and the </w:t>
      </w:r>
      <w:r w:rsidR="00111F4C" w:rsidRPr="001A1657">
        <w:t>Development Officer</w:t>
      </w:r>
      <w:r w:rsidR="00650E41" w:rsidRPr="00653059">
        <w:t xml:space="preserve"> </w:t>
      </w:r>
      <w:r w:rsidRPr="00653059">
        <w:t xml:space="preserve">shall determine if the proposed changes warrant a new </w:t>
      </w:r>
      <w:r w:rsidR="00705C80" w:rsidRPr="00653059">
        <w:t>development p</w:t>
      </w:r>
      <w:r w:rsidR="006B0F26" w:rsidRPr="00653059">
        <w:t>ermit</w:t>
      </w:r>
      <w:r w:rsidRPr="00653059">
        <w:t xml:space="preserve"> application. </w:t>
      </w:r>
    </w:p>
    <w:p w14:paraId="38566A61" w14:textId="3C97D4D4" w:rsidR="00CA0FD8" w:rsidRPr="001A1657" w:rsidRDefault="00CA0FD8" w:rsidP="00AB3820">
      <w:pPr>
        <w:pStyle w:val="RegulationText"/>
        <w:rPr>
          <w:color w:val="auto"/>
        </w:rPr>
      </w:pPr>
      <w:r w:rsidRPr="001A1657">
        <w:t xml:space="preserve">The Development Officer shall post all decisions relating to applications in accordance with Section 23.1 of the </w:t>
      </w:r>
      <w:r w:rsidRPr="001A1657">
        <w:rPr>
          <w:i/>
          <w:iCs/>
        </w:rPr>
        <w:t>Planning Act.</w:t>
      </w:r>
    </w:p>
    <w:p w14:paraId="618FCB58" w14:textId="77777777" w:rsidR="00FA540E" w:rsidRPr="00653059" w:rsidRDefault="00FA540E" w:rsidP="00FA540E">
      <w:pPr>
        <w:pStyle w:val="Heading4"/>
      </w:pPr>
      <w:bookmarkStart w:id="23" w:name="_Toc231394087"/>
      <w:r w:rsidRPr="00653059">
        <w:t>Footing certification</w:t>
      </w:r>
      <w:bookmarkEnd w:id="23"/>
    </w:p>
    <w:p w14:paraId="74F7AEE6" w14:textId="173D698A" w:rsidR="00111F4C" w:rsidRPr="00653059" w:rsidRDefault="00FA540E" w:rsidP="00AB3820">
      <w:pPr>
        <w:pStyle w:val="RegulationText"/>
      </w:pPr>
      <w:r w:rsidRPr="00653059">
        <w:t>W</w:t>
      </w:r>
      <w:r w:rsidR="00F758E1" w:rsidRPr="00653059">
        <w:t>he</w:t>
      </w:r>
      <w:r w:rsidRPr="00653059">
        <w:t>n</w:t>
      </w:r>
      <w:r w:rsidR="00F758E1" w:rsidRPr="00653059">
        <w:t xml:space="preserve"> the location of </w:t>
      </w:r>
      <w:r w:rsidR="00111F4C" w:rsidRPr="001A1657">
        <w:t>a</w:t>
      </w:r>
      <w:r w:rsidR="00DA5453" w:rsidRPr="00653059">
        <w:t xml:space="preserve"> </w:t>
      </w:r>
      <w:r w:rsidR="00F758E1" w:rsidRPr="00653059">
        <w:t xml:space="preserve">proposed </w:t>
      </w:r>
      <w:r w:rsidR="00705C80" w:rsidRPr="00653059">
        <w:t>b</w:t>
      </w:r>
      <w:r w:rsidR="006B0F26" w:rsidRPr="00653059">
        <w:t>uilding</w:t>
      </w:r>
      <w:r w:rsidR="00F758E1" w:rsidRPr="00653059">
        <w:t xml:space="preserve"> or </w:t>
      </w:r>
      <w:r w:rsidR="00705C80" w:rsidRPr="00653059">
        <w:t>s</w:t>
      </w:r>
      <w:r w:rsidR="002A48B0" w:rsidRPr="00653059">
        <w:t>tructure</w:t>
      </w:r>
      <w:r w:rsidR="00F758E1" w:rsidRPr="00653059">
        <w:t xml:space="preserve"> is 0.3 m (</w:t>
      </w:r>
      <w:r w:rsidRPr="00653059">
        <w:t>1</w:t>
      </w:r>
      <w:r w:rsidR="00F758E1" w:rsidRPr="00653059">
        <w:t xml:space="preserve"> ft) or less from that of the minimum setback permitted in the </w:t>
      </w:r>
      <w:r w:rsidR="00705C80" w:rsidRPr="00653059">
        <w:t>z</w:t>
      </w:r>
      <w:r w:rsidR="00FB6399" w:rsidRPr="00653059">
        <w:t>one</w:t>
      </w:r>
      <w:r w:rsidR="00111F4C" w:rsidRPr="00653059">
        <w:t>,</w:t>
      </w:r>
      <w:r w:rsidRPr="00653059">
        <w:t xml:space="preserve"> or when a </w:t>
      </w:r>
      <w:r w:rsidR="00705C80" w:rsidRPr="00653059">
        <w:t>v</w:t>
      </w:r>
      <w:r w:rsidR="00FB6399" w:rsidRPr="00653059">
        <w:t>ariance</w:t>
      </w:r>
      <w:r w:rsidRPr="00653059">
        <w:t xml:space="preserve"> has been approved for a reduced minimum setback, the </w:t>
      </w:r>
      <w:r w:rsidR="00705C80" w:rsidRPr="00653059">
        <w:t>development p</w:t>
      </w:r>
      <w:r w:rsidR="006B0F26" w:rsidRPr="00653059">
        <w:t>ermit</w:t>
      </w:r>
      <w:r w:rsidRPr="00653059">
        <w:t xml:space="preserve"> shall be approved in two phases</w:t>
      </w:r>
      <w:r w:rsidR="00111F4C" w:rsidRPr="00653059">
        <w:t>.</w:t>
      </w:r>
      <w:r w:rsidRPr="00653059">
        <w:t xml:space="preserve"> </w:t>
      </w:r>
    </w:p>
    <w:p w14:paraId="6478E6ED" w14:textId="5E93EB1C" w:rsidR="00FA540E" w:rsidRPr="00653059" w:rsidRDefault="00111F4C" w:rsidP="00AB3820">
      <w:pPr>
        <w:pStyle w:val="RegulationText"/>
      </w:pPr>
      <w:r w:rsidRPr="001A1657">
        <w:t>T</w:t>
      </w:r>
      <w:r w:rsidR="00FA540E" w:rsidRPr="001A1657">
        <w:t>he first</w:t>
      </w:r>
      <w:r w:rsidR="00FA540E" w:rsidRPr="00653059">
        <w:t xml:space="preserve"> phase of the </w:t>
      </w:r>
      <w:r w:rsidR="00705C80" w:rsidRPr="00653059">
        <w:t>development p</w:t>
      </w:r>
      <w:r w:rsidR="006B0F26" w:rsidRPr="00653059">
        <w:t>ermit</w:t>
      </w:r>
      <w:r w:rsidR="00FA540E" w:rsidRPr="00653059">
        <w:t xml:space="preserve"> will all</w:t>
      </w:r>
      <w:r w:rsidR="005067F9" w:rsidRPr="00653059">
        <w:t xml:space="preserve">ow </w:t>
      </w:r>
      <w:r w:rsidRPr="001A1657">
        <w:t>only</w:t>
      </w:r>
      <w:r w:rsidRPr="00653059">
        <w:t xml:space="preserve"> </w:t>
      </w:r>
      <w:r w:rsidR="005067F9" w:rsidRPr="00653059">
        <w:t xml:space="preserve">for site work and the </w:t>
      </w:r>
      <w:r w:rsidR="00FA540E" w:rsidRPr="00653059">
        <w:t xml:space="preserve">construction of the </w:t>
      </w:r>
      <w:r w:rsidR="00705C80" w:rsidRPr="00653059">
        <w:t>b</w:t>
      </w:r>
      <w:r w:rsidR="006B0F26" w:rsidRPr="00653059">
        <w:t>uilding</w:t>
      </w:r>
      <w:r w:rsidR="00FA540E" w:rsidRPr="00653059">
        <w:t>’s footin</w:t>
      </w:r>
      <w:r w:rsidR="001D6D3B" w:rsidRPr="00653059">
        <w:t>g.</w:t>
      </w:r>
      <w:r w:rsidR="00FA540E" w:rsidRPr="00653059">
        <w:t xml:space="preserve"> </w:t>
      </w:r>
    </w:p>
    <w:p w14:paraId="0D400AE3" w14:textId="19EA23E4" w:rsidR="00FA540E" w:rsidRPr="00653059" w:rsidRDefault="00FA540E" w:rsidP="00AB3820">
      <w:pPr>
        <w:pStyle w:val="RegulationText"/>
        <w:rPr>
          <w:color w:val="auto"/>
        </w:rPr>
      </w:pPr>
      <w:r w:rsidRPr="00653059">
        <w:t xml:space="preserve">When a phased </w:t>
      </w:r>
      <w:r w:rsidR="00705C80" w:rsidRPr="00653059">
        <w:t>development p</w:t>
      </w:r>
      <w:r w:rsidR="006B0F26" w:rsidRPr="00653059">
        <w:t>ermit</w:t>
      </w:r>
      <w:r w:rsidRPr="00653059">
        <w:t xml:space="preserve"> has been issued, a footing certificate or survey</w:t>
      </w:r>
      <w:r w:rsidR="00A23813" w:rsidRPr="00653059">
        <w:t xml:space="preserve"> plan</w:t>
      </w:r>
      <w:r w:rsidRPr="00653059">
        <w:t xml:space="preserve"> shall be submitted to confirm the location of the </w:t>
      </w:r>
      <w:r w:rsidR="00705C80" w:rsidRPr="00653059">
        <w:t>b</w:t>
      </w:r>
      <w:r w:rsidR="006B0F26" w:rsidRPr="00653059">
        <w:t>uilding</w:t>
      </w:r>
      <w:r w:rsidRPr="00653059">
        <w:t xml:space="preserve">’s footing prior </w:t>
      </w:r>
      <w:r w:rsidR="005067F9" w:rsidRPr="00653059">
        <w:t xml:space="preserve">to </w:t>
      </w:r>
      <w:r w:rsidRPr="00653059">
        <w:t xml:space="preserve">the </w:t>
      </w:r>
      <w:r w:rsidR="00111F4C" w:rsidRPr="001A1657">
        <w:t>second phase</w:t>
      </w:r>
      <w:r w:rsidR="00111F4C" w:rsidRPr="00653059">
        <w:t xml:space="preserve"> </w:t>
      </w:r>
      <w:r w:rsidR="00705C80" w:rsidRPr="00653059">
        <w:t>development p</w:t>
      </w:r>
      <w:r w:rsidR="006B0F26" w:rsidRPr="00653059">
        <w:t>ermit</w:t>
      </w:r>
      <w:r w:rsidRPr="00653059">
        <w:t xml:space="preserve"> being approved and construction commencing beyond the footing </w:t>
      </w:r>
      <w:r w:rsidRPr="00653059">
        <w:rPr>
          <w:color w:val="auto"/>
        </w:rPr>
        <w:t>stage.</w:t>
      </w:r>
    </w:p>
    <w:p w14:paraId="2AF602CB" w14:textId="115EC9FA" w:rsidR="0088641F" w:rsidRPr="00653059" w:rsidRDefault="00A0491B" w:rsidP="001A7079">
      <w:pPr>
        <w:pStyle w:val="Heading4"/>
        <w:rPr>
          <w:strike/>
        </w:rPr>
      </w:pPr>
      <w:bookmarkStart w:id="24" w:name="_Ref71645207"/>
      <w:bookmarkStart w:id="25" w:name="_Toc231394088"/>
      <w:r w:rsidRPr="00653059">
        <w:t>A</w:t>
      </w:r>
      <w:r w:rsidR="00224E96" w:rsidRPr="00653059">
        <w:t>pplication requirements</w:t>
      </w:r>
      <w:r w:rsidR="0088641F" w:rsidRPr="00653059">
        <w:t xml:space="preserve"> for on-site </w:t>
      </w:r>
      <w:r w:rsidR="00A675FE" w:rsidRPr="00653059">
        <w:t>services</w:t>
      </w:r>
      <w:bookmarkEnd w:id="24"/>
      <w:bookmarkEnd w:id="25"/>
    </w:p>
    <w:p w14:paraId="3268D78C" w14:textId="69F49A91" w:rsidR="0088641F" w:rsidRPr="001A1657" w:rsidRDefault="0088641F" w:rsidP="00AB3820">
      <w:pPr>
        <w:pStyle w:val="RegulationText"/>
      </w:pPr>
      <w:r w:rsidRPr="001A1657">
        <w:t xml:space="preserve">Notwithstanding the minimum lot size </w:t>
      </w:r>
      <w:r w:rsidR="00EE547D" w:rsidRPr="001A1657">
        <w:t>standards</w:t>
      </w:r>
      <w:r w:rsidRPr="001A1657">
        <w:t xml:space="preserve"> of this Bylaw, all applications </w:t>
      </w:r>
      <w:r w:rsidR="00FF5766" w:rsidRPr="001A1657">
        <w:t>involving an</w:t>
      </w:r>
      <w:r w:rsidRPr="001A1657">
        <w:t xml:space="preserve"> on-site sewerage disposal system or</w:t>
      </w:r>
      <w:r w:rsidR="00311F08" w:rsidRPr="001A1657">
        <w:t xml:space="preserve"> on-site</w:t>
      </w:r>
      <w:r w:rsidRPr="001A1657">
        <w:t xml:space="preserve"> water supply must meet the requirements of the </w:t>
      </w:r>
      <w:r w:rsidR="00160B4B" w:rsidRPr="001A1657">
        <w:rPr>
          <w:i/>
          <w:iCs/>
        </w:rPr>
        <w:t xml:space="preserve">Planning Act </w:t>
      </w:r>
      <w:r w:rsidRPr="001A1657">
        <w:rPr>
          <w:iCs/>
        </w:rPr>
        <w:t>Province-Wide Minimum Development Standards Regulations</w:t>
      </w:r>
      <w:r w:rsidRPr="001A1657">
        <w:rPr>
          <w:i/>
        </w:rPr>
        <w:t xml:space="preserve"> </w:t>
      </w:r>
      <w:r w:rsidRPr="001A1657">
        <w:t xml:space="preserve">for on-site servicing based on soil category, as included in </w:t>
      </w:r>
      <w:r w:rsidR="00650E41" w:rsidRPr="001A1657">
        <w:t>Schedule</w:t>
      </w:r>
      <w:r w:rsidRPr="001A1657">
        <w:t xml:space="preserve"> D of the Bylaw</w:t>
      </w:r>
      <w:r w:rsidR="00CA53DA" w:rsidRPr="001A1657">
        <w:t xml:space="preserve"> and the </w:t>
      </w:r>
      <w:r w:rsidR="00CA53DA" w:rsidRPr="001A1657">
        <w:rPr>
          <w:i/>
          <w:iCs/>
        </w:rPr>
        <w:t>Environmental Protection Act</w:t>
      </w:r>
      <w:r w:rsidR="00CA53DA" w:rsidRPr="001A1657">
        <w:t xml:space="preserve"> </w:t>
      </w:r>
      <w:r w:rsidR="00FB658F" w:rsidRPr="001A1657">
        <w:t>Sewage Disposal Systems Regulations and Water Well Regulations.</w:t>
      </w:r>
    </w:p>
    <w:p w14:paraId="645A3357" w14:textId="71034497" w:rsidR="00224E96" w:rsidRPr="001A1657" w:rsidRDefault="00224E96" w:rsidP="00AB3820">
      <w:pPr>
        <w:pStyle w:val="RegulationText"/>
      </w:pPr>
      <w:r w:rsidRPr="001A1657">
        <w:t xml:space="preserve">Where </w:t>
      </w:r>
      <w:r w:rsidR="00D73E4E" w:rsidRPr="001A1657">
        <w:t xml:space="preserve">Council </w:t>
      </w:r>
      <w:r w:rsidRPr="001A1657">
        <w:t xml:space="preserve">has approved a </w:t>
      </w:r>
      <w:r w:rsidR="006422CA" w:rsidRPr="001A1657">
        <w:t xml:space="preserve">variance </w:t>
      </w:r>
      <w:r w:rsidRPr="001A1657">
        <w:t xml:space="preserve">to the minimum lot frontage, lot area and/or circle diameter requirements of the </w:t>
      </w:r>
      <w:r w:rsidRPr="001A1657">
        <w:rPr>
          <w:i/>
        </w:rPr>
        <w:t>Province-Wide Minimum Development Standards Regulations</w:t>
      </w:r>
      <w:r w:rsidR="006422CA" w:rsidRPr="001A1657">
        <w:rPr>
          <w:i/>
        </w:rPr>
        <w:t xml:space="preserve"> </w:t>
      </w:r>
      <w:r w:rsidR="006422CA" w:rsidRPr="001A1657">
        <w:rPr>
          <w:iCs/>
        </w:rPr>
        <w:t>in accordance with</w:t>
      </w:r>
      <w:r w:rsidR="00290B79" w:rsidRPr="001A1657">
        <w:rPr>
          <w:iCs/>
        </w:rPr>
        <w:t xml:space="preserve"> sections 4</w:t>
      </w:r>
      <w:r w:rsidR="00891C31" w:rsidRPr="001A1657">
        <w:rPr>
          <w:iCs/>
        </w:rPr>
        <w:t>, 5, or 9</w:t>
      </w:r>
      <w:r w:rsidR="008F4807" w:rsidRPr="001A1657">
        <w:rPr>
          <w:iCs/>
        </w:rPr>
        <w:t xml:space="preserve"> of those Regulations</w:t>
      </w:r>
      <w:r w:rsidR="00A14154" w:rsidRPr="001A1657">
        <w:rPr>
          <w:iCs/>
        </w:rPr>
        <w:t>,</w:t>
      </w:r>
      <w:r w:rsidR="00891C31" w:rsidRPr="001A1657">
        <w:rPr>
          <w:iCs/>
        </w:rPr>
        <w:t xml:space="preserve"> </w:t>
      </w:r>
      <w:r w:rsidR="000439D0" w:rsidRPr="001A1657">
        <w:rPr>
          <w:iCs/>
        </w:rPr>
        <w:t>or where the minimum lot size standards do not apply</w:t>
      </w:r>
      <w:r w:rsidR="00A14154" w:rsidRPr="001A1657">
        <w:rPr>
          <w:iCs/>
        </w:rPr>
        <w:t xml:space="preserve"> pursuant to section 8 of those Regulations</w:t>
      </w:r>
      <w:r w:rsidR="00891C31" w:rsidRPr="001A1657">
        <w:rPr>
          <w:iCs/>
        </w:rPr>
        <w:t>,</w:t>
      </w:r>
      <w:r w:rsidR="006422CA" w:rsidRPr="001A1657">
        <w:rPr>
          <w:iCs/>
        </w:rPr>
        <w:t xml:space="preserve"> </w:t>
      </w:r>
      <w:r w:rsidRPr="001A1657">
        <w:t>an application for a development permit shall also include the following:</w:t>
      </w:r>
    </w:p>
    <w:p w14:paraId="212C423A" w14:textId="34A877B5" w:rsidR="00CD4771" w:rsidRPr="00653059" w:rsidRDefault="00CD4771" w:rsidP="00452C35">
      <w:pPr>
        <w:pStyle w:val="ListParagraph"/>
        <w:jc w:val="both"/>
        <w:rPr>
          <w:strike/>
          <w:color w:val="000000" w:themeColor="text1"/>
        </w:rPr>
      </w:pPr>
      <w:r w:rsidRPr="00653059">
        <w:rPr>
          <w:color w:val="000000" w:themeColor="text1"/>
        </w:rPr>
        <w:t>An on-site sewerage disposal system proposal appropriate for the soil type, lot size and proximity to adjacent lots, designed and certified by a licensed professional engineer;</w:t>
      </w:r>
      <w:r w:rsidR="009047D8" w:rsidRPr="00653059">
        <w:rPr>
          <w:color w:val="000000" w:themeColor="text1"/>
        </w:rPr>
        <w:t xml:space="preserve"> and</w:t>
      </w:r>
    </w:p>
    <w:p w14:paraId="50F2B0C5" w14:textId="45A494FC" w:rsidR="00FA540E" w:rsidRPr="00653059" w:rsidRDefault="00805616" w:rsidP="00555740">
      <w:pPr>
        <w:pStyle w:val="ListParagraph"/>
        <w:jc w:val="both"/>
        <w:rPr>
          <w:color w:val="000000" w:themeColor="text1"/>
        </w:rPr>
      </w:pPr>
      <w:r w:rsidRPr="00653059">
        <w:rPr>
          <w:color w:val="000000" w:themeColor="text1"/>
        </w:rPr>
        <w:t xml:space="preserve">Confirmation from a licensed well driller that the proposed well location meets all applicable requirements for separation distance from adjacent existing wells and/or </w:t>
      </w:r>
      <w:r w:rsidR="00705C80" w:rsidRPr="00653059">
        <w:rPr>
          <w:color w:val="000000" w:themeColor="text1"/>
        </w:rPr>
        <w:t>s</w:t>
      </w:r>
      <w:r w:rsidR="002A48B0" w:rsidRPr="00653059">
        <w:rPr>
          <w:color w:val="000000" w:themeColor="text1"/>
        </w:rPr>
        <w:t>ewerage disposal system</w:t>
      </w:r>
      <w:r w:rsidRPr="00653059">
        <w:rPr>
          <w:color w:val="000000" w:themeColor="text1"/>
        </w:rPr>
        <w:t xml:space="preserve">s within the </w:t>
      </w:r>
      <w:r w:rsidR="00705C80" w:rsidRPr="00653059">
        <w:rPr>
          <w:color w:val="000000" w:themeColor="text1"/>
        </w:rPr>
        <w:t>l</w:t>
      </w:r>
      <w:r w:rsidR="007A019B" w:rsidRPr="00653059">
        <w:rPr>
          <w:color w:val="000000" w:themeColor="text1"/>
        </w:rPr>
        <w:t>ot</w:t>
      </w:r>
      <w:r w:rsidR="000C5738" w:rsidRPr="00653059">
        <w:rPr>
          <w:color w:val="000000" w:themeColor="text1"/>
        </w:rPr>
        <w:t>,</w:t>
      </w:r>
      <w:r w:rsidRPr="00653059">
        <w:rPr>
          <w:color w:val="000000" w:themeColor="text1"/>
        </w:rPr>
        <w:t xml:space="preserve"> or </w:t>
      </w:r>
      <w:r w:rsidR="00C000FD" w:rsidRPr="00653059">
        <w:rPr>
          <w:color w:val="000000" w:themeColor="text1"/>
        </w:rPr>
        <w:t xml:space="preserve">to wells or </w:t>
      </w:r>
      <w:r w:rsidR="00705C80" w:rsidRPr="00653059">
        <w:rPr>
          <w:color w:val="000000" w:themeColor="text1"/>
        </w:rPr>
        <w:t>s</w:t>
      </w:r>
      <w:r w:rsidR="002A48B0" w:rsidRPr="00653059">
        <w:rPr>
          <w:color w:val="000000" w:themeColor="text1"/>
        </w:rPr>
        <w:t>ewerage disposal system</w:t>
      </w:r>
      <w:r w:rsidR="00C000FD" w:rsidRPr="00653059">
        <w:rPr>
          <w:color w:val="000000" w:themeColor="text1"/>
        </w:rPr>
        <w:t xml:space="preserve">s </w:t>
      </w:r>
      <w:r w:rsidRPr="00653059">
        <w:rPr>
          <w:color w:val="000000" w:themeColor="text1"/>
        </w:rPr>
        <w:t xml:space="preserve">on adjacent </w:t>
      </w:r>
      <w:r w:rsidR="00705C80" w:rsidRPr="00653059">
        <w:rPr>
          <w:color w:val="000000" w:themeColor="text1"/>
        </w:rPr>
        <w:t>l</w:t>
      </w:r>
      <w:r w:rsidR="007A019B" w:rsidRPr="00653059">
        <w:rPr>
          <w:color w:val="000000" w:themeColor="text1"/>
        </w:rPr>
        <w:t>ot</w:t>
      </w:r>
      <w:r w:rsidRPr="00653059">
        <w:rPr>
          <w:color w:val="000000" w:themeColor="text1"/>
        </w:rPr>
        <w:t>s.</w:t>
      </w:r>
    </w:p>
    <w:p w14:paraId="55F4528D" w14:textId="1FAC4CAE" w:rsidR="00E85774" w:rsidRPr="001A1657" w:rsidRDefault="008D3BC8" w:rsidP="00AB3820">
      <w:pPr>
        <w:pStyle w:val="RegulationText"/>
      </w:pPr>
      <w:r w:rsidRPr="001A1657">
        <w:t>A</w:t>
      </w:r>
      <w:r w:rsidR="00B31744" w:rsidRPr="001A1657">
        <w:t xml:space="preserve">n application for a development located </w:t>
      </w:r>
      <w:r w:rsidR="00A969D4" w:rsidRPr="001A1657">
        <w:t xml:space="preserve">within the West </w:t>
      </w:r>
      <w:proofErr w:type="spellStart"/>
      <w:r w:rsidR="00A969D4" w:rsidRPr="001A1657">
        <w:t>Covehead</w:t>
      </w:r>
      <w:proofErr w:type="spellEnd"/>
      <w:r w:rsidR="00A969D4" w:rsidRPr="001A1657">
        <w:t xml:space="preserve"> </w:t>
      </w:r>
      <w:r w:rsidR="00DF7E4A" w:rsidRPr="001A1657">
        <w:t xml:space="preserve">water </w:t>
      </w:r>
      <w:r w:rsidR="00A969D4" w:rsidRPr="001A1657">
        <w:t>well restricted area</w:t>
      </w:r>
      <w:r w:rsidRPr="001A1657">
        <w:t xml:space="preserve"> shall also include</w:t>
      </w:r>
      <w:r w:rsidR="00FB119F" w:rsidRPr="001A1657">
        <w:t xml:space="preserve"> a copy of the well permit</w:t>
      </w:r>
      <w:r w:rsidR="009047D8" w:rsidRPr="001A1657">
        <w:t xml:space="preserve"> as required under the </w:t>
      </w:r>
      <w:r w:rsidR="009047D8" w:rsidRPr="001A1657">
        <w:rPr>
          <w:i/>
          <w:iCs/>
        </w:rPr>
        <w:t>Environmental Protection Act</w:t>
      </w:r>
      <w:r w:rsidR="009047D8" w:rsidRPr="001A1657">
        <w:t xml:space="preserve"> Water Well Regulations.</w:t>
      </w:r>
    </w:p>
    <w:p w14:paraId="09746656" w14:textId="77777777" w:rsidR="003C79EB" w:rsidRPr="00653059" w:rsidRDefault="00FB6399" w:rsidP="00B86A59">
      <w:pPr>
        <w:pStyle w:val="Heading4"/>
      </w:pPr>
      <w:bookmarkStart w:id="26" w:name="_Toc231394089"/>
      <w:r w:rsidRPr="00653059">
        <w:t>Variance</w:t>
      </w:r>
      <w:r w:rsidR="003C79EB" w:rsidRPr="00653059">
        <w:t>s</w:t>
      </w:r>
      <w:bookmarkEnd w:id="26"/>
      <w:r w:rsidR="003C79EB" w:rsidRPr="00653059">
        <w:t xml:space="preserve"> </w:t>
      </w:r>
    </w:p>
    <w:p w14:paraId="5186B2E1" w14:textId="61E6E253" w:rsidR="00C57E75" w:rsidRPr="00653059" w:rsidRDefault="00C57E75" w:rsidP="001A1657">
      <w:pPr>
        <w:pStyle w:val="RegulationText"/>
      </w:pPr>
      <w:r w:rsidRPr="00653059">
        <w:t xml:space="preserve">When a </w:t>
      </w:r>
      <w:r w:rsidR="00705C80" w:rsidRPr="00653059">
        <w:t>development p</w:t>
      </w:r>
      <w:r w:rsidR="006B0F26" w:rsidRPr="00653059">
        <w:t>ermit</w:t>
      </w:r>
      <w:r w:rsidR="005E08FD" w:rsidRPr="00653059">
        <w:t xml:space="preserve"> application </w:t>
      </w:r>
      <w:r w:rsidRPr="00653059">
        <w:t>cannot be approved beca</w:t>
      </w:r>
      <w:r w:rsidR="00705C80" w:rsidRPr="00653059">
        <w:t>u</w:t>
      </w:r>
      <w:r w:rsidR="00FB6399" w:rsidRPr="00653059">
        <w:t>se</w:t>
      </w:r>
      <w:r w:rsidR="003C6D4E" w:rsidRPr="00653059">
        <w:t xml:space="preserve"> </w:t>
      </w:r>
      <w:r w:rsidRPr="00653059">
        <w:t xml:space="preserve">the proposed </w:t>
      </w:r>
      <w:r w:rsidR="00705C80" w:rsidRPr="00653059">
        <w:t>d</w:t>
      </w:r>
      <w:r w:rsidR="006B0F26" w:rsidRPr="00653059">
        <w:t>evelopment</w:t>
      </w:r>
      <w:r w:rsidR="003C6D4E" w:rsidRPr="00653059">
        <w:t xml:space="preserve"> </w:t>
      </w:r>
      <w:r w:rsidR="005E08FD" w:rsidRPr="00653059">
        <w:t>does not meet the minimum</w:t>
      </w:r>
      <w:r w:rsidR="00DA5453" w:rsidRPr="00653059">
        <w:t xml:space="preserve"> </w:t>
      </w:r>
      <w:r w:rsidR="00DA5453" w:rsidRPr="001A1657">
        <w:t>requirements</w:t>
      </w:r>
      <w:r w:rsidR="005E08FD" w:rsidRPr="00653059">
        <w:t xml:space="preserve"> o</w:t>
      </w:r>
      <w:r w:rsidRPr="00653059">
        <w:t xml:space="preserve">f </w:t>
      </w:r>
      <w:r w:rsidR="00B916C6" w:rsidRPr="00653059">
        <w:t>the Bylaw</w:t>
      </w:r>
      <w:r w:rsidR="005E08FD" w:rsidRPr="00653059">
        <w:t xml:space="preserve">, the applicant may </w:t>
      </w:r>
      <w:r w:rsidR="005E08FD" w:rsidRPr="00653059">
        <w:lastRenderedPageBreak/>
        <w:t>apply</w:t>
      </w:r>
      <w:r w:rsidR="00DA5453" w:rsidRPr="00653059">
        <w:t xml:space="preserve"> </w:t>
      </w:r>
      <w:r w:rsidR="00AC05FF" w:rsidRPr="001A1657">
        <w:t>to the Development Officer</w:t>
      </w:r>
      <w:r w:rsidR="00AC05FF" w:rsidRPr="00653059">
        <w:t xml:space="preserve"> </w:t>
      </w:r>
      <w:r w:rsidR="005E08FD" w:rsidRPr="00653059">
        <w:t xml:space="preserve">for a </w:t>
      </w:r>
      <w:r w:rsidR="00705C80" w:rsidRPr="00653059">
        <w:t>v</w:t>
      </w:r>
      <w:r w:rsidR="00FB6399" w:rsidRPr="00653059">
        <w:t>ariance</w:t>
      </w:r>
      <w:r w:rsidR="003C6D4E" w:rsidRPr="00653059">
        <w:t xml:space="preserve"> </w:t>
      </w:r>
      <w:r w:rsidRPr="00653059">
        <w:t>to reduce the minimum s</w:t>
      </w:r>
      <w:r w:rsidR="005E08FD" w:rsidRPr="00653059">
        <w:t>etback requirement</w:t>
      </w:r>
      <w:r w:rsidR="00223277" w:rsidRPr="00653059">
        <w:t xml:space="preserve">(s) for a front, rear, side and/or </w:t>
      </w:r>
      <w:proofErr w:type="spellStart"/>
      <w:r w:rsidR="00705C80" w:rsidRPr="00653059">
        <w:t>flankage</w:t>
      </w:r>
      <w:proofErr w:type="spellEnd"/>
      <w:r w:rsidR="00705C80" w:rsidRPr="00653059">
        <w:t xml:space="preserve"> y</w:t>
      </w:r>
      <w:r w:rsidR="00FB6399" w:rsidRPr="00653059">
        <w:t>ard</w:t>
      </w:r>
      <w:r w:rsidRPr="00653059">
        <w:t>; and/or to r</w:t>
      </w:r>
      <w:r w:rsidR="005E08FD" w:rsidRPr="00653059">
        <w:t>educe the minimu</w:t>
      </w:r>
      <w:r w:rsidR="00223277" w:rsidRPr="00653059">
        <w:t xml:space="preserve">m regulation pertaining to </w:t>
      </w:r>
      <w:r w:rsidR="00705C80" w:rsidRPr="00653059">
        <w:t>l</w:t>
      </w:r>
      <w:r w:rsidR="007A019B" w:rsidRPr="00653059">
        <w:t>ot area</w:t>
      </w:r>
      <w:r w:rsidR="005E08FD" w:rsidRPr="00653059">
        <w:t xml:space="preserve">, </w:t>
      </w:r>
      <w:r w:rsidR="00705C80" w:rsidRPr="00653059">
        <w:t>l</w:t>
      </w:r>
      <w:r w:rsidR="007A019B" w:rsidRPr="00653059">
        <w:t>ot coverage</w:t>
      </w:r>
      <w:r w:rsidRPr="00653059">
        <w:t xml:space="preserve">, </w:t>
      </w:r>
      <w:r w:rsidR="00705C80" w:rsidRPr="00653059">
        <w:t>lot f</w:t>
      </w:r>
      <w:r w:rsidR="007A019B" w:rsidRPr="00653059">
        <w:t>rontage</w:t>
      </w:r>
      <w:r w:rsidR="00223277" w:rsidRPr="00653059">
        <w:t xml:space="preserve"> and/or </w:t>
      </w:r>
      <w:r w:rsidR="00705C80" w:rsidRPr="00653059">
        <w:t>b</w:t>
      </w:r>
      <w:r w:rsidR="006B0F26" w:rsidRPr="00653059">
        <w:t>uilding</w:t>
      </w:r>
      <w:r w:rsidR="00FA24F3" w:rsidRPr="00653059">
        <w:t xml:space="preserve"> </w:t>
      </w:r>
      <w:r w:rsidR="00705C80" w:rsidRPr="00653059">
        <w:t>h</w:t>
      </w:r>
      <w:r w:rsidR="007A019B" w:rsidRPr="00653059">
        <w:t>eight</w:t>
      </w:r>
      <w:r w:rsidR="005E08FD" w:rsidRPr="00653059">
        <w:t>.</w:t>
      </w:r>
    </w:p>
    <w:p w14:paraId="276BE6AE" w14:textId="77777777" w:rsidR="00C57E75" w:rsidRPr="00653059" w:rsidRDefault="00C57E75" w:rsidP="00AB3820">
      <w:pPr>
        <w:pStyle w:val="RegulationText"/>
      </w:pPr>
      <w:r w:rsidRPr="00653059">
        <w:t xml:space="preserve">A review of a </w:t>
      </w:r>
      <w:r w:rsidR="00705C80" w:rsidRPr="00653059">
        <w:t>v</w:t>
      </w:r>
      <w:r w:rsidR="00FB6399" w:rsidRPr="00653059">
        <w:t>ariance</w:t>
      </w:r>
      <w:r w:rsidRPr="00653059">
        <w:t xml:space="preserve"> application shall not commence until all required information has been submitted, including the signed </w:t>
      </w:r>
      <w:r w:rsidR="00705C80" w:rsidRPr="00653059">
        <w:t>v</w:t>
      </w:r>
      <w:r w:rsidR="00FB6399" w:rsidRPr="00653059">
        <w:t>ariance</w:t>
      </w:r>
      <w:r w:rsidRPr="00653059">
        <w:t xml:space="preserve"> application form; applicable fee(s); and </w:t>
      </w:r>
      <w:r w:rsidR="00223277" w:rsidRPr="00653059">
        <w:t xml:space="preserve">any </w:t>
      </w:r>
      <w:r w:rsidRPr="00653059">
        <w:t xml:space="preserve">additional information as required to consider the requested </w:t>
      </w:r>
      <w:r w:rsidR="00705C80" w:rsidRPr="00653059">
        <w:t>v</w:t>
      </w:r>
      <w:r w:rsidR="00FB6399" w:rsidRPr="00653059">
        <w:t>ariance</w:t>
      </w:r>
      <w:r w:rsidRPr="00653059">
        <w:t>.</w:t>
      </w:r>
    </w:p>
    <w:p w14:paraId="7345D1A7" w14:textId="71E08085" w:rsidR="003C79EB" w:rsidRPr="00653059" w:rsidRDefault="00BF2E15" w:rsidP="00AB3820">
      <w:pPr>
        <w:pStyle w:val="RegulationText"/>
      </w:pPr>
      <w:r w:rsidRPr="00653059">
        <w:t>V</w:t>
      </w:r>
      <w:r w:rsidR="00FB6399" w:rsidRPr="00653059">
        <w:t>ariance</w:t>
      </w:r>
      <w:r w:rsidR="003C6D4E" w:rsidRPr="00653059">
        <w:t xml:space="preserve"> </w:t>
      </w:r>
      <w:r w:rsidR="000225FF" w:rsidRPr="00653059">
        <w:t>application</w:t>
      </w:r>
      <w:r w:rsidR="00837236" w:rsidRPr="00653059">
        <w:t xml:space="preserve">s </w:t>
      </w:r>
      <w:r w:rsidR="00AB3DFF" w:rsidRPr="001A1657">
        <w:t>not exceeding</w:t>
      </w:r>
      <w:r w:rsidR="00AB3DFF" w:rsidRPr="00653059">
        <w:t xml:space="preserve"> </w:t>
      </w:r>
      <w:r w:rsidR="003C79EB" w:rsidRPr="00653059">
        <w:t xml:space="preserve">10% from the provisions of </w:t>
      </w:r>
      <w:r w:rsidR="00B916C6" w:rsidRPr="00653059">
        <w:t>the Bylaw</w:t>
      </w:r>
      <w:r w:rsidRPr="00653059">
        <w:t xml:space="preserve"> </w:t>
      </w:r>
      <w:r w:rsidRPr="001A1657">
        <w:t>may be approved by the Development Officer</w:t>
      </w:r>
      <w:r w:rsidR="00AE5DEC" w:rsidRPr="001A1657">
        <w:t xml:space="preserve"> if, in the opinion of the Development Officer</w:t>
      </w:r>
      <w:r w:rsidR="00AC79D0" w:rsidRPr="00653059">
        <w:t>,</w:t>
      </w:r>
      <w:r w:rsidR="003C79EB" w:rsidRPr="00653059">
        <w:t xml:space="preserve"> the </w:t>
      </w:r>
      <w:r w:rsidR="00705C80" w:rsidRPr="00653059">
        <w:t>v</w:t>
      </w:r>
      <w:r w:rsidR="00FB6399" w:rsidRPr="00653059">
        <w:t>ariance</w:t>
      </w:r>
      <w:r w:rsidR="003C79EB" w:rsidRPr="00653059">
        <w:t xml:space="preserve"> i</w:t>
      </w:r>
      <w:r w:rsidR="000225FF" w:rsidRPr="00653059">
        <w:t>s consistent with t</w:t>
      </w:r>
      <w:r w:rsidR="003C79EB" w:rsidRPr="00653059">
        <w:t xml:space="preserve">he </w:t>
      </w:r>
      <w:r w:rsidR="00C7103A" w:rsidRPr="00653059">
        <w:t xml:space="preserve">policies and objectives of the </w:t>
      </w:r>
      <w:r w:rsidR="00145EE9" w:rsidRPr="00653059">
        <w:rPr>
          <w:i/>
        </w:rPr>
        <w:t>Official Plan</w:t>
      </w:r>
      <w:r w:rsidR="00C7103A" w:rsidRPr="00653059">
        <w:t xml:space="preserve">, the </w:t>
      </w:r>
      <w:r w:rsidR="003C79EB" w:rsidRPr="00653059">
        <w:t xml:space="preserve">general intent and purpose of </w:t>
      </w:r>
      <w:r w:rsidR="00B916C6" w:rsidRPr="00653059">
        <w:t>the Bylaw</w:t>
      </w:r>
      <w:r w:rsidR="000225FF" w:rsidRPr="00653059">
        <w:t xml:space="preserve">, </w:t>
      </w:r>
      <w:r w:rsidR="00837236" w:rsidRPr="00653059">
        <w:t xml:space="preserve">and </w:t>
      </w:r>
      <w:r w:rsidR="000225FF" w:rsidRPr="00653059">
        <w:t>provided that:</w:t>
      </w:r>
    </w:p>
    <w:p w14:paraId="5888F8AA" w14:textId="7C3EAE36" w:rsidR="003C79EB" w:rsidRPr="00653059" w:rsidRDefault="000225FF" w:rsidP="005E08FD">
      <w:pPr>
        <w:pStyle w:val="ListParagraph"/>
        <w:rPr>
          <w:color w:val="000000" w:themeColor="text1"/>
        </w:rPr>
      </w:pPr>
      <w:r w:rsidRPr="00653059">
        <w:rPr>
          <w:color w:val="000000" w:themeColor="text1"/>
        </w:rPr>
        <w:t>T</w:t>
      </w:r>
      <w:r w:rsidR="003C79EB" w:rsidRPr="00653059">
        <w:rPr>
          <w:color w:val="000000" w:themeColor="text1"/>
        </w:rPr>
        <w:t xml:space="preserve">he </w:t>
      </w:r>
      <w:r w:rsidR="00705C80" w:rsidRPr="00653059">
        <w:rPr>
          <w:color w:val="000000" w:themeColor="text1"/>
        </w:rPr>
        <w:t>l</w:t>
      </w:r>
      <w:r w:rsidR="007A019B" w:rsidRPr="00653059">
        <w:rPr>
          <w:color w:val="000000" w:themeColor="text1"/>
        </w:rPr>
        <w:t>ot</w:t>
      </w:r>
      <w:r w:rsidR="003C79EB" w:rsidRPr="00653059">
        <w:rPr>
          <w:color w:val="000000" w:themeColor="text1"/>
        </w:rPr>
        <w:t xml:space="preserve"> in question has peculiar physical conditions, including </w:t>
      </w:r>
      <w:r w:rsidR="00837236" w:rsidRPr="00653059">
        <w:rPr>
          <w:color w:val="000000" w:themeColor="text1"/>
        </w:rPr>
        <w:t xml:space="preserve">but not limited to a </w:t>
      </w:r>
      <w:r w:rsidR="003C79EB" w:rsidRPr="00653059">
        <w:rPr>
          <w:color w:val="000000" w:themeColor="text1"/>
        </w:rPr>
        <w:t xml:space="preserve">small </w:t>
      </w:r>
      <w:r w:rsidR="00705C80" w:rsidRPr="00653059">
        <w:rPr>
          <w:color w:val="000000" w:themeColor="text1"/>
        </w:rPr>
        <w:t>l</w:t>
      </w:r>
      <w:r w:rsidR="007A019B" w:rsidRPr="00653059">
        <w:rPr>
          <w:color w:val="000000" w:themeColor="text1"/>
        </w:rPr>
        <w:t>ot</w:t>
      </w:r>
      <w:r w:rsidR="003C79EB" w:rsidRPr="00653059">
        <w:rPr>
          <w:color w:val="000000" w:themeColor="text1"/>
        </w:rPr>
        <w:t xml:space="preserve"> size, irregular </w:t>
      </w:r>
      <w:r w:rsidR="00705C80" w:rsidRPr="00653059">
        <w:rPr>
          <w:color w:val="000000" w:themeColor="text1"/>
        </w:rPr>
        <w:t>l</w:t>
      </w:r>
      <w:r w:rsidR="007A019B" w:rsidRPr="00653059">
        <w:rPr>
          <w:color w:val="000000" w:themeColor="text1"/>
        </w:rPr>
        <w:t>ot</w:t>
      </w:r>
      <w:r w:rsidR="003C79EB" w:rsidRPr="00653059">
        <w:rPr>
          <w:color w:val="000000" w:themeColor="text1"/>
        </w:rPr>
        <w:t xml:space="preserve"> shape, or exceptional topographical conditions, which make it impractical to develop in strict </w:t>
      </w:r>
      <w:r w:rsidR="0010666C" w:rsidRPr="00653059">
        <w:rPr>
          <w:color w:val="000000" w:themeColor="text1"/>
        </w:rPr>
        <w:t xml:space="preserve">compliance </w:t>
      </w:r>
      <w:r w:rsidR="003C79EB" w:rsidRPr="00653059">
        <w:rPr>
          <w:color w:val="000000" w:themeColor="text1"/>
        </w:rPr>
        <w:t xml:space="preserve">with Bylaw standards; </w:t>
      </w:r>
    </w:p>
    <w:p w14:paraId="19B87B7C" w14:textId="77777777" w:rsidR="003C79EB" w:rsidRPr="00653059" w:rsidRDefault="000225FF" w:rsidP="005E08FD">
      <w:pPr>
        <w:pStyle w:val="ListParagraph"/>
        <w:rPr>
          <w:color w:val="000000" w:themeColor="text1"/>
        </w:rPr>
      </w:pPr>
      <w:r w:rsidRPr="00653059">
        <w:rPr>
          <w:color w:val="000000" w:themeColor="text1"/>
        </w:rPr>
        <w:t>S</w:t>
      </w:r>
      <w:r w:rsidR="003C79EB" w:rsidRPr="00653059">
        <w:rPr>
          <w:color w:val="000000" w:themeColor="text1"/>
        </w:rPr>
        <w:t xml:space="preserve">trict application of all Bylaw standards would impose undue hardship on the applicant by excluding them from the same rights and privileges for reasonable </w:t>
      </w:r>
      <w:r w:rsidR="00705C80" w:rsidRPr="00653059">
        <w:rPr>
          <w:color w:val="000000" w:themeColor="text1"/>
        </w:rPr>
        <w:t>u</w:t>
      </w:r>
      <w:r w:rsidR="00FB6399" w:rsidRPr="00653059">
        <w:rPr>
          <w:color w:val="000000" w:themeColor="text1"/>
        </w:rPr>
        <w:t xml:space="preserve">se </w:t>
      </w:r>
      <w:r w:rsidR="003C79EB" w:rsidRPr="00653059">
        <w:rPr>
          <w:color w:val="000000" w:themeColor="text1"/>
        </w:rPr>
        <w:t xml:space="preserve">of their </w:t>
      </w:r>
      <w:r w:rsidR="00705C80" w:rsidRPr="00653059">
        <w:rPr>
          <w:color w:val="000000" w:themeColor="text1"/>
        </w:rPr>
        <w:t>l</w:t>
      </w:r>
      <w:r w:rsidR="007A019B" w:rsidRPr="00653059">
        <w:rPr>
          <w:color w:val="000000" w:themeColor="text1"/>
        </w:rPr>
        <w:t>ot</w:t>
      </w:r>
      <w:r w:rsidR="003C79EB" w:rsidRPr="00653059">
        <w:rPr>
          <w:color w:val="000000" w:themeColor="text1"/>
        </w:rPr>
        <w:t xml:space="preserve"> as enjoyed by other persons in the same </w:t>
      </w:r>
      <w:r w:rsidR="00705C80" w:rsidRPr="00653059">
        <w:rPr>
          <w:color w:val="000000" w:themeColor="text1"/>
        </w:rPr>
        <w:t>z</w:t>
      </w:r>
      <w:r w:rsidR="00FB6399" w:rsidRPr="00653059">
        <w:rPr>
          <w:color w:val="000000" w:themeColor="text1"/>
        </w:rPr>
        <w:t>one</w:t>
      </w:r>
      <w:r w:rsidR="003C79EB" w:rsidRPr="00653059">
        <w:rPr>
          <w:color w:val="000000" w:themeColor="text1"/>
        </w:rPr>
        <w:t xml:space="preserve">; </w:t>
      </w:r>
    </w:p>
    <w:p w14:paraId="556602D6" w14:textId="77777777" w:rsidR="003C79EB" w:rsidRPr="00653059" w:rsidRDefault="000225FF" w:rsidP="005E08FD">
      <w:pPr>
        <w:pStyle w:val="ListParagraph"/>
        <w:rPr>
          <w:color w:val="000000" w:themeColor="text1"/>
        </w:rPr>
      </w:pPr>
      <w:r w:rsidRPr="00653059">
        <w:rPr>
          <w:color w:val="000000" w:themeColor="text1"/>
        </w:rPr>
        <w:t>T</w:t>
      </w:r>
      <w:r w:rsidR="003C79EB" w:rsidRPr="00653059">
        <w:rPr>
          <w:color w:val="000000" w:themeColor="text1"/>
        </w:rPr>
        <w:t xml:space="preserve">he </w:t>
      </w:r>
      <w:r w:rsidR="00705C80" w:rsidRPr="00653059">
        <w:rPr>
          <w:color w:val="000000" w:themeColor="text1"/>
        </w:rPr>
        <w:t>v</w:t>
      </w:r>
      <w:r w:rsidR="00FB6399" w:rsidRPr="00653059">
        <w:rPr>
          <w:color w:val="000000" w:themeColor="text1"/>
        </w:rPr>
        <w:t>ariance</w:t>
      </w:r>
      <w:r w:rsidR="003C79EB" w:rsidRPr="00653059">
        <w:rPr>
          <w:color w:val="000000" w:themeColor="text1"/>
        </w:rPr>
        <w:t xml:space="preserve"> is of the least magnitude required to enable </w:t>
      </w:r>
      <w:r w:rsidR="00837236" w:rsidRPr="00653059">
        <w:rPr>
          <w:color w:val="000000" w:themeColor="text1"/>
        </w:rPr>
        <w:t xml:space="preserve">reasonable </w:t>
      </w:r>
      <w:r w:rsidR="00705C80" w:rsidRPr="00653059">
        <w:rPr>
          <w:color w:val="000000" w:themeColor="text1"/>
        </w:rPr>
        <w:t>u</w:t>
      </w:r>
      <w:r w:rsidR="00FB6399" w:rsidRPr="00653059">
        <w:rPr>
          <w:color w:val="000000" w:themeColor="text1"/>
        </w:rPr>
        <w:t xml:space="preserve">se </w:t>
      </w:r>
      <w:r w:rsidR="00837236" w:rsidRPr="00653059">
        <w:rPr>
          <w:color w:val="000000" w:themeColor="text1"/>
        </w:rPr>
        <w:t xml:space="preserve">of the </w:t>
      </w:r>
      <w:r w:rsidR="00705C80" w:rsidRPr="00653059">
        <w:rPr>
          <w:color w:val="000000" w:themeColor="text1"/>
        </w:rPr>
        <w:t>l</w:t>
      </w:r>
      <w:r w:rsidR="007A019B" w:rsidRPr="00653059">
        <w:rPr>
          <w:color w:val="000000" w:themeColor="text1"/>
        </w:rPr>
        <w:t>ot</w:t>
      </w:r>
      <w:r w:rsidR="00837236" w:rsidRPr="00653059">
        <w:rPr>
          <w:color w:val="000000" w:themeColor="text1"/>
        </w:rPr>
        <w:t>; or</w:t>
      </w:r>
    </w:p>
    <w:p w14:paraId="4587ADD3" w14:textId="77777777" w:rsidR="003C79EB" w:rsidRPr="00653059" w:rsidRDefault="003C79EB" w:rsidP="005E08FD">
      <w:pPr>
        <w:pStyle w:val="ListParagraph"/>
        <w:rPr>
          <w:color w:val="000000" w:themeColor="text1"/>
        </w:rPr>
      </w:pPr>
      <w:r w:rsidRPr="00653059">
        <w:rPr>
          <w:color w:val="000000" w:themeColor="text1"/>
        </w:rPr>
        <w:t xml:space="preserve">The proposed </w:t>
      </w:r>
      <w:r w:rsidR="00705C80" w:rsidRPr="00653059">
        <w:rPr>
          <w:color w:val="000000" w:themeColor="text1"/>
        </w:rPr>
        <w:t>v</w:t>
      </w:r>
      <w:r w:rsidR="00FB6399" w:rsidRPr="00653059">
        <w:rPr>
          <w:color w:val="000000" w:themeColor="text1"/>
        </w:rPr>
        <w:t>ariance</w:t>
      </w:r>
      <w:r w:rsidRPr="00653059">
        <w:rPr>
          <w:color w:val="000000" w:themeColor="text1"/>
        </w:rPr>
        <w:t xml:space="preserve"> would not impact unduly on the enjoyment of adjacent properties, or on the essential character of the surrounding neighbourhood. </w:t>
      </w:r>
    </w:p>
    <w:p w14:paraId="58B0E42B" w14:textId="4BACA67B" w:rsidR="00C159CC" w:rsidRPr="001A1657" w:rsidRDefault="00CB3F23" w:rsidP="00AB3820">
      <w:pPr>
        <w:pStyle w:val="RegulationText"/>
      </w:pPr>
      <w:r w:rsidRPr="001A1657">
        <w:t xml:space="preserve">Notwithstanding any other </w:t>
      </w:r>
      <w:r w:rsidR="00453293" w:rsidRPr="001A1657">
        <w:t>provisions</w:t>
      </w:r>
      <w:r w:rsidRPr="001A1657">
        <w:t xml:space="preserve"> of this bylaw and upon receiving a recommendation from Planning Board, Council may grant a variance for a development application </w:t>
      </w:r>
      <w:proofErr w:type="gramStart"/>
      <w:r w:rsidRPr="001A1657">
        <w:t>in excess of</w:t>
      </w:r>
      <w:proofErr w:type="gramEnd"/>
      <w:r w:rsidRPr="001A1657">
        <w:t xml:space="preserve"> 10% but not exceeding </w:t>
      </w:r>
      <w:r w:rsidR="00446741" w:rsidRPr="001A1657">
        <w:t>2</w:t>
      </w:r>
      <w:r w:rsidRPr="001A1657">
        <w:t>0% of the minimum setback, lot area, frontage, lot coverage</w:t>
      </w:r>
      <w:r w:rsidR="004A66B4" w:rsidRPr="001A1657">
        <w:t>,</w:t>
      </w:r>
      <w:r w:rsidRPr="001A1657">
        <w:t xml:space="preserve"> and/or building height as required in the zon</w:t>
      </w:r>
      <w:r w:rsidR="00C159CC" w:rsidRPr="001A1657">
        <w:t>e.</w:t>
      </w:r>
    </w:p>
    <w:p w14:paraId="5B2130BB" w14:textId="76FF1A4F" w:rsidR="004F0009" w:rsidRPr="001A1657" w:rsidRDefault="004F0009" w:rsidP="00AB3820">
      <w:pPr>
        <w:pStyle w:val="RegulationText"/>
      </w:pPr>
      <w:bookmarkStart w:id="27" w:name="_Ref68637788"/>
      <w:r w:rsidRPr="001A1657">
        <w:t xml:space="preserve">Before Council considers </w:t>
      </w:r>
      <w:r w:rsidR="004A66B4" w:rsidRPr="001A1657">
        <w:t>a variance</w:t>
      </w:r>
      <w:r w:rsidR="00756172" w:rsidRPr="001A1657">
        <w:t xml:space="preserve"> </w:t>
      </w:r>
      <w:proofErr w:type="gramStart"/>
      <w:r w:rsidR="00756172" w:rsidRPr="001A1657">
        <w:t>in excess of</w:t>
      </w:r>
      <w:proofErr w:type="gramEnd"/>
      <w:r w:rsidR="00756172" w:rsidRPr="001A1657">
        <w:t xml:space="preserve"> </w:t>
      </w:r>
      <w:r w:rsidR="00204266" w:rsidRPr="001A1657">
        <w:t>1</w:t>
      </w:r>
      <w:r w:rsidR="00756172" w:rsidRPr="001A1657">
        <w:t>0%</w:t>
      </w:r>
      <w:r w:rsidRPr="001A1657">
        <w:t>, the Development Officer shall:</w:t>
      </w:r>
      <w:bookmarkEnd w:id="27"/>
    </w:p>
    <w:p w14:paraId="23574F07" w14:textId="77777777" w:rsidR="004F0009" w:rsidRPr="001A1657" w:rsidRDefault="004F0009" w:rsidP="004F0009">
      <w:pPr>
        <w:pStyle w:val="ListParagraph"/>
        <w:rPr>
          <w:color w:val="000000" w:themeColor="text1"/>
        </w:rPr>
      </w:pPr>
      <w:r w:rsidRPr="001A1657">
        <w:rPr>
          <w:color w:val="000000" w:themeColor="text1"/>
        </w:rPr>
        <w:t>Receive from the owner sufficient funds to cover the costs associated with a mail-out and the application fee;</w:t>
      </w:r>
    </w:p>
    <w:p w14:paraId="677F71E5" w14:textId="25EDFE46" w:rsidR="004F0009" w:rsidRPr="001A1657" w:rsidRDefault="004F0009" w:rsidP="004F0009">
      <w:pPr>
        <w:pStyle w:val="ListParagraph"/>
        <w:rPr>
          <w:color w:val="000000" w:themeColor="text1"/>
        </w:rPr>
      </w:pPr>
      <w:r w:rsidRPr="001A1657">
        <w:rPr>
          <w:color w:val="000000" w:themeColor="text1"/>
        </w:rPr>
        <w:t xml:space="preserve">Provide written notice by ordinary mail or hand delivery, explaining the details of the proposed application, to all owners within </w:t>
      </w:r>
      <w:r w:rsidR="003457B3" w:rsidRPr="001A1657">
        <w:rPr>
          <w:color w:val="000000" w:themeColor="text1"/>
        </w:rPr>
        <w:t>150</w:t>
      </w:r>
      <w:r w:rsidRPr="001A1657">
        <w:rPr>
          <w:color w:val="000000" w:themeColor="text1"/>
        </w:rPr>
        <w:t xml:space="preserve"> m (</w:t>
      </w:r>
      <w:r w:rsidR="003457B3" w:rsidRPr="001A1657">
        <w:rPr>
          <w:color w:val="000000" w:themeColor="text1"/>
        </w:rPr>
        <w:t>492.1</w:t>
      </w:r>
      <w:r w:rsidRPr="001A1657">
        <w:rPr>
          <w:color w:val="000000" w:themeColor="text1"/>
        </w:rPr>
        <w:t xml:space="preserve"> ft.) of the boundaries of the subject lot; </w:t>
      </w:r>
    </w:p>
    <w:p w14:paraId="1F413A6E" w14:textId="77777777" w:rsidR="004F0009" w:rsidRPr="001A1657" w:rsidRDefault="004F0009" w:rsidP="004F0009">
      <w:pPr>
        <w:pStyle w:val="ListParagraph"/>
        <w:rPr>
          <w:color w:val="000000" w:themeColor="text1"/>
        </w:rPr>
      </w:pPr>
      <w:r w:rsidRPr="001A1657">
        <w:rPr>
          <w:color w:val="000000" w:themeColor="text1"/>
        </w:rPr>
        <w:t>Ensure that the notice identifies the subject lot and describes the application and the date by which written comments must be received; and</w:t>
      </w:r>
    </w:p>
    <w:p w14:paraId="27A9AF51" w14:textId="0B9012F3" w:rsidR="00E77AE9" w:rsidRPr="001A1657" w:rsidRDefault="004F0009" w:rsidP="00E77AE9">
      <w:pPr>
        <w:pStyle w:val="ListParagraph"/>
        <w:rPr>
          <w:color w:val="000000" w:themeColor="text1"/>
        </w:rPr>
      </w:pPr>
      <w:r w:rsidRPr="001A1657">
        <w:rPr>
          <w:color w:val="000000" w:themeColor="text1"/>
        </w:rPr>
        <w:t>Accept all comments submitted within fourteen (14) calendar days from the date of the notice.</w:t>
      </w:r>
    </w:p>
    <w:p w14:paraId="33B78135" w14:textId="0AF947E6" w:rsidR="00E77AE9" w:rsidRPr="00653059" w:rsidRDefault="00E77AE9" w:rsidP="001A1657">
      <w:pPr>
        <w:pStyle w:val="RegulationText"/>
      </w:pPr>
      <w:r w:rsidRPr="00653059">
        <w:t xml:space="preserve">The applicant or their authorized agent shall be provided an opportunity to present their proposal for a variance to the Planning Board and to answer any questions that may arise. </w:t>
      </w:r>
    </w:p>
    <w:p w14:paraId="45EE0665" w14:textId="4CB0085A" w:rsidR="002E7C38" w:rsidRPr="00653059" w:rsidRDefault="002A48B0" w:rsidP="00AB3820">
      <w:pPr>
        <w:pStyle w:val="RegulationText"/>
      </w:pPr>
      <w:r w:rsidRPr="00653059">
        <w:rPr>
          <w:iCs/>
        </w:rPr>
        <w:t>Planning Board</w:t>
      </w:r>
      <w:r w:rsidR="003C6D4E" w:rsidRPr="00653059">
        <w:rPr>
          <w:iCs/>
        </w:rPr>
        <w:t xml:space="preserve"> </w:t>
      </w:r>
      <w:r w:rsidR="002E7C38" w:rsidRPr="00653059">
        <w:t>shall consider application</w:t>
      </w:r>
      <w:r w:rsidR="00A3546D" w:rsidRPr="00653059">
        <w:t xml:space="preserve">s for a </w:t>
      </w:r>
      <w:r w:rsidR="003E5F07" w:rsidRPr="00653059">
        <w:t>v</w:t>
      </w:r>
      <w:r w:rsidR="00FB6399" w:rsidRPr="00653059">
        <w:t>ariance</w:t>
      </w:r>
      <w:r w:rsidR="003C6D4E" w:rsidRPr="00653059">
        <w:t xml:space="preserve"> </w:t>
      </w:r>
      <w:r w:rsidR="00F758E1" w:rsidRPr="00653059">
        <w:t xml:space="preserve">and shall make a recommendation on the application to </w:t>
      </w:r>
      <w:r w:rsidR="006B0F26" w:rsidRPr="00653059">
        <w:rPr>
          <w:iCs/>
        </w:rPr>
        <w:t>Council</w:t>
      </w:r>
      <w:r w:rsidR="00F758E1" w:rsidRPr="00653059">
        <w:t xml:space="preserve">, </w:t>
      </w:r>
      <w:r w:rsidR="002E7C38" w:rsidRPr="00653059">
        <w:t xml:space="preserve">having </w:t>
      </w:r>
      <w:r w:rsidR="00A3546D" w:rsidRPr="001A1657">
        <w:t>considered</w:t>
      </w:r>
      <w:r w:rsidR="00CC2911" w:rsidRPr="001A1657">
        <w:t>:</w:t>
      </w:r>
      <w:r w:rsidR="002E7C38" w:rsidRPr="001A1657">
        <w:t xml:space="preserve"> the criteria </w:t>
      </w:r>
      <w:r w:rsidR="00972194" w:rsidRPr="001A1657">
        <w:t>set out in subsection (3)</w:t>
      </w:r>
      <w:r w:rsidR="00F758E1" w:rsidRPr="00653059">
        <w:t>;</w:t>
      </w:r>
      <w:r w:rsidR="00837236" w:rsidRPr="00653059">
        <w:t xml:space="preserve"> the input received from the public</w:t>
      </w:r>
      <w:r w:rsidR="00F758E1" w:rsidRPr="00653059">
        <w:t xml:space="preserve"> in writing or as presented during the public meeting of </w:t>
      </w:r>
      <w:r w:rsidRPr="00653059">
        <w:t>Planning Board</w:t>
      </w:r>
      <w:r w:rsidR="00F758E1" w:rsidRPr="00653059">
        <w:t>; and</w:t>
      </w:r>
      <w:r w:rsidR="003C6D4E" w:rsidRPr="00653059">
        <w:t xml:space="preserve"> </w:t>
      </w:r>
      <w:r w:rsidR="00C7103A" w:rsidRPr="00653059">
        <w:t xml:space="preserve">the policies and objectives of the </w:t>
      </w:r>
      <w:r w:rsidR="00145EE9" w:rsidRPr="00653059">
        <w:rPr>
          <w:i/>
        </w:rPr>
        <w:t>Official Plan</w:t>
      </w:r>
      <w:r w:rsidR="00F758E1" w:rsidRPr="00653059">
        <w:rPr>
          <w:i/>
        </w:rPr>
        <w:t xml:space="preserve">. </w:t>
      </w:r>
    </w:p>
    <w:p w14:paraId="1DEF7B3F" w14:textId="4DE30C41" w:rsidR="00311F08" w:rsidRPr="001A1657" w:rsidRDefault="00583613" w:rsidP="001A1657">
      <w:pPr>
        <w:pStyle w:val="RegulationText"/>
      </w:pPr>
      <w:r w:rsidRPr="001A1657">
        <w:lastRenderedPageBreak/>
        <w:t xml:space="preserve">A </w:t>
      </w:r>
      <w:r w:rsidR="00311F08" w:rsidRPr="001A1657">
        <w:t>variance shall be rejected where the difficulty experienced is the result of intentional or negligent conduct of the applicant or the owner, or where the difficulty can be remedied reasonably in some other manner.</w:t>
      </w:r>
    </w:p>
    <w:p w14:paraId="3A041E0F" w14:textId="343DD0A6" w:rsidR="00837236" w:rsidRPr="00653059" w:rsidRDefault="006B0F26" w:rsidP="00AB3820">
      <w:pPr>
        <w:pStyle w:val="RegulationText"/>
      </w:pPr>
      <w:r w:rsidRPr="00653059">
        <w:t>Council</w:t>
      </w:r>
      <w:r w:rsidR="00A3546D" w:rsidRPr="00653059">
        <w:t xml:space="preserve"> may approve, reject or approve with conditions a </w:t>
      </w:r>
      <w:r w:rsidR="003E5F07" w:rsidRPr="00653059">
        <w:t>v</w:t>
      </w:r>
      <w:r w:rsidR="00FB6399" w:rsidRPr="00653059">
        <w:t>ariance</w:t>
      </w:r>
      <w:r w:rsidR="00A3546D" w:rsidRPr="00653059">
        <w:t xml:space="preserve"> application</w:t>
      </w:r>
      <w:r w:rsidR="00D112FD" w:rsidRPr="001A1657">
        <w:t>, including approval of a variance which is less than requested,</w:t>
      </w:r>
      <w:r w:rsidR="00F758E1" w:rsidRPr="00653059">
        <w:t xml:space="preserve"> by way of resolution</w:t>
      </w:r>
      <w:r w:rsidR="00A3546D" w:rsidRPr="00653059">
        <w:t>, and au</w:t>
      </w:r>
      <w:r w:rsidR="002E7C38" w:rsidRPr="00653059">
        <w:t xml:space="preserve">thorization for a </w:t>
      </w:r>
      <w:r w:rsidR="003E5F07" w:rsidRPr="00653059">
        <w:t>v</w:t>
      </w:r>
      <w:r w:rsidR="00FB6399" w:rsidRPr="00653059">
        <w:t>ariance</w:t>
      </w:r>
      <w:r w:rsidR="002E7C38" w:rsidRPr="00653059">
        <w:t xml:space="preserve"> shall be documented and recorded</w:t>
      </w:r>
      <w:r w:rsidR="00F758E1" w:rsidRPr="00653059">
        <w:t xml:space="preserve"> in writing.</w:t>
      </w:r>
    </w:p>
    <w:p w14:paraId="4B01FA31" w14:textId="77777777" w:rsidR="00A3546D" w:rsidRPr="00653059" w:rsidRDefault="00A3546D" w:rsidP="00AB3820">
      <w:pPr>
        <w:pStyle w:val="RegulationText"/>
      </w:pPr>
      <w:r w:rsidRPr="00653059">
        <w:t xml:space="preserve">If a </w:t>
      </w:r>
      <w:r w:rsidR="003E5F07" w:rsidRPr="00653059">
        <w:t>v</w:t>
      </w:r>
      <w:r w:rsidR="00FB6399" w:rsidRPr="00653059">
        <w:t>ariance</w:t>
      </w:r>
      <w:r w:rsidRPr="00653059">
        <w:t xml:space="preserve"> is approved or approved with conditions, the </w:t>
      </w:r>
      <w:r w:rsidR="003E5F07" w:rsidRPr="00653059">
        <w:t>v</w:t>
      </w:r>
      <w:r w:rsidR="00FB6399" w:rsidRPr="00653059">
        <w:t>ariance</w:t>
      </w:r>
      <w:r w:rsidRPr="00653059">
        <w:t xml:space="preserve"> approval shall be noted on the applicable </w:t>
      </w:r>
      <w:r w:rsidR="003E5F07" w:rsidRPr="00653059">
        <w:t xml:space="preserve">development </w:t>
      </w:r>
      <w:proofErr w:type="gramStart"/>
      <w:r w:rsidR="003E5F07" w:rsidRPr="00653059">
        <w:t>pe</w:t>
      </w:r>
      <w:r w:rsidR="006B0F26" w:rsidRPr="00653059">
        <w:t>rmit</w:t>
      </w:r>
      <w:proofErr w:type="gramEnd"/>
      <w:r w:rsidRPr="00653059">
        <w:t xml:space="preserve"> and any conditions of the approval shall also be stated on the </w:t>
      </w:r>
      <w:r w:rsidR="003E5F07" w:rsidRPr="00653059">
        <w:t>development p</w:t>
      </w:r>
      <w:r w:rsidR="006B0F26" w:rsidRPr="00653059">
        <w:t>ermit</w:t>
      </w:r>
      <w:r w:rsidRPr="00653059">
        <w:t xml:space="preserve"> or within a </w:t>
      </w:r>
      <w:r w:rsidR="003E5F07" w:rsidRPr="00653059">
        <w:t>d</w:t>
      </w:r>
      <w:r w:rsidR="006B0F26" w:rsidRPr="00653059">
        <w:t>evelopment agreement</w:t>
      </w:r>
      <w:r w:rsidRPr="00653059">
        <w:t>.</w:t>
      </w:r>
    </w:p>
    <w:p w14:paraId="25E8145A" w14:textId="77777777" w:rsidR="00223277" w:rsidRPr="00653059" w:rsidRDefault="00223277" w:rsidP="00223277">
      <w:pPr>
        <w:pStyle w:val="Heading4"/>
      </w:pPr>
      <w:bookmarkStart w:id="28" w:name="_Toc231394090"/>
      <w:r w:rsidRPr="00653059">
        <w:t xml:space="preserve">Conditional approvals and </w:t>
      </w:r>
      <w:r w:rsidR="006B0F26" w:rsidRPr="00653059">
        <w:t>Development agreement</w:t>
      </w:r>
      <w:r w:rsidRPr="00653059">
        <w:t>s</w:t>
      </w:r>
      <w:bookmarkEnd w:id="28"/>
    </w:p>
    <w:p w14:paraId="53617F69" w14:textId="30CC0781" w:rsidR="00223277" w:rsidRPr="00653059" w:rsidRDefault="00223277" w:rsidP="00AB3820">
      <w:pPr>
        <w:pStyle w:val="RegulationText"/>
      </w:pPr>
      <w:r w:rsidRPr="00653059">
        <w:t xml:space="preserve">A </w:t>
      </w:r>
      <w:r w:rsidR="003E5F07" w:rsidRPr="00653059">
        <w:t>development p</w:t>
      </w:r>
      <w:r w:rsidR="006B0F26" w:rsidRPr="00653059">
        <w:t>ermit</w:t>
      </w:r>
      <w:r w:rsidRPr="00653059">
        <w:t xml:space="preserve"> application may be approved subject to conditions,</w:t>
      </w:r>
      <w:r w:rsidR="00145EE9" w:rsidRPr="00653059">
        <w:t xml:space="preserve"> and</w:t>
      </w:r>
      <w:r w:rsidR="003C6D4E" w:rsidRPr="00653059">
        <w:t xml:space="preserve"> </w:t>
      </w:r>
      <w:r w:rsidRPr="00653059">
        <w:t xml:space="preserve">such conditions shall be directly related to the regulations in </w:t>
      </w:r>
      <w:r w:rsidR="00B916C6" w:rsidRPr="00653059">
        <w:t>the Bylaw</w:t>
      </w:r>
      <w:r w:rsidRPr="00653059">
        <w:t xml:space="preserve"> and shall be consistent with the policies of the </w:t>
      </w:r>
      <w:r w:rsidR="00145EE9" w:rsidRPr="00653059">
        <w:rPr>
          <w:i/>
        </w:rPr>
        <w:t>Official Plan</w:t>
      </w:r>
      <w:r w:rsidRPr="00653059">
        <w:t xml:space="preserve"> and/or other bylaws of the </w:t>
      </w:r>
      <w:proofErr w:type="gramStart"/>
      <w:r w:rsidR="007D42AB" w:rsidRPr="00653059">
        <w:t>Municipality</w:t>
      </w:r>
      <w:r w:rsidRPr="00653059">
        <w:t>, and</w:t>
      </w:r>
      <w:proofErr w:type="gramEnd"/>
      <w:r w:rsidRPr="00653059">
        <w:t xml:space="preserve"> shall be described on the </w:t>
      </w:r>
      <w:r w:rsidR="003E5F07" w:rsidRPr="00653059">
        <w:t>development p</w:t>
      </w:r>
      <w:r w:rsidR="006B0F26" w:rsidRPr="00653059">
        <w:t>ermit</w:t>
      </w:r>
      <w:r w:rsidRPr="00653059">
        <w:t>.</w:t>
      </w:r>
    </w:p>
    <w:p w14:paraId="5E61BA41" w14:textId="45C0DEA0" w:rsidR="00223277" w:rsidRPr="00653059" w:rsidRDefault="00223277" w:rsidP="00AB3820">
      <w:pPr>
        <w:pStyle w:val="RegulationText"/>
      </w:pPr>
      <w:r w:rsidRPr="00653059">
        <w:t xml:space="preserve">When a </w:t>
      </w:r>
      <w:r w:rsidR="003E5F07" w:rsidRPr="00653059">
        <w:t>development p</w:t>
      </w:r>
      <w:r w:rsidR="006B0F26" w:rsidRPr="00653059">
        <w:t>ermit</w:t>
      </w:r>
      <w:r w:rsidRPr="00653059">
        <w:t xml:space="preserve"> has been approved subject to a </w:t>
      </w:r>
      <w:r w:rsidR="003E5F07" w:rsidRPr="00653059">
        <w:t>v</w:t>
      </w:r>
      <w:r w:rsidR="00FB6399" w:rsidRPr="00653059">
        <w:t>ariance</w:t>
      </w:r>
      <w:r w:rsidRPr="00653059">
        <w:t xml:space="preserve"> approval, the applicant may be required to enter into a </w:t>
      </w:r>
      <w:r w:rsidR="003E5F07" w:rsidRPr="00653059">
        <w:t>d</w:t>
      </w:r>
      <w:r w:rsidR="006B0F26" w:rsidRPr="00653059">
        <w:t>evelopment agreement</w:t>
      </w:r>
      <w:r w:rsidRPr="00653059">
        <w:t xml:space="preserve"> with the </w:t>
      </w:r>
      <w:r w:rsidR="007D42AB" w:rsidRPr="00653059">
        <w:t>Municipality</w:t>
      </w:r>
      <w:r w:rsidRPr="00653059">
        <w:t xml:space="preserve">, and the </w:t>
      </w:r>
      <w:r w:rsidR="003E5F07" w:rsidRPr="00653059">
        <w:t>d</w:t>
      </w:r>
      <w:r w:rsidR="006B0F26" w:rsidRPr="00653059">
        <w:t>evelopment agreement</w:t>
      </w:r>
      <w:r w:rsidRPr="00653059">
        <w:t xml:space="preserve"> may describe</w:t>
      </w:r>
      <w:r w:rsidR="003C6D4E" w:rsidRPr="00653059">
        <w:t xml:space="preserve"> </w:t>
      </w:r>
      <w:r w:rsidR="00145EE9" w:rsidRPr="00653059">
        <w:t>additional</w:t>
      </w:r>
      <w:r w:rsidR="003C6D4E" w:rsidRPr="00653059">
        <w:t xml:space="preserve"> </w:t>
      </w:r>
      <w:r w:rsidRPr="00653059">
        <w:t xml:space="preserve">conditions </w:t>
      </w:r>
      <w:r w:rsidR="00145EE9" w:rsidRPr="00653059">
        <w:t xml:space="preserve">negotiated as a condition of the </w:t>
      </w:r>
      <w:r w:rsidR="003E5F07" w:rsidRPr="00653059">
        <w:t>v</w:t>
      </w:r>
      <w:r w:rsidR="00FB6399" w:rsidRPr="00653059">
        <w:t>ariance</w:t>
      </w:r>
      <w:r w:rsidR="00145EE9" w:rsidRPr="00653059">
        <w:t>,</w:t>
      </w:r>
      <w:r w:rsidRPr="00653059">
        <w:t xml:space="preserve"> and the </w:t>
      </w:r>
      <w:r w:rsidR="003E5F07" w:rsidRPr="00653059">
        <w:t>d</w:t>
      </w:r>
      <w:r w:rsidR="006B0F26" w:rsidRPr="00653059">
        <w:t>evelopment agreement</w:t>
      </w:r>
      <w:r w:rsidR="003C6D4E" w:rsidRPr="00653059">
        <w:t xml:space="preserve"> </w:t>
      </w:r>
      <w:r w:rsidRPr="00653059">
        <w:t>shall be a contract binding on both parties.</w:t>
      </w:r>
    </w:p>
    <w:p w14:paraId="66334B05" w14:textId="1329697C" w:rsidR="00223277" w:rsidRPr="00653059" w:rsidRDefault="00223277" w:rsidP="00AB3820">
      <w:pPr>
        <w:pStyle w:val="RegulationText"/>
      </w:pPr>
      <w:r w:rsidRPr="00653059">
        <w:t xml:space="preserve">A </w:t>
      </w:r>
      <w:r w:rsidR="003E5F07" w:rsidRPr="00653059">
        <w:t>development p</w:t>
      </w:r>
      <w:r w:rsidR="006B0F26" w:rsidRPr="00653059">
        <w:t>ermit</w:t>
      </w:r>
      <w:r w:rsidRPr="00653059">
        <w:t xml:space="preserve"> issued subject to a </w:t>
      </w:r>
      <w:r w:rsidR="003E5F07" w:rsidRPr="00653059">
        <w:rPr>
          <w:iCs/>
        </w:rPr>
        <w:t>d</w:t>
      </w:r>
      <w:r w:rsidR="006B0F26" w:rsidRPr="00653059">
        <w:rPr>
          <w:iCs/>
        </w:rPr>
        <w:t>evelopment agreement</w:t>
      </w:r>
      <w:r w:rsidR="003C6D4E" w:rsidRPr="00653059">
        <w:rPr>
          <w:iCs/>
        </w:rPr>
        <w:t xml:space="preserve"> </w:t>
      </w:r>
      <w:r w:rsidRPr="00653059">
        <w:t xml:space="preserve">shall reference the signed agreement as a condition of the permit. </w:t>
      </w:r>
    </w:p>
    <w:p w14:paraId="58D1DEE0" w14:textId="24804884" w:rsidR="00223277" w:rsidRPr="00653059" w:rsidRDefault="00223277" w:rsidP="00AB3820">
      <w:pPr>
        <w:pStyle w:val="RegulationText"/>
      </w:pPr>
      <w:r w:rsidRPr="00653059">
        <w:t xml:space="preserve">A </w:t>
      </w:r>
      <w:r w:rsidR="003E5F07" w:rsidRPr="00653059">
        <w:t>d</w:t>
      </w:r>
      <w:r w:rsidR="006B0F26" w:rsidRPr="00653059">
        <w:t>evelopment agreement</w:t>
      </w:r>
      <w:r w:rsidR="003C6D4E" w:rsidRPr="00653059">
        <w:t xml:space="preserve"> </w:t>
      </w:r>
      <w:r w:rsidRPr="00653059">
        <w:t xml:space="preserve">shall be registered in accordance with the </w:t>
      </w:r>
      <w:r w:rsidRPr="00653059">
        <w:rPr>
          <w:i/>
          <w:iCs/>
        </w:rPr>
        <w:t>Registry Act</w:t>
      </w:r>
      <w:r w:rsidR="00ED60F9" w:rsidRPr="00653059">
        <w:t>.</w:t>
      </w:r>
    </w:p>
    <w:p w14:paraId="06600BF9" w14:textId="0E36AADD" w:rsidR="00223277" w:rsidRPr="00653059" w:rsidRDefault="00223277" w:rsidP="00AB3820">
      <w:pPr>
        <w:pStyle w:val="RegulationText"/>
      </w:pPr>
      <w:r w:rsidRPr="00653059">
        <w:t xml:space="preserve">Fees associated with the preparation, registration and enforcement of the </w:t>
      </w:r>
      <w:r w:rsidR="003E5F07" w:rsidRPr="00653059">
        <w:rPr>
          <w:iCs/>
        </w:rPr>
        <w:t>d</w:t>
      </w:r>
      <w:r w:rsidR="006B0F26" w:rsidRPr="00653059">
        <w:rPr>
          <w:iCs/>
        </w:rPr>
        <w:t>evelopment agreement</w:t>
      </w:r>
      <w:r w:rsidR="003C6D4E" w:rsidRPr="00653059">
        <w:rPr>
          <w:iCs/>
        </w:rPr>
        <w:t xml:space="preserve"> </w:t>
      </w:r>
      <w:r w:rsidRPr="00653059">
        <w:t xml:space="preserve">shall be paid by the </w:t>
      </w:r>
      <w:r w:rsidR="003E5F07" w:rsidRPr="00653059">
        <w:rPr>
          <w:iCs/>
        </w:rPr>
        <w:t>o</w:t>
      </w:r>
      <w:r w:rsidR="002A48B0" w:rsidRPr="00653059">
        <w:rPr>
          <w:iCs/>
        </w:rPr>
        <w:t>wner</w:t>
      </w:r>
      <w:r w:rsidRPr="00653059">
        <w:t xml:space="preserve">. </w:t>
      </w:r>
    </w:p>
    <w:p w14:paraId="2DB805B5" w14:textId="7A4546B7" w:rsidR="002A47A4" w:rsidRPr="00653059" w:rsidRDefault="00223277" w:rsidP="00AB3820">
      <w:pPr>
        <w:pStyle w:val="RegulationText"/>
      </w:pPr>
      <w:r w:rsidRPr="00653059">
        <w:t xml:space="preserve">Failure to comply with a </w:t>
      </w:r>
      <w:r w:rsidR="003E5F07" w:rsidRPr="00653059">
        <w:t>d</w:t>
      </w:r>
      <w:r w:rsidR="006B0F26" w:rsidRPr="00653059">
        <w:t>evelopment agreement</w:t>
      </w:r>
      <w:r w:rsidRPr="00653059">
        <w:t xml:space="preserve"> shall constitute an offen</w:t>
      </w:r>
      <w:r w:rsidR="00DE74EE" w:rsidRPr="00653059">
        <w:t>c</w:t>
      </w:r>
      <w:r w:rsidR="00583613" w:rsidRPr="00653059">
        <w:t>e.</w:t>
      </w:r>
    </w:p>
    <w:p w14:paraId="07BFB7B7" w14:textId="77777777" w:rsidR="003C79EB" w:rsidRPr="00653059" w:rsidRDefault="003C79EB" w:rsidP="002D37D0">
      <w:pPr>
        <w:pStyle w:val="Heading4"/>
      </w:pPr>
      <w:bookmarkStart w:id="29" w:name="_Toc231394091"/>
      <w:r w:rsidRPr="00653059">
        <w:t xml:space="preserve">Bylaw and </w:t>
      </w:r>
      <w:r w:rsidR="00145EE9" w:rsidRPr="00653059">
        <w:rPr>
          <w:i/>
        </w:rPr>
        <w:t>Official Plan</w:t>
      </w:r>
      <w:r w:rsidRPr="00653059">
        <w:t xml:space="preserve"> Amendments</w:t>
      </w:r>
      <w:bookmarkEnd w:id="29"/>
      <w:r w:rsidRPr="00653059">
        <w:t xml:space="preserve"> </w:t>
      </w:r>
    </w:p>
    <w:p w14:paraId="60F79B7B" w14:textId="77777777" w:rsidR="00145EE9" w:rsidRPr="00653059" w:rsidRDefault="003C79EB" w:rsidP="00AB3820">
      <w:pPr>
        <w:pStyle w:val="RegulationText"/>
      </w:pPr>
      <w:r w:rsidRPr="00653059">
        <w:t>A</w:t>
      </w:r>
      <w:r w:rsidR="00145EE9" w:rsidRPr="00653059">
        <w:t xml:space="preserve">n application to change </w:t>
      </w:r>
      <w:r w:rsidRPr="00653059">
        <w:t xml:space="preserve">the text </w:t>
      </w:r>
      <w:r w:rsidR="00145EE9" w:rsidRPr="00653059">
        <w:t xml:space="preserve">of the Bylaw </w:t>
      </w:r>
      <w:r w:rsidRPr="00653059">
        <w:t xml:space="preserve">or the Zoning Map shall be considered a </w:t>
      </w:r>
      <w:r w:rsidR="00A3546D" w:rsidRPr="00653059">
        <w:t>Bylaw</w:t>
      </w:r>
      <w:r w:rsidRPr="00653059">
        <w:t xml:space="preserve"> amendment</w:t>
      </w:r>
      <w:r w:rsidR="00145EE9" w:rsidRPr="00653059">
        <w:t>.</w:t>
      </w:r>
    </w:p>
    <w:p w14:paraId="161499C6" w14:textId="77777777" w:rsidR="003C79EB" w:rsidRPr="00653059" w:rsidRDefault="00145EE9" w:rsidP="00AB3820">
      <w:pPr>
        <w:pStyle w:val="RegulationText"/>
      </w:pPr>
      <w:r w:rsidRPr="00653059">
        <w:t>Applications to amend the Bylaw must demonstrate that they are</w:t>
      </w:r>
      <w:r w:rsidR="003C79EB" w:rsidRPr="00653059">
        <w:t xml:space="preserve"> consistent with </w:t>
      </w:r>
      <w:r w:rsidR="00A3546D" w:rsidRPr="00653059">
        <w:t xml:space="preserve">the </w:t>
      </w:r>
      <w:r w:rsidR="001B73F2" w:rsidRPr="00653059">
        <w:t xml:space="preserve">policies and objectives of the </w:t>
      </w:r>
      <w:r w:rsidRPr="00653059">
        <w:rPr>
          <w:i/>
        </w:rPr>
        <w:t>Official Plan</w:t>
      </w:r>
      <w:r w:rsidR="00F6503C" w:rsidRPr="00653059">
        <w:t xml:space="preserve"> and the Future Land </w:t>
      </w:r>
      <w:r w:rsidR="00FB6399" w:rsidRPr="00653059">
        <w:t xml:space="preserve">Use </w:t>
      </w:r>
      <w:r w:rsidR="00F6503C" w:rsidRPr="00653059">
        <w:t>Map</w:t>
      </w:r>
      <w:r w:rsidR="00A3546D" w:rsidRPr="00653059">
        <w:t>.</w:t>
      </w:r>
    </w:p>
    <w:p w14:paraId="2F5BFD79" w14:textId="77777777" w:rsidR="002A47A4" w:rsidRPr="00653059" w:rsidRDefault="001B73F2" w:rsidP="00AB3820">
      <w:pPr>
        <w:pStyle w:val="RegulationText"/>
      </w:pPr>
      <w:r w:rsidRPr="00653059">
        <w:t>T</w:t>
      </w:r>
      <w:r w:rsidR="001E3175" w:rsidRPr="00653059">
        <w:t>he</w:t>
      </w:r>
      <w:r w:rsidR="004C6F8F" w:rsidRPr="00653059">
        <w:t xml:space="preserve"> </w:t>
      </w:r>
      <w:r w:rsidR="00145EE9" w:rsidRPr="00653059">
        <w:rPr>
          <w:i/>
        </w:rPr>
        <w:t>Official Plan</w:t>
      </w:r>
      <w:r w:rsidR="004C6F8F" w:rsidRPr="00653059">
        <w:rPr>
          <w:i/>
        </w:rPr>
        <w:t xml:space="preserve"> </w:t>
      </w:r>
      <w:r w:rsidR="002A47A4" w:rsidRPr="00653059">
        <w:t>and/</w:t>
      </w:r>
      <w:r w:rsidR="001E3175" w:rsidRPr="00653059">
        <w:t xml:space="preserve">or Future Land </w:t>
      </w:r>
      <w:r w:rsidR="00FB6399" w:rsidRPr="00653059">
        <w:t xml:space="preserve">Use </w:t>
      </w:r>
      <w:r w:rsidR="001E3175" w:rsidRPr="00653059">
        <w:t>Map</w:t>
      </w:r>
      <w:r w:rsidRPr="00653059">
        <w:t xml:space="preserve"> may be amended</w:t>
      </w:r>
      <w:r w:rsidR="003C79EB" w:rsidRPr="00653059">
        <w:t xml:space="preserve"> to enable a </w:t>
      </w:r>
      <w:r w:rsidR="001E3175" w:rsidRPr="00653059">
        <w:t xml:space="preserve">Bylaw </w:t>
      </w:r>
      <w:r w:rsidR="00885682" w:rsidRPr="00653059">
        <w:t>amendment, and such</w:t>
      </w:r>
      <w:r w:rsidR="00DF6B0B" w:rsidRPr="00653059">
        <w:t xml:space="preserve"> Bylaw and </w:t>
      </w:r>
      <w:r w:rsidR="00145EE9" w:rsidRPr="00653059">
        <w:rPr>
          <w:i/>
        </w:rPr>
        <w:t>Official Plan</w:t>
      </w:r>
      <w:r w:rsidR="00DF6B0B" w:rsidRPr="00653059">
        <w:t xml:space="preserve"> amendments may be hear</w:t>
      </w:r>
      <w:r w:rsidR="00885682" w:rsidRPr="00653059">
        <w:t>d</w:t>
      </w:r>
      <w:r w:rsidR="00DF6B0B" w:rsidRPr="00653059">
        <w:t xml:space="preserve"> concurrently, </w:t>
      </w:r>
      <w:r w:rsidR="00885682" w:rsidRPr="00653059">
        <w:t>provided that</w:t>
      </w:r>
      <w:r w:rsidR="002A47A4" w:rsidRPr="00653059">
        <w:t>:</w:t>
      </w:r>
    </w:p>
    <w:p w14:paraId="7717DBCD" w14:textId="68BA6182" w:rsidR="002A47A4" w:rsidRPr="00653059" w:rsidRDefault="002A47A4" w:rsidP="00555740">
      <w:pPr>
        <w:pStyle w:val="ListParagraph"/>
        <w:jc w:val="both"/>
        <w:rPr>
          <w:color w:val="000000" w:themeColor="text1"/>
        </w:rPr>
      </w:pPr>
      <w:r w:rsidRPr="00653059">
        <w:rPr>
          <w:color w:val="000000" w:themeColor="text1"/>
        </w:rPr>
        <w:t>A</w:t>
      </w:r>
      <w:r w:rsidR="00885682" w:rsidRPr="00653059">
        <w:rPr>
          <w:color w:val="000000" w:themeColor="text1"/>
        </w:rPr>
        <w:t>pplications for both amendments are posted on the same public and written notices</w:t>
      </w:r>
      <w:r w:rsidRPr="00653059">
        <w:rPr>
          <w:color w:val="000000" w:themeColor="text1"/>
        </w:rPr>
        <w:t>;</w:t>
      </w:r>
      <w:r w:rsidR="00885682" w:rsidRPr="00653059">
        <w:rPr>
          <w:color w:val="000000" w:themeColor="text1"/>
        </w:rPr>
        <w:t xml:space="preserve"> and </w:t>
      </w:r>
    </w:p>
    <w:p w14:paraId="6958474C" w14:textId="77777777" w:rsidR="003C79EB" w:rsidRPr="00653059" w:rsidRDefault="002A47A4" w:rsidP="00555740">
      <w:pPr>
        <w:pStyle w:val="ListParagraph"/>
        <w:jc w:val="both"/>
        <w:rPr>
          <w:color w:val="000000" w:themeColor="text1"/>
        </w:rPr>
      </w:pPr>
      <w:r w:rsidRPr="00653059">
        <w:rPr>
          <w:color w:val="000000" w:themeColor="text1"/>
        </w:rPr>
        <w:t>T</w:t>
      </w:r>
      <w:r w:rsidR="00885682" w:rsidRPr="00653059">
        <w:rPr>
          <w:color w:val="000000" w:themeColor="text1"/>
        </w:rPr>
        <w:t xml:space="preserve">he </w:t>
      </w:r>
      <w:r w:rsidR="00145EE9" w:rsidRPr="00653059">
        <w:rPr>
          <w:i/>
          <w:color w:val="000000" w:themeColor="text1"/>
        </w:rPr>
        <w:t>Official Plan</w:t>
      </w:r>
      <w:r w:rsidR="00885682" w:rsidRPr="00653059">
        <w:rPr>
          <w:color w:val="000000" w:themeColor="text1"/>
        </w:rPr>
        <w:t xml:space="preserve"> amendment</w:t>
      </w:r>
      <w:r w:rsidR="003C79EB" w:rsidRPr="00653059">
        <w:rPr>
          <w:color w:val="000000" w:themeColor="text1"/>
        </w:rPr>
        <w:t xml:space="preserve"> precede</w:t>
      </w:r>
      <w:r w:rsidR="00885682" w:rsidRPr="00653059">
        <w:rPr>
          <w:color w:val="000000" w:themeColor="text1"/>
        </w:rPr>
        <w:t>s</w:t>
      </w:r>
      <w:r w:rsidR="003C79EB" w:rsidRPr="00653059">
        <w:rPr>
          <w:color w:val="000000" w:themeColor="text1"/>
        </w:rPr>
        <w:t xml:space="preserve"> the </w:t>
      </w:r>
      <w:r w:rsidR="001E3175" w:rsidRPr="00653059">
        <w:rPr>
          <w:color w:val="000000" w:themeColor="text1"/>
        </w:rPr>
        <w:t xml:space="preserve">Bylaw </w:t>
      </w:r>
      <w:r w:rsidR="003C79EB" w:rsidRPr="00653059">
        <w:rPr>
          <w:color w:val="000000" w:themeColor="text1"/>
        </w:rPr>
        <w:t>amendment</w:t>
      </w:r>
      <w:r w:rsidR="001E3175" w:rsidRPr="00653059">
        <w:rPr>
          <w:color w:val="000000" w:themeColor="text1"/>
        </w:rPr>
        <w:t>.</w:t>
      </w:r>
    </w:p>
    <w:p w14:paraId="7AB42A50" w14:textId="4F510C45" w:rsidR="001E3175" w:rsidRPr="00653059" w:rsidRDefault="001B73F2" w:rsidP="00AB3820">
      <w:pPr>
        <w:pStyle w:val="RegulationText"/>
      </w:pPr>
      <w:r w:rsidRPr="00653059">
        <w:lastRenderedPageBreak/>
        <w:t>The</w:t>
      </w:r>
      <w:r w:rsidR="001E3175" w:rsidRPr="00653059">
        <w:t xml:space="preserve"> review of a Bylaw and/or </w:t>
      </w:r>
      <w:r w:rsidR="00145EE9" w:rsidRPr="00653059">
        <w:rPr>
          <w:i/>
        </w:rPr>
        <w:t>Official Plan</w:t>
      </w:r>
      <w:r w:rsidR="001E3175" w:rsidRPr="00653059">
        <w:t xml:space="preserve"> amendment application shall not commence until all required information has been submitted, including the signed application</w:t>
      </w:r>
      <w:r w:rsidR="0060555A" w:rsidRPr="00653059">
        <w:t>,</w:t>
      </w:r>
      <w:r w:rsidR="001E3175" w:rsidRPr="00653059">
        <w:t xml:space="preserve"> applicable fee(s)</w:t>
      </w:r>
      <w:r w:rsidR="0060555A" w:rsidRPr="00653059">
        <w:t>,</w:t>
      </w:r>
      <w:r w:rsidR="001E3175" w:rsidRPr="00653059">
        <w:t xml:space="preserve"> and</w:t>
      </w:r>
      <w:r w:rsidR="0060555A" w:rsidRPr="00653059">
        <w:t xml:space="preserve"> any</w:t>
      </w:r>
      <w:r w:rsidR="001E3175" w:rsidRPr="00653059">
        <w:t xml:space="preserve"> additional information as </w:t>
      </w:r>
      <w:r w:rsidR="001E3175" w:rsidRPr="001A1657">
        <w:t>re</w:t>
      </w:r>
      <w:r w:rsidR="0060555A" w:rsidRPr="001A1657">
        <w:t>quested by</w:t>
      </w:r>
      <w:r w:rsidR="006C0011" w:rsidRPr="001A1657">
        <w:t xml:space="preserve"> the Development Officer or</w:t>
      </w:r>
      <w:r w:rsidR="0060555A" w:rsidRPr="001A1657">
        <w:t xml:space="preserve"> Council</w:t>
      </w:r>
      <w:r w:rsidR="0060555A" w:rsidRPr="00653059">
        <w:t xml:space="preserve"> </w:t>
      </w:r>
      <w:r w:rsidR="001E3175" w:rsidRPr="00653059">
        <w:t xml:space="preserve">to consider the </w:t>
      </w:r>
      <w:r w:rsidR="0060555A" w:rsidRPr="001A1657">
        <w:t>proposed</w:t>
      </w:r>
      <w:r w:rsidR="00DA5453" w:rsidRPr="00653059">
        <w:t xml:space="preserve"> </w:t>
      </w:r>
      <w:r w:rsidR="001E3175" w:rsidRPr="00653059">
        <w:t>amendment.</w:t>
      </w:r>
    </w:p>
    <w:p w14:paraId="6CC83AFE" w14:textId="30DD4EC5" w:rsidR="003C79EB" w:rsidRPr="00653059" w:rsidRDefault="001E3175" w:rsidP="00AB3820">
      <w:pPr>
        <w:pStyle w:val="RegulationText"/>
      </w:pPr>
      <w:r w:rsidRPr="00653059">
        <w:t xml:space="preserve">A Bylaw and/or </w:t>
      </w:r>
      <w:r w:rsidR="00145EE9" w:rsidRPr="00653059">
        <w:rPr>
          <w:i/>
        </w:rPr>
        <w:t>Official Plan</w:t>
      </w:r>
      <w:r w:rsidRPr="00653059">
        <w:t xml:space="preserve"> amendment </w:t>
      </w:r>
      <w:r w:rsidR="003C79EB" w:rsidRPr="00653059">
        <w:t>application shall include information</w:t>
      </w:r>
      <w:r w:rsidR="003C6D4E" w:rsidRPr="00653059">
        <w:t xml:space="preserve"> </w:t>
      </w:r>
      <w:r w:rsidR="003C79EB" w:rsidRPr="00653059">
        <w:t xml:space="preserve">as may be required for the purpose of adequately assessing the proposal, </w:t>
      </w:r>
      <w:r w:rsidR="002A47A4" w:rsidRPr="00653059">
        <w:t xml:space="preserve">which may </w:t>
      </w:r>
      <w:r w:rsidR="003C79EB" w:rsidRPr="00653059">
        <w:t>includ</w:t>
      </w:r>
      <w:r w:rsidR="002A47A4" w:rsidRPr="00653059">
        <w:t>e</w:t>
      </w:r>
      <w:r w:rsidR="003C6D4E" w:rsidRPr="00653059">
        <w:t xml:space="preserve"> but is not limited to</w:t>
      </w:r>
      <w:r w:rsidR="003C79EB" w:rsidRPr="00653059">
        <w:t xml:space="preserve">: </w:t>
      </w:r>
    </w:p>
    <w:p w14:paraId="588C0CE5" w14:textId="77777777" w:rsidR="00F6503C" w:rsidRPr="00653059" w:rsidRDefault="00F6503C" w:rsidP="00555740">
      <w:pPr>
        <w:pStyle w:val="ListParagraph"/>
        <w:jc w:val="both"/>
        <w:rPr>
          <w:color w:val="000000" w:themeColor="text1"/>
        </w:rPr>
      </w:pPr>
      <w:r w:rsidRPr="00653059">
        <w:rPr>
          <w:color w:val="000000" w:themeColor="text1"/>
        </w:rPr>
        <w:t>A written description of the propose</w:t>
      </w:r>
      <w:r w:rsidR="00145EE9" w:rsidRPr="00653059">
        <w:rPr>
          <w:color w:val="000000" w:themeColor="text1"/>
        </w:rPr>
        <w:t>d</w:t>
      </w:r>
      <w:r w:rsidRPr="00653059">
        <w:rPr>
          <w:color w:val="000000" w:themeColor="text1"/>
        </w:rPr>
        <w:t xml:space="preserve"> amendment(s)</w:t>
      </w:r>
      <w:r w:rsidR="002A47A4" w:rsidRPr="00653059">
        <w:rPr>
          <w:color w:val="000000" w:themeColor="text1"/>
        </w:rPr>
        <w:t>,</w:t>
      </w:r>
      <w:r w:rsidRPr="00653059">
        <w:rPr>
          <w:color w:val="000000" w:themeColor="text1"/>
        </w:rPr>
        <w:t xml:space="preserve"> and the applicable </w:t>
      </w:r>
      <w:r w:rsidR="00145EE9" w:rsidRPr="00653059">
        <w:rPr>
          <w:i/>
          <w:color w:val="000000" w:themeColor="text1"/>
        </w:rPr>
        <w:t>Official Plan</w:t>
      </w:r>
      <w:r w:rsidRPr="00653059">
        <w:rPr>
          <w:color w:val="000000" w:themeColor="text1"/>
        </w:rPr>
        <w:t xml:space="preserve"> policies and objectives that support the amendment(s), or </w:t>
      </w:r>
      <w:r w:rsidR="002A47A4" w:rsidRPr="00653059">
        <w:rPr>
          <w:color w:val="000000" w:themeColor="text1"/>
        </w:rPr>
        <w:t>a description of the</w:t>
      </w:r>
      <w:r w:rsidRPr="00653059">
        <w:rPr>
          <w:color w:val="000000" w:themeColor="text1"/>
        </w:rPr>
        <w:t xml:space="preserve"> section</w:t>
      </w:r>
      <w:r w:rsidR="002A47A4" w:rsidRPr="00653059">
        <w:rPr>
          <w:color w:val="000000" w:themeColor="text1"/>
        </w:rPr>
        <w:t>(s)</w:t>
      </w:r>
      <w:r w:rsidRPr="00653059">
        <w:rPr>
          <w:color w:val="000000" w:themeColor="text1"/>
        </w:rPr>
        <w:t xml:space="preserve"> of the </w:t>
      </w:r>
      <w:r w:rsidR="00145EE9" w:rsidRPr="00653059">
        <w:rPr>
          <w:i/>
          <w:color w:val="000000" w:themeColor="text1"/>
        </w:rPr>
        <w:t>Official Plan</w:t>
      </w:r>
      <w:r w:rsidRPr="00653059">
        <w:rPr>
          <w:color w:val="000000" w:themeColor="text1"/>
        </w:rPr>
        <w:t xml:space="preserve"> to be amended to enable the Bylaw amendment(s).</w:t>
      </w:r>
    </w:p>
    <w:p w14:paraId="0FD79951" w14:textId="77777777" w:rsidR="001B73F2" w:rsidRPr="00653059" w:rsidRDefault="001B73F2" w:rsidP="00555740">
      <w:pPr>
        <w:pStyle w:val="ListParagraph"/>
        <w:jc w:val="both"/>
        <w:rPr>
          <w:color w:val="000000" w:themeColor="text1"/>
        </w:rPr>
      </w:pPr>
      <w:r w:rsidRPr="00653059">
        <w:rPr>
          <w:color w:val="000000" w:themeColor="text1"/>
        </w:rPr>
        <w:t xml:space="preserve">A </w:t>
      </w:r>
      <w:r w:rsidR="003C79EB" w:rsidRPr="00653059">
        <w:rPr>
          <w:color w:val="000000" w:themeColor="text1"/>
        </w:rPr>
        <w:t xml:space="preserve">general </w:t>
      </w:r>
      <w:r w:rsidR="003E5F07" w:rsidRPr="00653059">
        <w:rPr>
          <w:color w:val="000000" w:themeColor="text1"/>
        </w:rPr>
        <w:t>d</w:t>
      </w:r>
      <w:r w:rsidR="006B0F26" w:rsidRPr="00653059">
        <w:rPr>
          <w:color w:val="000000" w:themeColor="text1"/>
        </w:rPr>
        <w:t>evelopment</w:t>
      </w:r>
      <w:r w:rsidR="003C79EB" w:rsidRPr="00653059">
        <w:rPr>
          <w:color w:val="000000" w:themeColor="text1"/>
        </w:rPr>
        <w:t xml:space="preserve"> concept </w:t>
      </w:r>
      <w:r w:rsidRPr="00653059">
        <w:rPr>
          <w:color w:val="000000" w:themeColor="text1"/>
        </w:rPr>
        <w:t xml:space="preserve">plan </w:t>
      </w:r>
      <w:r w:rsidR="003C79EB" w:rsidRPr="00653059">
        <w:rPr>
          <w:color w:val="000000" w:themeColor="text1"/>
        </w:rPr>
        <w:t xml:space="preserve">showing </w:t>
      </w:r>
      <w:r w:rsidR="00BD6D71" w:rsidRPr="00653059">
        <w:rPr>
          <w:color w:val="000000" w:themeColor="text1"/>
        </w:rPr>
        <w:t xml:space="preserve">details such as </w:t>
      </w:r>
      <w:r w:rsidR="003C79EB" w:rsidRPr="00653059">
        <w:rPr>
          <w:color w:val="000000" w:themeColor="text1"/>
        </w:rPr>
        <w:t xml:space="preserve">proposed land uses, </w:t>
      </w:r>
      <w:r w:rsidR="003E5F07" w:rsidRPr="00653059">
        <w:rPr>
          <w:color w:val="000000" w:themeColor="text1"/>
        </w:rPr>
        <w:t>s</w:t>
      </w:r>
      <w:r w:rsidR="00FB6399" w:rsidRPr="00653059">
        <w:rPr>
          <w:color w:val="000000" w:themeColor="text1"/>
        </w:rPr>
        <w:t>ubdivision</w:t>
      </w:r>
      <w:r w:rsidR="003C79EB" w:rsidRPr="00653059">
        <w:rPr>
          <w:color w:val="000000" w:themeColor="text1"/>
        </w:rPr>
        <w:t xml:space="preserve">s, </w:t>
      </w:r>
      <w:r w:rsidR="003E5F07" w:rsidRPr="00653059">
        <w:rPr>
          <w:color w:val="000000" w:themeColor="text1"/>
        </w:rPr>
        <w:t>b</w:t>
      </w:r>
      <w:r w:rsidR="006B0F26" w:rsidRPr="00653059">
        <w:rPr>
          <w:color w:val="000000" w:themeColor="text1"/>
        </w:rPr>
        <w:t>uilding</w:t>
      </w:r>
      <w:r w:rsidRPr="00653059">
        <w:rPr>
          <w:color w:val="000000" w:themeColor="text1"/>
        </w:rPr>
        <w:t xml:space="preserve"> location</w:t>
      </w:r>
      <w:r w:rsidR="002A47A4" w:rsidRPr="00653059">
        <w:rPr>
          <w:color w:val="000000" w:themeColor="text1"/>
        </w:rPr>
        <w:t xml:space="preserve">s, means of servicing, </w:t>
      </w:r>
      <w:r w:rsidR="003C79EB" w:rsidRPr="00653059">
        <w:rPr>
          <w:color w:val="000000" w:themeColor="text1"/>
        </w:rPr>
        <w:t xml:space="preserve">access and </w:t>
      </w:r>
      <w:r w:rsidR="003E5F07" w:rsidRPr="00653059">
        <w:rPr>
          <w:color w:val="000000" w:themeColor="text1"/>
        </w:rPr>
        <w:t>p</w:t>
      </w:r>
      <w:r w:rsidR="002A48B0" w:rsidRPr="00653059">
        <w:rPr>
          <w:color w:val="000000" w:themeColor="text1"/>
        </w:rPr>
        <w:t>ark</w:t>
      </w:r>
      <w:r w:rsidR="003C79EB" w:rsidRPr="00653059">
        <w:rPr>
          <w:color w:val="000000" w:themeColor="text1"/>
        </w:rPr>
        <w:t>ing;</w:t>
      </w:r>
    </w:p>
    <w:p w14:paraId="5D217005" w14:textId="73509658" w:rsidR="003C79EB" w:rsidRPr="00653059" w:rsidRDefault="001B73F2" w:rsidP="00555740">
      <w:pPr>
        <w:pStyle w:val="ListParagraph"/>
        <w:jc w:val="both"/>
        <w:rPr>
          <w:color w:val="000000" w:themeColor="text1"/>
        </w:rPr>
      </w:pPr>
      <w:r w:rsidRPr="00653059">
        <w:rPr>
          <w:color w:val="000000" w:themeColor="text1"/>
        </w:rPr>
        <w:t xml:space="preserve">A </w:t>
      </w:r>
      <w:r w:rsidR="003E5F07" w:rsidRPr="00653059">
        <w:rPr>
          <w:color w:val="000000" w:themeColor="text1"/>
        </w:rPr>
        <w:t>d</w:t>
      </w:r>
      <w:r w:rsidR="006B0F26" w:rsidRPr="00653059">
        <w:rPr>
          <w:color w:val="000000" w:themeColor="text1"/>
        </w:rPr>
        <w:t>evelopment</w:t>
      </w:r>
      <w:r w:rsidRPr="00653059">
        <w:rPr>
          <w:color w:val="000000" w:themeColor="text1"/>
        </w:rPr>
        <w:t xml:space="preserve"> concept plan showing </w:t>
      </w:r>
      <w:r w:rsidR="00BD6D71" w:rsidRPr="00653059">
        <w:rPr>
          <w:color w:val="000000" w:themeColor="text1"/>
        </w:rPr>
        <w:t xml:space="preserve">details such as </w:t>
      </w:r>
      <w:r w:rsidRPr="00653059">
        <w:rPr>
          <w:color w:val="000000" w:themeColor="text1"/>
        </w:rPr>
        <w:t xml:space="preserve">site </w:t>
      </w:r>
      <w:r w:rsidR="003E5F07" w:rsidRPr="00653059">
        <w:rPr>
          <w:color w:val="000000" w:themeColor="text1"/>
        </w:rPr>
        <w:t>d</w:t>
      </w:r>
      <w:r w:rsidR="006B0F26" w:rsidRPr="00653059">
        <w:rPr>
          <w:color w:val="000000" w:themeColor="text1"/>
        </w:rPr>
        <w:t>evelopment</w:t>
      </w:r>
      <w:r w:rsidRPr="00653059">
        <w:rPr>
          <w:color w:val="000000" w:themeColor="text1"/>
        </w:rPr>
        <w:t xml:space="preserve"> details, proposed </w:t>
      </w:r>
      <w:r w:rsidR="003E5F07" w:rsidRPr="00653059">
        <w:rPr>
          <w:color w:val="000000" w:themeColor="text1"/>
        </w:rPr>
        <w:t>b</w:t>
      </w:r>
      <w:r w:rsidR="006B0F26" w:rsidRPr="00653059">
        <w:rPr>
          <w:color w:val="000000" w:themeColor="text1"/>
        </w:rPr>
        <w:t>uilding</w:t>
      </w:r>
      <w:r w:rsidRPr="00653059">
        <w:rPr>
          <w:color w:val="000000" w:themeColor="text1"/>
        </w:rPr>
        <w:t xml:space="preserve"> elevation drawings, </w:t>
      </w:r>
      <w:r w:rsidR="002A47A4" w:rsidRPr="00653059">
        <w:rPr>
          <w:color w:val="000000" w:themeColor="text1"/>
        </w:rPr>
        <w:t xml:space="preserve">landscape and </w:t>
      </w:r>
      <w:r w:rsidRPr="00653059">
        <w:rPr>
          <w:color w:val="000000" w:themeColor="text1"/>
        </w:rPr>
        <w:t>stormwater management plan details</w:t>
      </w:r>
      <w:r w:rsidR="002A47A4" w:rsidRPr="00653059">
        <w:rPr>
          <w:color w:val="000000" w:themeColor="text1"/>
        </w:rPr>
        <w:t xml:space="preserve">, access and </w:t>
      </w:r>
      <w:r w:rsidR="003E5F07" w:rsidRPr="00653059">
        <w:rPr>
          <w:color w:val="000000" w:themeColor="text1"/>
        </w:rPr>
        <w:t>p</w:t>
      </w:r>
      <w:r w:rsidR="002A48B0" w:rsidRPr="00653059">
        <w:rPr>
          <w:color w:val="000000" w:themeColor="text1"/>
        </w:rPr>
        <w:t>ark</w:t>
      </w:r>
      <w:r w:rsidR="002A47A4" w:rsidRPr="00653059">
        <w:rPr>
          <w:color w:val="000000" w:themeColor="text1"/>
        </w:rPr>
        <w:t>ing</w:t>
      </w:r>
      <w:r w:rsidRPr="00653059">
        <w:rPr>
          <w:color w:val="000000" w:themeColor="text1"/>
        </w:rPr>
        <w:t>;</w:t>
      </w:r>
    </w:p>
    <w:p w14:paraId="66D3677A" w14:textId="34B74704" w:rsidR="003C79EB" w:rsidRPr="00653059" w:rsidRDefault="00BD6D71" w:rsidP="00555740">
      <w:pPr>
        <w:pStyle w:val="ListParagraph"/>
        <w:jc w:val="both"/>
        <w:rPr>
          <w:color w:val="000000" w:themeColor="text1"/>
        </w:rPr>
      </w:pPr>
      <w:r w:rsidRPr="00653059">
        <w:rPr>
          <w:color w:val="000000" w:themeColor="text1"/>
        </w:rPr>
        <w:t>A</w:t>
      </w:r>
      <w:r w:rsidR="003C6D4E" w:rsidRPr="00653059">
        <w:rPr>
          <w:color w:val="000000" w:themeColor="text1"/>
        </w:rPr>
        <w:t xml:space="preserve"> </w:t>
      </w:r>
      <w:r w:rsidRPr="00653059">
        <w:rPr>
          <w:color w:val="000000" w:themeColor="text1"/>
        </w:rPr>
        <w:t xml:space="preserve">written description of the </w:t>
      </w:r>
      <w:r w:rsidR="003C79EB" w:rsidRPr="00653059">
        <w:rPr>
          <w:color w:val="000000" w:themeColor="text1"/>
        </w:rPr>
        <w:t>potential</w:t>
      </w:r>
      <w:r w:rsidR="003C6D4E" w:rsidRPr="00653059">
        <w:rPr>
          <w:color w:val="000000" w:themeColor="text1"/>
        </w:rPr>
        <w:t xml:space="preserve"> </w:t>
      </w:r>
      <w:r w:rsidR="003E5F07" w:rsidRPr="00653059">
        <w:rPr>
          <w:color w:val="000000" w:themeColor="text1"/>
        </w:rPr>
        <w:t>d</w:t>
      </w:r>
      <w:r w:rsidR="006B0F26" w:rsidRPr="00653059">
        <w:rPr>
          <w:color w:val="000000" w:themeColor="text1"/>
        </w:rPr>
        <w:t>evelopment</w:t>
      </w:r>
      <w:r w:rsidR="003C79EB" w:rsidRPr="00653059">
        <w:rPr>
          <w:color w:val="000000" w:themeColor="text1"/>
        </w:rPr>
        <w:t xml:space="preserve"> impacts on </w:t>
      </w:r>
      <w:r w:rsidRPr="00653059">
        <w:rPr>
          <w:color w:val="000000" w:themeColor="text1"/>
        </w:rPr>
        <w:t xml:space="preserve">existing </w:t>
      </w:r>
      <w:r w:rsidR="003C79EB" w:rsidRPr="00653059">
        <w:rPr>
          <w:color w:val="000000" w:themeColor="text1"/>
        </w:rPr>
        <w:t>infra</w:t>
      </w:r>
      <w:r w:rsidR="003E5F07" w:rsidRPr="00653059">
        <w:rPr>
          <w:color w:val="000000" w:themeColor="text1"/>
        </w:rPr>
        <w:t>s</w:t>
      </w:r>
      <w:r w:rsidR="002A48B0" w:rsidRPr="00653059">
        <w:rPr>
          <w:color w:val="000000" w:themeColor="text1"/>
        </w:rPr>
        <w:t>tructure</w:t>
      </w:r>
      <w:r w:rsidR="003C6D4E" w:rsidRPr="00653059">
        <w:rPr>
          <w:color w:val="000000" w:themeColor="text1"/>
        </w:rPr>
        <w:t xml:space="preserve"> </w:t>
      </w:r>
      <w:r w:rsidR="001B73F2" w:rsidRPr="00653059">
        <w:rPr>
          <w:color w:val="000000" w:themeColor="text1"/>
        </w:rPr>
        <w:t>and/or the environment; or</w:t>
      </w:r>
    </w:p>
    <w:p w14:paraId="5735903B" w14:textId="77777777" w:rsidR="003C79EB" w:rsidRPr="00653059" w:rsidRDefault="001B73F2" w:rsidP="00555740">
      <w:pPr>
        <w:pStyle w:val="ListParagraph"/>
        <w:jc w:val="both"/>
        <w:rPr>
          <w:color w:val="000000" w:themeColor="text1"/>
        </w:rPr>
      </w:pPr>
      <w:r w:rsidRPr="00653059">
        <w:rPr>
          <w:color w:val="000000" w:themeColor="text1"/>
        </w:rPr>
        <w:t>For text amendments, a written description of the implications of the proposed change and a map identifying all properties impacted by the proposed change, if applicable.</w:t>
      </w:r>
    </w:p>
    <w:p w14:paraId="3CEB0A44" w14:textId="77777777" w:rsidR="00F6503C" w:rsidRPr="00653059" w:rsidRDefault="00F6503C" w:rsidP="00AB3820">
      <w:pPr>
        <w:pStyle w:val="RegulationText"/>
      </w:pPr>
      <w:r w:rsidRPr="00653059">
        <w:t xml:space="preserve">The </w:t>
      </w:r>
      <w:r w:rsidR="007D42AB" w:rsidRPr="00653059">
        <w:t>Municipality</w:t>
      </w:r>
      <w:r w:rsidRPr="00653059">
        <w:t xml:space="preserve"> may initiate a Bylaw and/or </w:t>
      </w:r>
      <w:r w:rsidR="00145EE9" w:rsidRPr="00653059">
        <w:rPr>
          <w:i/>
        </w:rPr>
        <w:t>Official Plan</w:t>
      </w:r>
      <w:r w:rsidRPr="00653059">
        <w:t xml:space="preserve"> amendment by preparing a report and all other necessary information, consistent with</w:t>
      </w:r>
      <w:r w:rsidR="00BD6D71" w:rsidRPr="00653059">
        <w:t xml:space="preserve"> that of</w:t>
      </w:r>
      <w:r w:rsidRPr="00653059">
        <w:t xml:space="preserve"> an external application. </w:t>
      </w:r>
    </w:p>
    <w:p w14:paraId="1FF59C96" w14:textId="698171F7" w:rsidR="00487E96" w:rsidRPr="00653059" w:rsidRDefault="0015010A" w:rsidP="00AB3820">
      <w:pPr>
        <w:pStyle w:val="RegulationText"/>
      </w:pPr>
      <w:r w:rsidRPr="001A1657">
        <w:t>Council and the</w:t>
      </w:r>
      <w:r w:rsidRPr="00653059">
        <w:t xml:space="preserve"> </w:t>
      </w:r>
      <w:r w:rsidR="002A48B0" w:rsidRPr="00653059">
        <w:t>Planning Board</w:t>
      </w:r>
      <w:r w:rsidR="00487E96" w:rsidRPr="00653059">
        <w:t xml:space="preserve"> shall consider the following general criteria when reviewing applications for Bylaw and/or </w:t>
      </w:r>
      <w:r w:rsidR="00145EE9" w:rsidRPr="00653059">
        <w:rPr>
          <w:i/>
        </w:rPr>
        <w:t>Official Plan</w:t>
      </w:r>
      <w:r w:rsidR="00487E96" w:rsidRPr="00653059">
        <w:t xml:space="preserve"> amendments, as applicable: </w:t>
      </w:r>
    </w:p>
    <w:p w14:paraId="2C84DDB7" w14:textId="77777777" w:rsidR="00487E96" w:rsidRPr="00653059" w:rsidRDefault="00145EE9" w:rsidP="00555740">
      <w:pPr>
        <w:pStyle w:val="ListParagraph"/>
        <w:jc w:val="both"/>
        <w:rPr>
          <w:color w:val="000000" w:themeColor="text1"/>
        </w:rPr>
      </w:pPr>
      <w:r w:rsidRPr="00653059">
        <w:rPr>
          <w:color w:val="000000" w:themeColor="text1"/>
        </w:rPr>
        <w:t xml:space="preserve">Conformity with </w:t>
      </w:r>
      <w:r w:rsidR="00487E96" w:rsidRPr="00653059">
        <w:rPr>
          <w:color w:val="000000" w:themeColor="text1"/>
        </w:rPr>
        <w:t>requirements</w:t>
      </w:r>
      <w:r w:rsidRPr="00653059">
        <w:rPr>
          <w:color w:val="000000" w:themeColor="text1"/>
        </w:rPr>
        <w:t xml:space="preserve"> and intent</w:t>
      </w:r>
      <w:r w:rsidR="00487E96" w:rsidRPr="00653059">
        <w:rPr>
          <w:color w:val="000000" w:themeColor="text1"/>
        </w:rPr>
        <w:t xml:space="preserve"> of </w:t>
      </w:r>
      <w:r w:rsidR="00B916C6" w:rsidRPr="00653059">
        <w:rPr>
          <w:color w:val="000000" w:themeColor="text1"/>
        </w:rPr>
        <w:t>the Bylaw</w:t>
      </w:r>
      <w:r w:rsidR="00487E96" w:rsidRPr="00653059">
        <w:rPr>
          <w:color w:val="000000" w:themeColor="text1"/>
        </w:rPr>
        <w:t xml:space="preserve">; </w:t>
      </w:r>
    </w:p>
    <w:p w14:paraId="003A8A4E" w14:textId="77777777" w:rsidR="00487E96" w:rsidRPr="00653059" w:rsidRDefault="00487E96" w:rsidP="00555740">
      <w:pPr>
        <w:pStyle w:val="ListParagraph"/>
        <w:jc w:val="both"/>
        <w:rPr>
          <w:color w:val="000000" w:themeColor="text1"/>
        </w:rPr>
      </w:pPr>
      <w:r w:rsidRPr="00653059">
        <w:rPr>
          <w:color w:val="000000" w:themeColor="text1"/>
        </w:rPr>
        <w:t>Conformity with the</w:t>
      </w:r>
      <w:r w:rsidR="00145EE9" w:rsidRPr="00653059">
        <w:rPr>
          <w:color w:val="000000" w:themeColor="text1"/>
        </w:rPr>
        <w:t xml:space="preserve"> policies and objectives of the</w:t>
      </w:r>
      <w:r w:rsidR="004C6F8F" w:rsidRPr="00653059">
        <w:rPr>
          <w:color w:val="000000" w:themeColor="text1"/>
        </w:rPr>
        <w:t xml:space="preserve"> </w:t>
      </w:r>
      <w:r w:rsidR="00145EE9" w:rsidRPr="00653059">
        <w:rPr>
          <w:i/>
          <w:color w:val="000000" w:themeColor="text1"/>
        </w:rPr>
        <w:t>Official Plan</w:t>
      </w:r>
      <w:r w:rsidRPr="00653059">
        <w:rPr>
          <w:color w:val="000000" w:themeColor="text1"/>
        </w:rPr>
        <w:t xml:space="preserve">; </w:t>
      </w:r>
    </w:p>
    <w:p w14:paraId="60D87720" w14:textId="77777777" w:rsidR="00487E96" w:rsidRPr="00653059" w:rsidRDefault="00487E96" w:rsidP="00555740">
      <w:pPr>
        <w:pStyle w:val="ListParagraph"/>
        <w:jc w:val="both"/>
        <w:rPr>
          <w:color w:val="000000" w:themeColor="text1"/>
        </w:rPr>
      </w:pPr>
      <w:r w:rsidRPr="00653059">
        <w:rPr>
          <w:color w:val="000000" w:themeColor="text1"/>
        </w:rPr>
        <w:t xml:space="preserve">Suitability of the site for the proposed </w:t>
      </w:r>
      <w:r w:rsidR="003E5F07" w:rsidRPr="00653059">
        <w:rPr>
          <w:color w:val="000000" w:themeColor="text1"/>
        </w:rPr>
        <w:t>d</w:t>
      </w:r>
      <w:r w:rsidR="006B0F26" w:rsidRPr="00653059">
        <w:rPr>
          <w:color w:val="000000" w:themeColor="text1"/>
        </w:rPr>
        <w:t>evelopment</w:t>
      </w:r>
      <w:r w:rsidRPr="00653059">
        <w:rPr>
          <w:color w:val="000000" w:themeColor="text1"/>
        </w:rPr>
        <w:t xml:space="preserve">; </w:t>
      </w:r>
    </w:p>
    <w:p w14:paraId="6B5EE795" w14:textId="77777777" w:rsidR="00487E96" w:rsidRPr="00653059" w:rsidRDefault="00487E96" w:rsidP="00555740">
      <w:pPr>
        <w:pStyle w:val="ListParagraph"/>
        <w:jc w:val="both"/>
        <w:rPr>
          <w:color w:val="000000" w:themeColor="text1"/>
        </w:rPr>
      </w:pPr>
      <w:r w:rsidRPr="00653059">
        <w:rPr>
          <w:color w:val="000000" w:themeColor="text1"/>
        </w:rPr>
        <w:t xml:space="preserve">Compatibility of the proposed </w:t>
      </w:r>
      <w:r w:rsidR="003E5F07" w:rsidRPr="00653059">
        <w:rPr>
          <w:color w:val="000000" w:themeColor="text1"/>
        </w:rPr>
        <w:t>d</w:t>
      </w:r>
      <w:r w:rsidR="006B0F26" w:rsidRPr="00653059">
        <w:rPr>
          <w:color w:val="000000" w:themeColor="text1"/>
        </w:rPr>
        <w:t>evelopment</w:t>
      </w:r>
      <w:r w:rsidRPr="00653059">
        <w:rPr>
          <w:color w:val="000000" w:themeColor="text1"/>
        </w:rPr>
        <w:t xml:space="preserve"> with surrounding land uses, including both existing and projected uses; </w:t>
      </w:r>
    </w:p>
    <w:p w14:paraId="32E72901" w14:textId="3DA2D9DA" w:rsidR="00487E96" w:rsidRPr="00653059" w:rsidRDefault="00487E96" w:rsidP="00555740">
      <w:pPr>
        <w:pStyle w:val="ListParagraph"/>
        <w:jc w:val="both"/>
        <w:rPr>
          <w:color w:val="000000" w:themeColor="text1"/>
        </w:rPr>
      </w:pPr>
      <w:r w:rsidRPr="00653059">
        <w:rPr>
          <w:color w:val="000000" w:themeColor="text1"/>
        </w:rPr>
        <w:t xml:space="preserve">Adequacy of existing or proposed water, sewer, </w:t>
      </w:r>
      <w:r w:rsidR="00465B72" w:rsidRPr="00653059">
        <w:rPr>
          <w:color w:val="000000" w:themeColor="text1"/>
        </w:rPr>
        <w:t>highway or private road</w:t>
      </w:r>
      <w:r w:rsidRPr="00653059">
        <w:rPr>
          <w:color w:val="000000" w:themeColor="text1"/>
        </w:rPr>
        <w:t xml:space="preserve">, storm water and electrical services, and </w:t>
      </w:r>
      <w:r w:rsidR="003E5F07" w:rsidRPr="00653059">
        <w:rPr>
          <w:color w:val="000000" w:themeColor="text1"/>
        </w:rPr>
        <w:t>p</w:t>
      </w:r>
      <w:r w:rsidR="002A48B0" w:rsidRPr="00653059">
        <w:rPr>
          <w:color w:val="000000" w:themeColor="text1"/>
        </w:rPr>
        <w:t>ark</w:t>
      </w:r>
      <w:r w:rsidRPr="00653059">
        <w:rPr>
          <w:color w:val="000000" w:themeColor="text1"/>
        </w:rPr>
        <w:t xml:space="preserve">s for accommodating the </w:t>
      </w:r>
      <w:r w:rsidR="003E5F07" w:rsidRPr="00653059">
        <w:rPr>
          <w:color w:val="000000" w:themeColor="text1"/>
        </w:rPr>
        <w:t>d</w:t>
      </w:r>
      <w:r w:rsidR="006B0F26" w:rsidRPr="00653059">
        <w:rPr>
          <w:color w:val="000000" w:themeColor="text1"/>
        </w:rPr>
        <w:t>evelopment</w:t>
      </w:r>
      <w:r w:rsidRPr="00653059">
        <w:rPr>
          <w:color w:val="000000" w:themeColor="text1"/>
        </w:rPr>
        <w:t>, and any projected infra</w:t>
      </w:r>
      <w:r w:rsidR="003E5F07" w:rsidRPr="00653059">
        <w:rPr>
          <w:color w:val="000000" w:themeColor="text1"/>
        </w:rPr>
        <w:t>s</w:t>
      </w:r>
      <w:r w:rsidR="002A48B0" w:rsidRPr="00653059">
        <w:rPr>
          <w:color w:val="000000" w:themeColor="text1"/>
        </w:rPr>
        <w:t>tructure</w:t>
      </w:r>
      <w:r w:rsidRPr="00653059">
        <w:rPr>
          <w:color w:val="000000" w:themeColor="text1"/>
        </w:rPr>
        <w:t xml:space="preserve"> requirements; </w:t>
      </w:r>
    </w:p>
    <w:p w14:paraId="691CD82A" w14:textId="77777777" w:rsidR="00487E96" w:rsidRPr="00653059" w:rsidRDefault="00487E96" w:rsidP="00555740">
      <w:pPr>
        <w:pStyle w:val="ListParagraph"/>
        <w:jc w:val="both"/>
        <w:rPr>
          <w:color w:val="000000" w:themeColor="text1"/>
        </w:rPr>
      </w:pPr>
      <w:r w:rsidRPr="00653059">
        <w:rPr>
          <w:color w:val="000000" w:themeColor="text1"/>
        </w:rPr>
        <w:t xml:space="preserve">Impacts from the </w:t>
      </w:r>
      <w:r w:rsidR="003E5F07" w:rsidRPr="00653059">
        <w:rPr>
          <w:color w:val="000000" w:themeColor="text1"/>
        </w:rPr>
        <w:t>d</w:t>
      </w:r>
      <w:r w:rsidR="006B0F26" w:rsidRPr="00653059">
        <w:rPr>
          <w:color w:val="000000" w:themeColor="text1"/>
        </w:rPr>
        <w:t>evelopment</w:t>
      </w:r>
      <w:r w:rsidRPr="00653059">
        <w:rPr>
          <w:color w:val="000000" w:themeColor="text1"/>
        </w:rPr>
        <w:t xml:space="preserve"> on pedestrian/vehicular access and safety, and on public safety generally; </w:t>
      </w:r>
    </w:p>
    <w:p w14:paraId="129DA411" w14:textId="77777777" w:rsidR="00487E96" w:rsidRPr="00653059" w:rsidRDefault="00487E96" w:rsidP="00555740">
      <w:pPr>
        <w:pStyle w:val="ListParagraph"/>
        <w:jc w:val="both"/>
        <w:rPr>
          <w:color w:val="000000" w:themeColor="text1"/>
        </w:rPr>
      </w:pPr>
      <w:r w:rsidRPr="00653059">
        <w:rPr>
          <w:color w:val="000000" w:themeColor="text1"/>
        </w:rPr>
        <w:t xml:space="preserve">Compatibility of the </w:t>
      </w:r>
      <w:r w:rsidR="003E5F07" w:rsidRPr="00653059">
        <w:rPr>
          <w:color w:val="000000" w:themeColor="text1"/>
        </w:rPr>
        <w:t>d</w:t>
      </w:r>
      <w:r w:rsidR="006B0F26" w:rsidRPr="00653059">
        <w:rPr>
          <w:color w:val="000000" w:themeColor="text1"/>
        </w:rPr>
        <w:t>evelopment</w:t>
      </w:r>
      <w:r w:rsidRPr="00653059">
        <w:rPr>
          <w:color w:val="000000" w:themeColor="text1"/>
        </w:rPr>
        <w:t xml:space="preserve"> with agricultural, environmental, scenic and heritage resources; </w:t>
      </w:r>
    </w:p>
    <w:p w14:paraId="44ABEDBA" w14:textId="77777777" w:rsidR="00487E96" w:rsidRPr="00653059" w:rsidRDefault="00145EE9" w:rsidP="00555740">
      <w:pPr>
        <w:pStyle w:val="ListParagraph"/>
        <w:jc w:val="both"/>
        <w:rPr>
          <w:color w:val="000000" w:themeColor="text1"/>
        </w:rPr>
      </w:pPr>
      <w:r w:rsidRPr="00653059">
        <w:rPr>
          <w:color w:val="000000" w:themeColor="text1"/>
        </w:rPr>
        <w:t>Impact on m</w:t>
      </w:r>
      <w:r w:rsidR="00487E96" w:rsidRPr="00653059">
        <w:rPr>
          <w:color w:val="000000" w:themeColor="text1"/>
        </w:rPr>
        <w:t xml:space="preserve">unicipal finances and budgets; </w:t>
      </w:r>
    </w:p>
    <w:p w14:paraId="4CEB480E" w14:textId="75A4A1A8" w:rsidR="00D219C5" w:rsidRPr="00653059" w:rsidRDefault="00D219C5" w:rsidP="00555740">
      <w:pPr>
        <w:pStyle w:val="ListParagraph"/>
        <w:jc w:val="both"/>
        <w:rPr>
          <w:color w:val="000000" w:themeColor="text1"/>
        </w:rPr>
      </w:pPr>
      <w:r w:rsidRPr="001A1657">
        <w:rPr>
          <w:color w:val="000000" w:themeColor="text1"/>
        </w:rPr>
        <w:t xml:space="preserve">Commentary received from </w:t>
      </w:r>
      <w:r w:rsidR="000D1CF2" w:rsidRPr="001A1657">
        <w:rPr>
          <w:color w:val="000000" w:themeColor="text1"/>
        </w:rPr>
        <w:t>the public</w:t>
      </w:r>
      <w:r w:rsidRPr="00653059">
        <w:rPr>
          <w:color w:val="000000" w:themeColor="text1"/>
        </w:rPr>
        <w:t>;</w:t>
      </w:r>
    </w:p>
    <w:p w14:paraId="12CBD256" w14:textId="77777777" w:rsidR="00487E96" w:rsidRPr="00653059" w:rsidRDefault="00487E96" w:rsidP="00555740">
      <w:pPr>
        <w:pStyle w:val="ListParagraph"/>
        <w:jc w:val="both"/>
        <w:rPr>
          <w:color w:val="000000" w:themeColor="text1"/>
        </w:rPr>
      </w:pPr>
      <w:r w:rsidRPr="00653059">
        <w:rPr>
          <w:color w:val="000000" w:themeColor="text1"/>
        </w:rPr>
        <w:t xml:space="preserve">Other matters as specified in </w:t>
      </w:r>
      <w:r w:rsidR="00B916C6" w:rsidRPr="00653059">
        <w:rPr>
          <w:color w:val="000000" w:themeColor="text1"/>
        </w:rPr>
        <w:t>the Bylaw</w:t>
      </w:r>
      <w:r w:rsidRPr="00653059">
        <w:rPr>
          <w:color w:val="000000" w:themeColor="text1"/>
        </w:rPr>
        <w:t xml:space="preserve">; and </w:t>
      </w:r>
    </w:p>
    <w:p w14:paraId="3050F7F2" w14:textId="77777777" w:rsidR="00487E96" w:rsidRPr="00653059" w:rsidRDefault="00487E96" w:rsidP="00555740">
      <w:pPr>
        <w:pStyle w:val="ListParagraph"/>
        <w:jc w:val="both"/>
        <w:rPr>
          <w:color w:val="000000" w:themeColor="text1"/>
        </w:rPr>
      </w:pPr>
      <w:r w:rsidRPr="00653059">
        <w:rPr>
          <w:color w:val="000000" w:themeColor="text1"/>
        </w:rPr>
        <w:t xml:space="preserve">Other matters as considered relevant. </w:t>
      </w:r>
    </w:p>
    <w:p w14:paraId="2D44DC6D" w14:textId="762C3B4B" w:rsidR="00F6503C" w:rsidRPr="00653059" w:rsidRDefault="002A48B0" w:rsidP="00AB3820">
      <w:pPr>
        <w:pStyle w:val="RegulationText"/>
      </w:pPr>
      <w:r w:rsidRPr="00653059">
        <w:lastRenderedPageBreak/>
        <w:t>Planning Board</w:t>
      </w:r>
      <w:r w:rsidR="00F6503C" w:rsidRPr="00653059">
        <w:t xml:space="preserve"> shall review a</w:t>
      </w:r>
      <w:r w:rsidR="003C6D4E" w:rsidRPr="00653059">
        <w:t xml:space="preserve"> </w:t>
      </w:r>
      <w:r w:rsidR="00F6503C" w:rsidRPr="00653059">
        <w:t xml:space="preserve">Bylaw and/or </w:t>
      </w:r>
      <w:r w:rsidR="00145EE9" w:rsidRPr="00653059">
        <w:rPr>
          <w:i/>
        </w:rPr>
        <w:t>Official Plan</w:t>
      </w:r>
      <w:r w:rsidR="00F6503C" w:rsidRPr="00653059">
        <w:t xml:space="preserve"> amendment request and provide a recommendation to </w:t>
      </w:r>
      <w:r w:rsidR="006B0F26" w:rsidRPr="00653059">
        <w:t>Council</w:t>
      </w:r>
      <w:r w:rsidR="00F6503C" w:rsidRPr="00653059">
        <w:t xml:space="preserve"> </w:t>
      </w:r>
      <w:proofErr w:type="gramStart"/>
      <w:r w:rsidR="00F6503C" w:rsidRPr="00653059">
        <w:t>to</w:t>
      </w:r>
      <w:r w:rsidR="008154DB" w:rsidRPr="00653059">
        <w:t>:</w:t>
      </w:r>
      <w:proofErr w:type="gramEnd"/>
      <w:r w:rsidR="00D64812" w:rsidRPr="00653059">
        <w:t xml:space="preserve"> proceed to a public meeting to</w:t>
      </w:r>
      <w:r w:rsidR="00F6503C" w:rsidRPr="00653059">
        <w:t xml:space="preserve"> consider the application</w:t>
      </w:r>
      <w:r w:rsidR="00F27C42" w:rsidRPr="00653059">
        <w:t xml:space="preserve"> further</w:t>
      </w:r>
      <w:r w:rsidR="00F6503C" w:rsidRPr="00653059">
        <w:t xml:space="preserve">; </w:t>
      </w:r>
      <w:r w:rsidR="00F27C42" w:rsidRPr="00653059">
        <w:t>reject the application</w:t>
      </w:r>
      <w:r w:rsidR="00D64812" w:rsidRPr="00653059">
        <w:t>;</w:t>
      </w:r>
      <w:r w:rsidR="00F27C42" w:rsidRPr="00653059">
        <w:t xml:space="preserve"> or</w:t>
      </w:r>
      <w:r w:rsidR="00D64812" w:rsidRPr="00653059">
        <w:t>,</w:t>
      </w:r>
      <w:r w:rsidR="00F27C42" w:rsidRPr="00653059">
        <w:t xml:space="preserve"> to request additional information on the application.</w:t>
      </w:r>
    </w:p>
    <w:p w14:paraId="45C90F73" w14:textId="6A6C8551" w:rsidR="003C79EB" w:rsidRPr="00653059" w:rsidRDefault="006B0F26" w:rsidP="00AB3820">
      <w:pPr>
        <w:pStyle w:val="RegulationText"/>
      </w:pPr>
      <w:r w:rsidRPr="00653059">
        <w:t>Council</w:t>
      </w:r>
      <w:r w:rsidR="003C79EB" w:rsidRPr="00653059">
        <w:t xml:space="preserve"> shall </w:t>
      </w:r>
      <w:r w:rsidR="00F6503C" w:rsidRPr="00653059">
        <w:t xml:space="preserve">consider </w:t>
      </w:r>
      <w:r w:rsidR="002A48B0" w:rsidRPr="00653059">
        <w:t>Planning Board</w:t>
      </w:r>
      <w:r w:rsidR="00F6503C" w:rsidRPr="00653059">
        <w:t xml:space="preserve">’s recommendation and shall </w:t>
      </w:r>
      <w:proofErr w:type="gramStart"/>
      <w:r w:rsidR="00F6503C" w:rsidRPr="00653059">
        <w:t>make a decision</w:t>
      </w:r>
      <w:proofErr w:type="gramEnd"/>
      <w:r w:rsidR="00F6503C" w:rsidRPr="00653059">
        <w:t xml:space="preserve"> on </w:t>
      </w:r>
      <w:r w:rsidR="003C79EB" w:rsidRPr="00653059">
        <w:t xml:space="preserve">whether </w:t>
      </w:r>
      <w:r w:rsidR="00F6503C" w:rsidRPr="00653059">
        <w:t xml:space="preserve">the application </w:t>
      </w:r>
      <w:r w:rsidR="00487E96" w:rsidRPr="00653059">
        <w:t xml:space="preserve">is consistent with the </w:t>
      </w:r>
      <w:r w:rsidR="00145EE9" w:rsidRPr="00653059">
        <w:rPr>
          <w:i/>
        </w:rPr>
        <w:t xml:space="preserve">Official </w:t>
      </w:r>
      <w:proofErr w:type="gramStart"/>
      <w:r w:rsidR="001D6457" w:rsidRPr="00653059">
        <w:rPr>
          <w:i/>
        </w:rPr>
        <w:t>Plan</w:t>
      </w:r>
      <w:r w:rsidR="00BC1DAF" w:rsidRPr="00653059">
        <w:rPr>
          <w:i/>
        </w:rPr>
        <w:t>,</w:t>
      </w:r>
      <w:r w:rsidR="001D6457" w:rsidRPr="00653059">
        <w:t xml:space="preserve"> and</w:t>
      </w:r>
      <w:proofErr w:type="gramEnd"/>
      <w:r w:rsidR="00487E96" w:rsidRPr="00653059">
        <w:t xml:space="preserve"> </w:t>
      </w:r>
      <w:r w:rsidR="00D64812" w:rsidRPr="00653059">
        <w:t>shall decide</w:t>
      </w:r>
      <w:r w:rsidR="004A66B4" w:rsidRPr="00653059">
        <w:t>:</w:t>
      </w:r>
      <w:r w:rsidR="00D64812" w:rsidRPr="00653059">
        <w:t xml:space="preserve"> </w:t>
      </w:r>
      <w:r w:rsidR="00487E96" w:rsidRPr="00653059">
        <w:t>if the application m</w:t>
      </w:r>
      <w:r w:rsidR="00D64812" w:rsidRPr="00653059">
        <w:t>ay proceed to a public meeting</w:t>
      </w:r>
      <w:r w:rsidR="004A66B4" w:rsidRPr="00653059">
        <w:t>; to reject the application; or</w:t>
      </w:r>
      <w:r w:rsidR="00D64812" w:rsidRPr="00653059">
        <w:t xml:space="preserve"> to request additional information on the application.</w:t>
      </w:r>
    </w:p>
    <w:p w14:paraId="4D627E0D" w14:textId="19EB9A18" w:rsidR="008154DB" w:rsidRPr="00653059" w:rsidRDefault="006B0F26" w:rsidP="00AB3820">
      <w:pPr>
        <w:pStyle w:val="RegulationText"/>
      </w:pPr>
      <w:r w:rsidRPr="00653059">
        <w:t>Council</w:t>
      </w:r>
      <w:r w:rsidR="003C6D4E" w:rsidRPr="00653059">
        <w:t xml:space="preserve"> </w:t>
      </w:r>
      <w:r w:rsidR="008154DB" w:rsidRPr="00653059">
        <w:t xml:space="preserve">has the right to reject an amendment request without holding a public meeting, if such request is deemed to be inconsistent with appropriate land </w:t>
      </w:r>
      <w:r w:rsidR="003E5F07" w:rsidRPr="00653059">
        <w:t>u</w:t>
      </w:r>
      <w:r w:rsidR="00FB6399" w:rsidRPr="00653059">
        <w:t xml:space="preserve">se </w:t>
      </w:r>
      <w:r w:rsidR="008154DB" w:rsidRPr="00653059">
        <w:t xml:space="preserve">planning standards or the </w:t>
      </w:r>
      <w:r w:rsidR="008154DB" w:rsidRPr="00653059">
        <w:rPr>
          <w:i/>
        </w:rPr>
        <w:t>Official Plan</w:t>
      </w:r>
      <w:r w:rsidR="008154DB" w:rsidRPr="00653059">
        <w:t xml:space="preserve">. Should </w:t>
      </w:r>
      <w:r w:rsidRPr="00653059">
        <w:t>Council</w:t>
      </w:r>
      <w:r w:rsidR="008154DB" w:rsidRPr="00653059">
        <w:t xml:space="preserve"> not proceed with a public meeting, the application fee shall be returned to the applicant, not including the non-refundable administration fee. </w:t>
      </w:r>
    </w:p>
    <w:p w14:paraId="568A994E" w14:textId="77777777" w:rsidR="00D64812" w:rsidRPr="00653059" w:rsidRDefault="006B0F26" w:rsidP="00AB3820">
      <w:pPr>
        <w:pStyle w:val="RegulationText"/>
      </w:pPr>
      <w:r w:rsidRPr="00653059">
        <w:t>Council</w:t>
      </w:r>
      <w:r w:rsidR="00D64812" w:rsidRPr="00653059">
        <w:t xml:space="preserve"> may agree to proceed to a public meeting subject to conditions, modifications or additional information, and may request that the application be reviewed by </w:t>
      </w:r>
      <w:r w:rsidR="002A48B0" w:rsidRPr="00653059">
        <w:t>Planning Board</w:t>
      </w:r>
      <w:r w:rsidR="00D64812" w:rsidRPr="00653059">
        <w:t xml:space="preserve"> again once the chang</w:t>
      </w:r>
      <w:r w:rsidR="008154DB" w:rsidRPr="00653059">
        <w:t>es or additional information have</w:t>
      </w:r>
      <w:r w:rsidR="00D64812" w:rsidRPr="00653059">
        <w:t xml:space="preserve"> been submitted, </w:t>
      </w:r>
      <w:r w:rsidR="008154DB" w:rsidRPr="00653059">
        <w:t xml:space="preserve">and </w:t>
      </w:r>
      <w:r w:rsidR="00D64812" w:rsidRPr="00653059">
        <w:t>prior to proceeding to the public meeting.</w:t>
      </w:r>
    </w:p>
    <w:p w14:paraId="1E282459" w14:textId="77777777" w:rsidR="00F27C42" w:rsidRPr="00653059" w:rsidRDefault="00487E96" w:rsidP="00AB3820">
      <w:pPr>
        <w:pStyle w:val="RegulationText"/>
      </w:pPr>
      <w:r w:rsidRPr="00653059">
        <w:t xml:space="preserve">If </w:t>
      </w:r>
      <w:r w:rsidR="006B0F26" w:rsidRPr="00653059">
        <w:t>Council</w:t>
      </w:r>
      <w:r w:rsidRPr="00653059">
        <w:t xml:space="preserve"> has agreed to consider the Bylaw and/or </w:t>
      </w:r>
      <w:r w:rsidR="00145EE9" w:rsidRPr="00653059">
        <w:rPr>
          <w:i/>
        </w:rPr>
        <w:t>Official Plan</w:t>
      </w:r>
      <w:r w:rsidRPr="00653059">
        <w:t xml:space="preserve"> amendment subject to conditions</w:t>
      </w:r>
      <w:r w:rsidR="00F27C42" w:rsidRPr="00653059">
        <w:t xml:space="preserve">, </w:t>
      </w:r>
      <w:r w:rsidR="00D64812" w:rsidRPr="00653059">
        <w:t>modifications</w:t>
      </w:r>
      <w:r w:rsidRPr="00653059">
        <w:t xml:space="preserve"> or additional information that may be required, no public meeting will be scheduled until such conditions have been met or the additional information has been submitted. </w:t>
      </w:r>
    </w:p>
    <w:p w14:paraId="05072A1A" w14:textId="77777777" w:rsidR="00DF6B0B" w:rsidRPr="00653059" w:rsidRDefault="00DF6B0B" w:rsidP="00AB3820">
      <w:pPr>
        <w:pStyle w:val="RegulationText"/>
      </w:pPr>
      <w:r w:rsidRPr="00653059">
        <w:t xml:space="preserve">Prior to holding a </w:t>
      </w:r>
      <w:r w:rsidR="003C79EB" w:rsidRPr="00653059">
        <w:t xml:space="preserve">public meeting to solicit input from </w:t>
      </w:r>
      <w:r w:rsidR="00F27C42" w:rsidRPr="00653059">
        <w:t>the public</w:t>
      </w:r>
      <w:r w:rsidR="003C79EB" w:rsidRPr="00653059">
        <w:t xml:space="preserve"> on the proposed </w:t>
      </w:r>
      <w:r w:rsidRPr="00653059">
        <w:t xml:space="preserve">application: </w:t>
      </w:r>
    </w:p>
    <w:p w14:paraId="7EE6CAA8" w14:textId="455E7FC3" w:rsidR="00DF6B0B" w:rsidRPr="00653059" w:rsidRDefault="00DF6B0B" w:rsidP="00C1429C">
      <w:pPr>
        <w:pStyle w:val="ListParagraph"/>
        <w:ind w:left="1170"/>
        <w:jc w:val="both"/>
        <w:rPr>
          <w:color w:val="000000" w:themeColor="text1"/>
        </w:rPr>
      </w:pPr>
      <w:r w:rsidRPr="00653059">
        <w:rPr>
          <w:color w:val="000000" w:themeColor="text1"/>
        </w:rPr>
        <w:t>Written notice of the application shall be delivered, by ordinary mail or hand delivery, explaining</w:t>
      </w:r>
      <w:r w:rsidR="00D219C5" w:rsidRPr="00653059">
        <w:rPr>
          <w:color w:val="000000" w:themeColor="text1"/>
        </w:rPr>
        <w:t xml:space="preserve"> </w:t>
      </w:r>
      <w:r w:rsidR="00D219C5" w:rsidRPr="001A1657">
        <w:rPr>
          <w:color w:val="000000" w:themeColor="text1"/>
        </w:rPr>
        <w:t>in general terms, the nature of th</w:t>
      </w:r>
      <w:r w:rsidR="00EF69D0" w:rsidRPr="001A1657">
        <w:rPr>
          <w:color w:val="000000" w:themeColor="text1"/>
        </w:rPr>
        <w:t xml:space="preserve">e </w:t>
      </w:r>
      <w:r w:rsidRPr="00653059">
        <w:rPr>
          <w:color w:val="000000" w:themeColor="text1"/>
        </w:rPr>
        <w:t xml:space="preserve">application, to all </w:t>
      </w:r>
      <w:r w:rsidR="003E5F07" w:rsidRPr="00653059">
        <w:rPr>
          <w:iCs/>
          <w:color w:val="000000" w:themeColor="text1"/>
        </w:rPr>
        <w:t>o</w:t>
      </w:r>
      <w:r w:rsidR="002A48B0" w:rsidRPr="00653059">
        <w:rPr>
          <w:iCs/>
          <w:color w:val="000000" w:themeColor="text1"/>
        </w:rPr>
        <w:t>wner</w:t>
      </w:r>
      <w:r w:rsidRPr="00653059">
        <w:rPr>
          <w:iCs/>
          <w:color w:val="000000" w:themeColor="text1"/>
        </w:rPr>
        <w:t>s</w:t>
      </w:r>
      <w:r w:rsidR="004C6F8F" w:rsidRPr="00653059">
        <w:rPr>
          <w:iCs/>
          <w:color w:val="000000" w:themeColor="text1"/>
        </w:rPr>
        <w:t xml:space="preserve"> </w:t>
      </w:r>
      <w:r w:rsidRPr="00653059">
        <w:rPr>
          <w:color w:val="000000" w:themeColor="text1"/>
        </w:rPr>
        <w:t>within 150 m</w:t>
      </w:r>
      <w:r w:rsidR="008154DB" w:rsidRPr="00653059">
        <w:rPr>
          <w:color w:val="000000" w:themeColor="text1"/>
        </w:rPr>
        <w:t xml:space="preserve"> (492.1 ft) </w:t>
      </w:r>
      <w:r w:rsidRPr="00653059">
        <w:rPr>
          <w:color w:val="000000" w:themeColor="text1"/>
        </w:rPr>
        <w:t xml:space="preserve">of the boundaries of the subject </w:t>
      </w:r>
      <w:r w:rsidR="003E5F07" w:rsidRPr="00653059">
        <w:rPr>
          <w:iCs/>
          <w:color w:val="000000" w:themeColor="text1"/>
        </w:rPr>
        <w:t>l</w:t>
      </w:r>
      <w:r w:rsidR="007A019B" w:rsidRPr="00653059">
        <w:rPr>
          <w:iCs/>
          <w:color w:val="000000" w:themeColor="text1"/>
        </w:rPr>
        <w:t>ot</w:t>
      </w:r>
      <w:r w:rsidRPr="00653059">
        <w:rPr>
          <w:iCs/>
          <w:color w:val="000000" w:themeColor="text1"/>
        </w:rPr>
        <w:t>, if applicable</w:t>
      </w:r>
      <w:r w:rsidR="00D64812" w:rsidRPr="00653059">
        <w:rPr>
          <w:iCs/>
          <w:color w:val="000000" w:themeColor="text1"/>
        </w:rPr>
        <w:t xml:space="preserve"> (map amendments)</w:t>
      </w:r>
      <w:r w:rsidRPr="00653059">
        <w:rPr>
          <w:color w:val="000000" w:themeColor="text1"/>
        </w:rPr>
        <w:t xml:space="preserve">; </w:t>
      </w:r>
    </w:p>
    <w:p w14:paraId="656FB63F" w14:textId="77777777" w:rsidR="00A90144" w:rsidRPr="00653059" w:rsidRDefault="00DF6B0B" w:rsidP="001A1657">
      <w:pPr>
        <w:pStyle w:val="ListParagraph"/>
      </w:pPr>
      <w:r w:rsidRPr="00653059">
        <w:t xml:space="preserve">The date, time and place of the public meeting, together with the general terms of the </w:t>
      </w:r>
      <w:r w:rsidRPr="002951F0">
        <w:t>application</w:t>
      </w:r>
      <w:r w:rsidRPr="00653059">
        <w:t xml:space="preserve"> shall be posted a</w:t>
      </w:r>
      <w:r w:rsidR="003C79EB" w:rsidRPr="00653059">
        <w:t xml:space="preserve">t least </w:t>
      </w:r>
      <w:r w:rsidR="00A73C9B" w:rsidRPr="00653059">
        <w:t>seven (</w:t>
      </w:r>
      <w:r w:rsidR="003C79EB" w:rsidRPr="00653059">
        <w:t>7</w:t>
      </w:r>
      <w:r w:rsidR="00A73C9B" w:rsidRPr="00653059">
        <w:t>)</w:t>
      </w:r>
      <w:r w:rsidR="003C79EB" w:rsidRPr="00653059">
        <w:t xml:space="preserve"> clear days prior to </w:t>
      </w:r>
      <w:r w:rsidRPr="00653059">
        <w:t>the public meeting</w:t>
      </w:r>
      <w:r w:rsidR="00A90144" w:rsidRPr="00653059">
        <w:t>:</w:t>
      </w:r>
    </w:p>
    <w:p w14:paraId="2ECF1A01" w14:textId="77777777" w:rsidR="00A90144" w:rsidRPr="00653059" w:rsidRDefault="004C6F8F" w:rsidP="002B3C16">
      <w:pPr>
        <w:pStyle w:val="listinalist"/>
        <w:rPr>
          <w:color w:val="000000" w:themeColor="text1"/>
        </w:rPr>
      </w:pPr>
      <w:r w:rsidRPr="00653059">
        <w:rPr>
          <w:color w:val="000000" w:themeColor="text1"/>
        </w:rPr>
        <w:t xml:space="preserve"> </w:t>
      </w:r>
      <w:r w:rsidR="00DF6B0B" w:rsidRPr="00653059">
        <w:rPr>
          <w:color w:val="000000" w:themeColor="text1"/>
        </w:rPr>
        <w:t xml:space="preserve">in </w:t>
      </w:r>
      <w:r w:rsidR="003C79EB" w:rsidRPr="00653059">
        <w:rPr>
          <w:color w:val="000000" w:themeColor="text1"/>
        </w:rPr>
        <w:t>a news</w:t>
      </w:r>
      <w:r w:rsidR="00DF6B0B" w:rsidRPr="00653059">
        <w:rPr>
          <w:color w:val="000000" w:themeColor="text1"/>
        </w:rPr>
        <w:t xml:space="preserve">paper circulating in the area; </w:t>
      </w:r>
      <w:r w:rsidR="009F4198" w:rsidRPr="00653059">
        <w:rPr>
          <w:color w:val="000000" w:themeColor="text1"/>
        </w:rPr>
        <w:t xml:space="preserve">and </w:t>
      </w:r>
    </w:p>
    <w:p w14:paraId="76F99D78" w14:textId="402117D8" w:rsidR="003C79EB" w:rsidRPr="00653059" w:rsidRDefault="00DF6B0B" w:rsidP="002B3C16">
      <w:pPr>
        <w:pStyle w:val="listinalist"/>
        <w:rPr>
          <w:color w:val="000000" w:themeColor="text1"/>
        </w:rPr>
      </w:pPr>
      <w:r w:rsidRPr="00653059">
        <w:rPr>
          <w:color w:val="000000" w:themeColor="text1"/>
        </w:rPr>
        <w:t xml:space="preserve">by </w:t>
      </w:r>
      <w:r w:rsidR="003C79EB" w:rsidRPr="00653059">
        <w:rPr>
          <w:color w:val="000000" w:themeColor="text1"/>
        </w:rPr>
        <w:t>p</w:t>
      </w:r>
      <w:r w:rsidRPr="00653059">
        <w:rPr>
          <w:color w:val="000000" w:themeColor="text1"/>
        </w:rPr>
        <w:t xml:space="preserve">lacing a sign on the land subject to the </w:t>
      </w:r>
      <w:r w:rsidR="003C79EB" w:rsidRPr="00653059">
        <w:rPr>
          <w:color w:val="000000" w:themeColor="text1"/>
        </w:rPr>
        <w:t xml:space="preserve">rezoning </w:t>
      </w:r>
      <w:r w:rsidRPr="00653059">
        <w:rPr>
          <w:color w:val="000000" w:themeColor="text1"/>
        </w:rPr>
        <w:t>(if applicable)</w:t>
      </w:r>
      <w:r w:rsidR="00A90144" w:rsidRPr="00653059">
        <w:rPr>
          <w:color w:val="000000" w:themeColor="text1"/>
        </w:rPr>
        <w:t>.</w:t>
      </w:r>
    </w:p>
    <w:p w14:paraId="611AE9F8" w14:textId="509C8FEF" w:rsidR="00D64812" w:rsidRPr="00653059" w:rsidRDefault="00D64812" w:rsidP="001A1657">
      <w:pPr>
        <w:pStyle w:val="ListParagraph"/>
      </w:pPr>
      <w:r w:rsidRPr="00653059">
        <w:t xml:space="preserve">The </w:t>
      </w:r>
      <w:r w:rsidR="007D42AB" w:rsidRPr="00653059">
        <w:t>Municipality</w:t>
      </w:r>
      <w:r w:rsidRPr="00653059">
        <w:t xml:space="preserve"> will accept written comments on the application</w:t>
      </w:r>
      <w:r w:rsidR="003C6D4E" w:rsidRPr="00653059">
        <w:t xml:space="preserve"> </w:t>
      </w:r>
      <w:r w:rsidRPr="00653059">
        <w:t xml:space="preserve">for fourteen (14) calendar days from </w:t>
      </w:r>
      <w:r w:rsidR="00A36834" w:rsidRPr="001A1657">
        <w:t>either</w:t>
      </w:r>
      <w:r w:rsidR="00A36834" w:rsidRPr="00653059">
        <w:t xml:space="preserve"> </w:t>
      </w:r>
      <w:r w:rsidRPr="00653059">
        <w:t xml:space="preserve">the date of the </w:t>
      </w:r>
      <w:r w:rsidR="00C2643D" w:rsidRPr="00653059">
        <w:t xml:space="preserve">written notice </w:t>
      </w:r>
      <w:r w:rsidR="00A36834" w:rsidRPr="001A1657">
        <w:t xml:space="preserve">or </w:t>
      </w:r>
      <w:r w:rsidR="0050377C" w:rsidRPr="001A1657">
        <w:t xml:space="preserve">the </w:t>
      </w:r>
      <w:r w:rsidR="00996F28" w:rsidRPr="001A1657">
        <w:t>first date of</w:t>
      </w:r>
      <w:r w:rsidR="00996F28" w:rsidRPr="00653059">
        <w:t xml:space="preserve"> </w:t>
      </w:r>
      <w:r w:rsidR="00C2643D" w:rsidRPr="00653059">
        <w:t>meeting advertisement</w:t>
      </w:r>
      <w:r w:rsidR="00996F28" w:rsidRPr="00653059">
        <w:t xml:space="preserve">, </w:t>
      </w:r>
      <w:r w:rsidR="00996F28" w:rsidRPr="001A1657">
        <w:t>whichever is later</w:t>
      </w:r>
      <w:r w:rsidR="00C2643D" w:rsidRPr="001A1657">
        <w:t>.</w:t>
      </w:r>
    </w:p>
    <w:p w14:paraId="608EC627" w14:textId="77ADC903" w:rsidR="00C2643D" w:rsidRPr="00653059" w:rsidRDefault="00CD5C05" w:rsidP="00AB3820">
      <w:pPr>
        <w:pStyle w:val="RegulationText"/>
      </w:pPr>
      <w:r w:rsidRPr="00653059">
        <w:t>A</w:t>
      </w:r>
      <w:r w:rsidR="00885682" w:rsidRPr="00653059">
        <w:t xml:space="preserve"> public meeting for a Bylaw and/or </w:t>
      </w:r>
      <w:r w:rsidR="00145EE9" w:rsidRPr="00653059">
        <w:rPr>
          <w:i/>
        </w:rPr>
        <w:t>Official Plan</w:t>
      </w:r>
      <w:r w:rsidR="00885682" w:rsidRPr="00653059">
        <w:t xml:space="preserve"> amendment application</w:t>
      </w:r>
      <w:r w:rsidR="00506080" w:rsidRPr="00653059">
        <w:t xml:space="preserve"> shall be held in accordance with the requirements of the </w:t>
      </w:r>
      <w:r w:rsidR="00506080" w:rsidRPr="00653059">
        <w:rPr>
          <w:i/>
        </w:rPr>
        <w:t>Planning Act</w:t>
      </w:r>
      <w:r w:rsidR="00506080" w:rsidRPr="00653059">
        <w:t>, and</w:t>
      </w:r>
      <w:r w:rsidR="00C2643D" w:rsidRPr="00653059">
        <w:t>:</w:t>
      </w:r>
    </w:p>
    <w:p w14:paraId="6054B80F" w14:textId="77777777" w:rsidR="00C2643D" w:rsidRPr="00653059" w:rsidRDefault="006B0F26" w:rsidP="001A1657">
      <w:pPr>
        <w:pStyle w:val="ListParagraph"/>
      </w:pPr>
      <w:r w:rsidRPr="00653059">
        <w:t>Council</w:t>
      </w:r>
      <w:r w:rsidR="00885682" w:rsidRPr="00653059">
        <w:t xml:space="preserve"> shall preside at the meeting</w:t>
      </w:r>
      <w:r w:rsidR="00C2643D" w:rsidRPr="00653059">
        <w:t>;</w:t>
      </w:r>
    </w:p>
    <w:p w14:paraId="2D25F4E3" w14:textId="4A72D6B3" w:rsidR="00C2643D" w:rsidRPr="00653059" w:rsidRDefault="00C2643D" w:rsidP="001A1657">
      <w:pPr>
        <w:pStyle w:val="ListParagraph"/>
      </w:pPr>
      <w:r w:rsidRPr="00653059">
        <w:t>T</w:t>
      </w:r>
      <w:r w:rsidR="00885682" w:rsidRPr="00653059">
        <w:t>he appl</w:t>
      </w:r>
      <w:r w:rsidR="00F27C42" w:rsidRPr="00653059">
        <w:t>icant or their authorized agent</w:t>
      </w:r>
      <w:r w:rsidR="00506080" w:rsidRPr="00653059">
        <w:t xml:space="preserve"> shall be provided an opportunity to present </w:t>
      </w:r>
      <w:r w:rsidR="00885682" w:rsidRPr="00653059">
        <w:t xml:space="preserve">the proposed amendment and </w:t>
      </w:r>
      <w:r w:rsidR="00F27C42" w:rsidRPr="00653059">
        <w:t xml:space="preserve">shall </w:t>
      </w:r>
      <w:r w:rsidR="00885682" w:rsidRPr="00653059">
        <w:t>answer any questions pres</w:t>
      </w:r>
      <w:r w:rsidR="00F27C42" w:rsidRPr="00653059">
        <w:t>ented to them</w:t>
      </w:r>
      <w:r w:rsidRPr="00653059">
        <w:t>;</w:t>
      </w:r>
      <w:r w:rsidR="00885682" w:rsidRPr="00653059">
        <w:t xml:space="preserve"> and </w:t>
      </w:r>
    </w:p>
    <w:p w14:paraId="24306F59" w14:textId="77777777" w:rsidR="00DF6B0B" w:rsidRPr="00653059" w:rsidRDefault="006B0F26" w:rsidP="001A1657">
      <w:pPr>
        <w:pStyle w:val="ListParagraph"/>
      </w:pPr>
      <w:r w:rsidRPr="00653059">
        <w:t>Council</w:t>
      </w:r>
      <w:r w:rsidR="00F27C42" w:rsidRPr="00653059">
        <w:t xml:space="preserve"> shall hear </w:t>
      </w:r>
      <w:r w:rsidR="00885682" w:rsidRPr="00653059">
        <w:t>the comments and opinions of any other person</w:t>
      </w:r>
      <w:r w:rsidR="00C2643D" w:rsidRPr="00653059">
        <w:t xml:space="preserve"> who wishes to be heard</w:t>
      </w:r>
      <w:r w:rsidR="00885682" w:rsidRPr="00653059">
        <w:t>.</w:t>
      </w:r>
    </w:p>
    <w:p w14:paraId="712C7CB9" w14:textId="77777777" w:rsidR="00885682" w:rsidRPr="00653059" w:rsidRDefault="003C79EB" w:rsidP="00AB3820">
      <w:pPr>
        <w:pStyle w:val="RegulationText"/>
      </w:pPr>
      <w:r w:rsidRPr="00653059">
        <w:t xml:space="preserve">Following the public meeting, </w:t>
      </w:r>
      <w:r w:rsidR="002A48B0" w:rsidRPr="00653059">
        <w:t>Planning Board</w:t>
      </w:r>
      <w:r w:rsidR="00885682" w:rsidRPr="00653059">
        <w:t xml:space="preserve"> shall consider the feedback received from the public by way of written responses</w:t>
      </w:r>
      <w:r w:rsidR="00F27C42" w:rsidRPr="00653059">
        <w:t xml:space="preserve"> and </w:t>
      </w:r>
      <w:r w:rsidR="00885682" w:rsidRPr="00653059">
        <w:t>comments made at the public</w:t>
      </w:r>
      <w:r w:rsidR="008154DB" w:rsidRPr="00653059">
        <w:t xml:space="preserve"> meeting. </w:t>
      </w:r>
      <w:r w:rsidR="00F27C42" w:rsidRPr="00653059">
        <w:t>T</w:t>
      </w:r>
      <w:r w:rsidR="00885682" w:rsidRPr="00653059">
        <w:t xml:space="preserve">he applicant </w:t>
      </w:r>
      <w:r w:rsidR="00885682" w:rsidRPr="00653059">
        <w:lastRenderedPageBreak/>
        <w:t xml:space="preserve">may be provided another opportunity to present to </w:t>
      </w:r>
      <w:r w:rsidR="002A48B0" w:rsidRPr="00653059">
        <w:t>Planning Board</w:t>
      </w:r>
      <w:r w:rsidR="00885682" w:rsidRPr="00653059">
        <w:t xml:space="preserve"> to answer any </w:t>
      </w:r>
      <w:r w:rsidR="00C2643D" w:rsidRPr="00653059">
        <w:t xml:space="preserve">further </w:t>
      </w:r>
      <w:r w:rsidR="00885682" w:rsidRPr="00653059">
        <w:t xml:space="preserve">questions </w:t>
      </w:r>
      <w:r w:rsidR="00F27C42" w:rsidRPr="00653059">
        <w:t xml:space="preserve">that may have arisen at or following the public meeting. </w:t>
      </w:r>
      <w:r w:rsidR="002A48B0" w:rsidRPr="00653059">
        <w:t>Planning Board</w:t>
      </w:r>
      <w:r w:rsidR="00885682" w:rsidRPr="00653059">
        <w:t xml:space="preserve"> shall make a recommendation to </w:t>
      </w:r>
      <w:r w:rsidR="006B0F26" w:rsidRPr="00653059">
        <w:t>Council</w:t>
      </w:r>
      <w:r w:rsidR="00885682" w:rsidRPr="00653059">
        <w:t xml:space="preserve"> on the application.</w:t>
      </w:r>
    </w:p>
    <w:p w14:paraId="52B9CBC7" w14:textId="2C5A7D85" w:rsidR="003C79EB" w:rsidRPr="00653059" w:rsidRDefault="006B0F26" w:rsidP="00AB3820">
      <w:pPr>
        <w:pStyle w:val="RegulationText"/>
      </w:pPr>
      <w:r w:rsidRPr="00653059">
        <w:rPr>
          <w:color w:val="auto"/>
        </w:rPr>
        <w:t>Council</w:t>
      </w:r>
      <w:r w:rsidR="003C79EB" w:rsidRPr="00653059">
        <w:rPr>
          <w:color w:val="auto"/>
        </w:rPr>
        <w:t xml:space="preserve"> shall</w:t>
      </w:r>
      <w:r w:rsidR="00885682" w:rsidRPr="00653059">
        <w:rPr>
          <w:color w:val="auto"/>
        </w:rPr>
        <w:t xml:space="preserve"> consider the recommendation of </w:t>
      </w:r>
      <w:r w:rsidR="002A48B0" w:rsidRPr="00653059">
        <w:rPr>
          <w:color w:val="auto"/>
        </w:rPr>
        <w:t>Planning Board</w:t>
      </w:r>
      <w:r w:rsidR="00885682" w:rsidRPr="00653059">
        <w:rPr>
          <w:color w:val="auto"/>
        </w:rPr>
        <w:t xml:space="preserve"> and shall determine if the </w:t>
      </w:r>
      <w:r w:rsidR="003C79EB" w:rsidRPr="00653059">
        <w:rPr>
          <w:color w:val="auto"/>
        </w:rPr>
        <w:t xml:space="preserve">proposed </w:t>
      </w:r>
      <w:r w:rsidR="00885682" w:rsidRPr="00653059">
        <w:rPr>
          <w:color w:val="auto"/>
        </w:rPr>
        <w:t>Bylaw and/</w:t>
      </w:r>
      <w:r w:rsidR="00885682" w:rsidRPr="00653059">
        <w:t xml:space="preserve">or </w:t>
      </w:r>
      <w:r w:rsidR="00145EE9" w:rsidRPr="00653059">
        <w:rPr>
          <w:i/>
        </w:rPr>
        <w:t>Official Plan</w:t>
      </w:r>
      <w:r w:rsidR="00885682" w:rsidRPr="00653059">
        <w:t xml:space="preserve"> amendment application</w:t>
      </w:r>
      <w:r w:rsidR="008154DB" w:rsidRPr="00653059">
        <w:t xml:space="preserve"> is approved or rejected. </w:t>
      </w:r>
      <w:r w:rsidR="00C2643D" w:rsidRPr="00653059">
        <w:t>The decision shall be made</w:t>
      </w:r>
      <w:r w:rsidR="003C6D4E" w:rsidRPr="001A1657">
        <w:t xml:space="preserve"> </w:t>
      </w:r>
      <w:r w:rsidR="00E00EB1" w:rsidRPr="001A1657">
        <w:t>in accordance with</w:t>
      </w:r>
      <w:r w:rsidR="00820E91" w:rsidRPr="001A1657">
        <w:t xml:space="preserve"> section</w:t>
      </w:r>
      <w:r w:rsidR="00DF69A9" w:rsidRPr="001A1657">
        <w:t>s 14 and</w:t>
      </w:r>
      <w:r w:rsidR="00820E91" w:rsidRPr="001A1657">
        <w:t xml:space="preserve"> 19 of</w:t>
      </w:r>
      <w:r w:rsidR="00E00EB1" w:rsidRPr="001A1657">
        <w:t xml:space="preserve"> the </w:t>
      </w:r>
      <w:r w:rsidR="00E00EB1" w:rsidRPr="001A1657">
        <w:rPr>
          <w:i/>
          <w:iCs/>
        </w:rPr>
        <w:t>Planning Act</w:t>
      </w:r>
      <w:r w:rsidR="00E00EB1" w:rsidRPr="00653059">
        <w:t xml:space="preserve"> </w:t>
      </w:r>
      <w:r w:rsidR="003C79EB" w:rsidRPr="00653059">
        <w:t>and the applicant shall be notified in writi</w:t>
      </w:r>
      <w:r w:rsidR="00885682" w:rsidRPr="00653059">
        <w:t>ng of the decision.</w:t>
      </w:r>
    </w:p>
    <w:p w14:paraId="3CCB73D3" w14:textId="412F1A66" w:rsidR="003C79EB" w:rsidRPr="00653059" w:rsidRDefault="00F27C42" w:rsidP="00AB3820">
      <w:pPr>
        <w:pStyle w:val="RegulationText"/>
        <w:rPr>
          <w:color w:val="auto"/>
        </w:rPr>
      </w:pPr>
      <w:r w:rsidRPr="00653059">
        <w:t xml:space="preserve">Bylaw and </w:t>
      </w:r>
      <w:r w:rsidR="00145EE9" w:rsidRPr="00653059">
        <w:rPr>
          <w:i/>
        </w:rPr>
        <w:t>Official Plan</w:t>
      </w:r>
      <w:r w:rsidR="003C79EB" w:rsidRPr="00653059">
        <w:t xml:space="preserve"> amendments approved by </w:t>
      </w:r>
      <w:r w:rsidR="006B0F26" w:rsidRPr="00653059">
        <w:t>Council</w:t>
      </w:r>
      <w:r w:rsidR="003C79EB" w:rsidRPr="00653059">
        <w:t xml:space="preserve"> also require approval by the Minister responsible for administering the </w:t>
      </w:r>
      <w:r w:rsidR="004C6F8F" w:rsidRPr="00653059">
        <w:rPr>
          <w:i/>
        </w:rPr>
        <w:t>Planning Act</w:t>
      </w:r>
      <w:r w:rsidR="003C79EB" w:rsidRPr="00653059">
        <w:t xml:space="preserve"> or any success</w:t>
      </w:r>
      <w:r w:rsidR="00D36E63" w:rsidRPr="00653059">
        <w:t>or</w:t>
      </w:r>
      <w:r w:rsidR="003C79EB" w:rsidRPr="00653059">
        <w:t xml:space="preserve"> </w:t>
      </w:r>
      <w:r w:rsidR="00880FE8" w:rsidRPr="001A1657">
        <w:t>enactment</w:t>
      </w:r>
      <w:r w:rsidR="00C2643D" w:rsidRPr="001A1657">
        <w:t>.</w:t>
      </w:r>
      <w:r w:rsidR="00C2643D" w:rsidRPr="00653059">
        <w:t xml:space="preserve"> N</w:t>
      </w:r>
      <w:r w:rsidRPr="00653059">
        <w:t xml:space="preserve">o </w:t>
      </w:r>
      <w:r w:rsidR="003E5F07" w:rsidRPr="00653059">
        <w:t>development p</w:t>
      </w:r>
      <w:r w:rsidR="006B0F26" w:rsidRPr="00653059">
        <w:t>ermit</w:t>
      </w:r>
      <w:r w:rsidRPr="00653059">
        <w:t xml:space="preserve">s or </w:t>
      </w:r>
      <w:r w:rsidR="003E5F07" w:rsidRPr="00653059">
        <w:t>s</w:t>
      </w:r>
      <w:r w:rsidR="00FB6399" w:rsidRPr="00653059">
        <w:t>ubdivision</w:t>
      </w:r>
      <w:r w:rsidRPr="00653059">
        <w:t xml:space="preserve"> applications related to the amendment(s) shall be approved by the </w:t>
      </w:r>
      <w:r w:rsidR="007D42AB" w:rsidRPr="00653059">
        <w:t>Municipality</w:t>
      </w:r>
      <w:r w:rsidRPr="00653059">
        <w:t xml:space="preserve">, until the approval from the Minister has been granted for the </w:t>
      </w:r>
      <w:r w:rsidRPr="00653059">
        <w:rPr>
          <w:color w:val="auto"/>
        </w:rPr>
        <w:t>necessary amendments</w:t>
      </w:r>
      <w:r w:rsidR="003C79EB" w:rsidRPr="00653059">
        <w:rPr>
          <w:color w:val="auto"/>
        </w:rPr>
        <w:t xml:space="preserve">.  </w:t>
      </w:r>
    </w:p>
    <w:p w14:paraId="64273A05" w14:textId="7B6E9FE1" w:rsidR="00592746" w:rsidRPr="00653059" w:rsidRDefault="00592746" w:rsidP="00592746">
      <w:pPr>
        <w:pStyle w:val="Heading4"/>
      </w:pPr>
      <w:bookmarkStart w:id="30" w:name="_Toc231394092"/>
      <w:r w:rsidRPr="00653059">
        <w:t>APPEALS</w:t>
      </w:r>
      <w:bookmarkEnd w:id="30"/>
      <w:r w:rsidRPr="00653059">
        <w:t xml:space="preserve"> </w:t>
      </w:r>
    </w:p>
    <w:p w14:paraId="3347F55B" w14:textId="5662EE3D" w:rsidR="00683D73" w:rsidRPr="00653059" w:rsidRDefault="001220A9" w:rsidP="001A1657">
      <w:pPr>
        <w:pStyle w:val="RegulationText"/>
      </w:pPr>
      <w:r w:rsidRPr="00653059">
        <w:t>A</w:t>
      </w:r>
      <w:r w:rsidR="00D97E94" w:rsidRPr="00653059">
        <w:t>ny</w:t>
      </w:r>
      <w:r w:rsidR="00683D73" w:rsidRPr="00653059">
        <w:t xml:space="preserve"> person who is dissatisfied with </w:t>
      </w:r>
      <w:r w:rsidR="00467F8F" w:rsidRPr="001A1657">
        <w:t xml:space="preserve">a decision of the Development Officer or </w:t>
      </w:r>
      <w:r w:rsidR="006B0F26" w:rsidRPr="001A1657">
        <w:t>Council</w:t>
      </w:r>
      <w:r w:rsidR="00683D73" w:rsidRPr="001A1657">
        <w:t xml:space="preserve"> </w:t>
      </w:r>
      <w:r w:rsidR="00D55802" w:rsidRPr="001A1657">
        <w:t>in respect of an application made pursuant to this bylaw</w:t>
      </w:r>
      <w:r w:rsidR="00D55802" w:rsidRPr="00653059">
        <w:t xml:space="preserve"> </w:t>
      </w:r>
      <w:r w:rsidR="00683D73" w:rsidRPr="00653059">
        <w:t>may appea</w:t>
      </w:r>
      <w:r w:rsidRPr="00653059">
        <w:t xml:space="preserve">l </w:t>
      </w:r>
      <w:r w:rsidR="00D55802" w:rsidRPr="00653059">
        <w:t xml:space="preserve">the </w:t>
      </w:r>
      <w:r w:rsidR="00683D73" w:rsidRPr="00653059">
        <w:t xml:space="preserve">decisions to the Island Regulatory and Appeals Commission in </w:t>
      </w:r>
      <w:r w:rsidR="00683D73" w:rsidRPr="001A1657">
        <w:t xml:space="preserve">accordance with </w:t>
      </w:r>
      <w:r w:rsidR="00D55802" w:rsidRPr="001A1657">
        <w:t>section 28 of</w:t>
      </w:r>
      <w:r w:rsidR="00D55802" w:rsidRPr="00653059">
        <w:t xml:space="preserve"> </w:t>
      </w:r>
      <w:r w:rsidR="00683D73" w:rsidRPr="00653059">
        <w:t xml:space="preserve">the </w:t>
      </w:r>
      <w:r w:rsidR="004C6F8F" w:rsidRPr="00653059">
        <w:rPr>
          <w:i/>
        </w:rPr>
        <w:t>Planning Act</w:t>
      </w:r>
      <w:r w:rsidR="00683D73" w:rsidRPr="00653059">
        <w:t>.</w:t>
      </w:r>
    </w:p>
    <w:p w14:paraId="1037D67F" w14:textId="77777777" w:rsidR="00056254" w:rsidRPr="00653059" w:rsidRDefault="003C79EB" w:rsidP="00056254">
      <w:pPr>
        <w:pStyle w:val="Heading4"/>
      </w:pPr>
      <w:bookmarkStart w:id="31" w:name="_Toc231394093"/>
      <w:r w:rsidRPr="00653059">
        <w:t xml:space="preserve">Violations </w:t>
      </w:r>
      <w:r w:rsidR="00056254" w:rsidRPr="00653059">
        <w:t>and Penalties</w:t>
      </w:r>
      <w:bookmarkEnd w:id="31"/>
      <w:r w:rsidR="00056254" w:rsidRPr="00653059">
        <w:t xml:space="preserve"> </w:t>
      </w:r>
    </w:p>
    <w:p w14:paraId="492C8E11" w14:textId="77777777" w:rsidR="00592746" w:rsidRPr="00653059" w:rsidRDefault="00056254" w:rsidP="00AB3820">
      <w:pPr>
        <w:pStyle w:val="RegulationText"/>
      </w:pPr>
      <w:r w:rsidRPr="00653059">
        <w:t>A person who violates a</w:t>
      </w:r>
      <w:r w:rsidR="004E3062" w:rsidRPr="00653059">
        <w:t xml:space="preserve"> </w:t>
      </w:r>
      <w:r w:rsidRPr="00653059">
        <w:t xml:space="preserve">provision of </w:t>
      </w:r>
      <w:r w:rsidR="00B916C6" w:rsidRPr="00653059">
        <w:t>the Bylaw</w:t>
      </w:r>
      <w:r w:rsidRPr="00653059">
        <w:t xml:space="preserve"> is guilty of an of</w:t>
      </w:r>
      <w:r w:rsidR="003E5F07" w:rsidRPr="00653059">
        <w:t>f</w:t>
      </w:r>
      <w:r w:rsidR="006B0F26" w:rsidRPr="00653059">
        <w:t>ence</w:t>
      </w:r>
      <w:r w:rsidRPr="00653059">
        <w:t xml:space="preserve"> a</w:t>
      </w:r>
      <w:r w:rsidR="00592746" w:rsidRPr="00653059">
        <w:t>nd liable on summary conv</w:t>
      </w:r>
      <w:r w:rsidR="00BA6EE6" w:rsidRPr="00653059">
        <w:t>iction to the penalties set forth</w:t>
      </w:r>
      <w:r w:rsidR="00592746" w:rsidRPr="00653059">
        <w:t xml:space="preserve"> in the </w:t>
      </w:r>
      <w:r w:rsidR="004C6F8F" w:rsidRPr="00653059">
        <w:rPr>
          <w:i/>
        </w:rPr>
        <w:t>Planning Act</w:t>
      </w:r>
      <w:r w:rsidR="00592746" w:rsidRPr="00653059">
        <w:t xml:space="preserve">. </w:t>
      </w:r>
    </w:p>
    <w:p w14:paraId="4D530A67" w14:textId="0A90C4CE" w:rsidR="007B50F8" w:rsidRPr="00653059" w:rsidRDefault="006A16A9" w:rsidP="00AB3820">
      <w:pPr>
        <w:pStyle w:val="RegulationText"/>
        <w:rPr>
          <w:color w:val="auto"/>
        </w:rPr>
      </w:pPr>
      <w:r w:rsidRPr="00653059">
        <w:t xml:space="preserve">The </w:t>
      </w:r>
      <w:r w:rsidR="007D42AB" w:rsidRPr="00653059">
        <w:t>Municipality</w:t>
      </w:r>
      <w:r w:rsidR="003C79EB" w:rsidRPr="00653059">
        <w:t xml:space="preserve"> is entitled to </w:t>
      </w:r>
      <w:r w:rsidR="00592746" w:rsidRPr="00653059">
        <w:t xml:space="preserve">enforce </w:t>
      </w:r>
      <w:r w:rsidR="00B916C6" w:rsidRPr="00653059">
        <w:t>the Bylaw</w:t>
      </w:r>
      <w:r w:rsidR="00592746" w:rsidRPr="00653059">
        <w:t xml:space="preserve"> and restrain any breach of </w:t>
      </w:r>
      <w:r w:rsidR="00B916C6" w:rsidRPr="00653059">
        <w:t>the Bylaw</w:t>
      </w:r>
      <w:r w:rsidR="00592746" w:rsidRPr="00653059">
        <w:t xml:space="preserve"> in accordance with the </w:t>
      </w:r>
      <w:r w:rsidR="004C6F8F" w:rsidRPr="00653059">
        <w:rPr>
          <w:i/>
        </w:rPr>
        <w:t>Planning Act</w:t>
      </w:r>
      <w:r w:rsidR="00801ABA" w:rsidRPr="00653059">
        <w:rPr>
          <w:i/>
        </w:rPr>
        <w:t xml:space="preserve"> </w:t>
      </w:r>
      <w:r w:rsidR="00801ABA" w:rsidRPr="00653059">
        <w:t xml:space="preserve">and </w:t>
      </w:r>
      <w:r w:rsidR="00801ABA" w:rsidRPr="001A1657">
        <w:t xml:space="preserve">the </w:t>
      </w:r>
      <w:r w:rsidR="00801ABA" w:rsidRPr="001A1657">
        <w:rPr>
          <w:i/>
        </w:rPr>
        <w:t>Municipal Government Act</w:t>
      </w:r>
      <w:r w:rsidR="00592746" w:rsidRPr="001A1657">
        <w:rPr>
          <w:i/>
        </w:rPr>
        <w:t>.</w:t>
      </w:r>
      <w:bookmarkStart w:id="32" w:name="_Toc85321"/>
      <w:r w:rsidR="00592746" w:rsidRPr="00653059">
        <w:rPr>
          <w:color w:val="auto"/>
        </w:rPr>
        <w:br w:type="page"/>
      </w:r>
    </w:p>
    <w:p w14:paraId="05C2DE4C" w14:textId="77777777" w:rsidR="007E17A1" w:rsidRPr="00EA046A" w:rsidRDefault="007E17A1" w:rsidP="00EA046A">
      <w:pPr>
        <w:pStyle w:val="Heading1"/>
      </w:pPr>
      <w:bookmarkStart w:id="33" w:name="_Toc231394094"/>
      <w:r w:rsidRPr="00EA046A">
        <w:lastRenderedPageBreak/>
        <w:t xml:space="preserve">General Provisions for </w:t>
      </w:r>
      <w:r w:rsidR="006B0F26" w:rsidRPr="00EA046A">
        <w:t>Development</w:t>
      </w:r>
      <w:bookmarkEnd w:id="32"/>
      <w:bookmarkEnd w:id="33"/>
    </w:p>
    <w:p w14:paraId="1FD6CB06" w14:textId="6D9C69EF" w:rsidR="00E04254" w:rsidRPr="00653059" w:rsidRDefault="00E04254" w:rsidP="00E04254">
      <w:pPr>
        <w:pStyle w:val="Heading4"/>
      </w:pPr>
      <w:bookmarkStart w:id="34" w:name="_Toc85331"/>
      <w:bookmarkStart w:id="35" w:name="_Toc231394095"/>
      <w:bookmarkStart w:id="36" w:name="_Toc85322"/>
      <w:r w:rsidRPr="00653059">
        <w:t xml:space="preserve">Access </w:t>
      </w:r>
      <w:bookmarkEnd w:id="34"/>
      <w:r w:rsidR="00AC64C4" w:rsidRPr="00653059">
        <w:t xml:space="preserve">and </w:t>
      </w:r>
      <w:r w:rsidR="00465B72" w:rsidRPr="00653059">
        <w:t>Lot</w:t>
      </w:r>
      <w:r w:rsidR="00AC64C4" w:rsidRPr="00653059">
        <w:t xml:space="preserve"> </w:t>
      </w:r>
      <w:r w:rsidR="007A019B" w:rsidRPr="00653059">
        <w:t>Frontage</w:t>
      </w:r>
      <w:bookmarkEnd w:id="35"/>
    </w:p>
    <w:p w14:paraId="0E376E9D" w14:textId="77777777" w:rsidR="0031031F" w:rsidRPr="00653059" w:rsidRDefault="0031031F" w:rsidP="00AB3820">
      <w:pPr>
        <w:pStyle w:val="RegulationText"/>
      </w:pPr>
      <w:r w:rsidRPr="00653059">
        <w:t xml:space="preserve">No </w:t>
      </w:r>
      <w:r w:rsidR="003E5F07" w:rsidRPr="00653059">
        <w:t>development p</w:t>
      </w:r>
      <w:r w:rsidR="006B0F26" w:rsidRPr="00653059">
        <w:t>ermit</w:t>
      </w:r>
      <w:r w:rsidRPr="00653059">
        <w:t xml:space="preserve"> shall be issued unless the </w:t>
      </w:r>
      <w:r w:rsidR="003E5F07" w:rsidRPr="00653059">
        <w:t>l</w:t>
      </w:r>
      <w:r w:rsidR="007A019B" w:rsidRPr="00653059">
        <w:t>ot</w:t>
      </w:r>
      <w:r w:rsidRPr="00653059">
        <w:t xml:space="preserve"> in question has </w:t>
      </w:r>
      <w:r w:rsidR="00FC6EC8" w:rsidRPr="00653059">
        <w:t>lot f</w:t>
      </w:r>
      <w:r w:rsidR="007A019B" w:rsidRPr="00653059">
        <w:t>rontage</w:t>
      </w:r>
      <w:r w:rsidRPr="00653059">
        <w:t xml:space="preserve"> on a </w:t>
      </w:r>
      <w:proofErr w:type="gramStart"/>
      <w:r w:rsidR="003E5F07" w:rsidRPr="00653059">
        <w:t>h</w:t>
      </w:r>
      <w:r w:rsidR="007A019B" w:rsidRPr="00653059">
        <w:t>ighway</w:t>
      </w:r>
      <w:r w:rsidRPr="00653059">
        <w:t>, or</w:t>
      </w:r>
      <w:proofErr w:type="gramEnd"/>
      <w:r w:rsidRPr="00653059">
        <w:t xml:space="preserve"> has legal access to a </w:t>
      </w:r>
      <w:r w:rsidR="003E5F07" w:rsidRPr="00653059">
        <w:t>p</w:t>
      </w:r>
      <w:r w:rsidR="002A48B0" w:rsidRPr="00653059">
        <w:t>rivate road</w:t>
      </w:r>
      <w:r w:rsidRPr="00653059">
        <w:t xml:space="preserve">. </w:t>
      </w:r>
    </w:p>
    <w:p w14:paraId="7F9B30CF" w14:textId="625DAA55" w:rsidR="0031031F" w:rsidRPr="00653059" w:rsidRDefault="0031031F" w:rsidP="00AB3820">
      <w:pPr>
        <w:pStyle w:val="RegulationText"/>
      </w:pPr>
      <w:r w:rsidRPr="00653059">
        <w:t xml:space="preserve">No person shall construct or </w:t>
      </w:r>
      <w:r w:rsidR="003E5F07" w:rsidRPr="00653059">
        <w:t>u</w:t>
      </w:r>
      <w:r w:rsidR="00FB6399" w:rsidRPr="00653059">
        <w:t xml:space="preserve">se </w:t>
      </w:r>
      <w:r w:rsidRPr="00653059">
        <w:t xml:space="preserve">an </w:t>
      </w:r>
      <w:r w:rsidR="003E5F07" w:rsidRPr="00653059">
        <w:t>e</w:t>
      </w:r>
      <w:r w:rsidR="0045772B" w:rsidRPr="00653059">
        <w:t>ntrance</w:t>
      </w:r>
      <w:r w:rsidR="006B0F26" w:rsidRPr="00653059">
        <w:t>way</w:t>
      </w:r>
      <w:r w:rsidRPr="00653059">
        <w:t xml:space="preserve"> except where that </w:t>
      </w:r>
      <w:r w:rsidR="003E5F07" w:rsidRPr="00653059">
        <w:t>e</w:t>
      </w:r>
      <w:r w:rsidR="0045772B" w:rsidRPr="00653059">
        <w:t>ntrance</w:t>
      </w:r>
      <w:r w:rsidR="006B0F26" w:rsidRPr="00653059">
        <w:t>way</w:t>
      </w:r>
      <w:r w:rsidRPr="00653059">
        <w:t xml:space="preserve"> meets the minimum sight distance standards as established under the </w:t>
      </w:r>
      <w:r w:rsidR="004C6F8F" w:rsidRPr="00653059">
        <w:rPr>
          <w:i/>
        </w:rPr>
        <w:t>Planning Act</w:t>
      </w:r>
      <w:r w:rsidRPr="00653059">
        <w:t xml:space="preserve">, the </w:t>
      </w:r>
      <w:r w:rsidRPr="00653059">
        <w:rPr>
          <w:i/>
        </w:rPr>
        <w:t>Roads Act</w:t>
      </w:r>
      <w:r w:rsidRPr="00653059">
        <w:t xml:space="preserve">, or any successor </w:t>
      </w:r>
      <w:r w:rsidR="00DA3ED1" w:rsidRPr="001A1657">
        <w:t>enactment</w:t>
      </w:r>
      <w:r w:rsidRPr="00653059">
        <w:t xml:space="preserve">. </w:t>
      </w:r>
    </w:p>
    <w:p w14:paraId="7FAC62BE" w14:textId="06E922CB" w:rsidR="00E04254" w:rsidRPr="00653059" w:rsidRDefault="00E04254" w:rsidP="00AB3820">
      <w:pPr>
        <w:pStyle w:val="RegulationText"/>
      </w:pPr>
      <w:r w:rsidRPr="00653059">
        <w:t xml:space="preserve">Where an entranceway permit is required </w:t>
      </w:r>
      <w:r w:rsidR="0031031F" w:rsidRPr="00653059">
        <w:t xml:space="preserve">for a new access or for the </w:t>
      </w:r>
      <w:r w:rsidR="003E5F07" w:rsidRPr="00653059">
        <w:t>i</w:t>
      </w:r>
      <w:r w:rsidR="007A019B" w:rsidRPr="00653059">
        <w:t>ntensification</w:t>
      </w:r>
      <w:r w:rsidR="0031031F" w:rsidRPr="00653059">
        <w:t xml:space="preserve"> of an existing access </w:t>
      </w:r>
      <w:r w:rsidRPr="00653059">
        <w:t xml:space="preserve">under the </w:t>
      </w:r>
      <w:r w:rsidR="00D97E94" w:rsidRPr="00653059">
        <w:t xml:space="preserve">provincial </w:t>
      </w:r>
      <w:r w:rsidR="007A019B" w:rsidRPr="00653059">
        <w:t>Highway</w:t>
      </w:r>
      <w:r w:rsidR="005D5F3E" w:rsidRPr="00653059">
        <w:t xml:space="preserve"> </w:t>
      </w:r>
      <w:r w:rsidR="0031031F" w:rsidRPr="00653059">
        <w:t xml:space="preserve">Access Regulations prescribed under the </w:t>
      </w:r>
      <w:r w:rsidR="0031031F" w:rsidRPr="00653059">
        <w:rPr>
          <w:i/>
        </w:rPr>
        <w:t>Roads Act</w:t>
      </w:r>
      <w:r w:rsidR="0031031F" w:rsidRPr="00653059">
        <w:t xml:space="preserve">, </w:t>
      </w:r>
      <w:r w:rsidRPr="00653059">
        <w:t>its issuance shall be a p</w:t>
      </w:r>
      <w:r w:rsidR="0031031F" w:rsidRPr="00653059">
        <w:t>recondition of the approval of the</w:t>
      </w:r>
      <w:r w:rsidR="005D5F3E" w:rsidRPr="00653059">
        <w:t xml:space="preserve"> </w:t>
      </w:r>
      <w:r w:rsidR="003E5F07" w:rsidRPr="00653059">
        <w:t>development p</w:t>
      </w:r>
      <w:r w:rsidR="006B0F26" w:rsidRPr="00653059">
        <w:t>ermit</w:t>
      </w:r>
      <w:r w:rsidR="0031031F" w:rsidRPr="00653059">
        <w:t>.</w:t>
      </w:r>
    </w:p>
    <w:p w14:paraId="27D3E7AD" w14:textId="7A755629" w:rsidR="000140AB" w:rsidRPr="001A1657" w:rsidRDefault="000140AB" w:rsidP="00AB3820">
      <w:pPr>
        <w:pStyle w:val="RegulationText"/>
      </w:pPr>
      <w:r w:rsidRPr="001A1657">
        <w:t>A Development Permit for a structure that fronts on a private road may be approved, provided that the following criteria are met:</w:t>
      </w:r>
    </w:p>
    <w:p w14:paraId="076B92D2" w14:textId="48D26834" w:rsidR="000140AB" w:rsidRPr="00232F77" w:rsidRDefault="00232F77" w:rsidP="00E3611C">
      <w:pPr>
        <w:pStyle w:val="ListParagraph"/>
      </w:pPr>
      <w:r w:rsidRPr="00232F77">
        <w:t>Subject to subsection 16.5(2), the parcel was approved prior to the effective date of this bylaw</w:t>
      </w:r>
      <w:r w:rsidR="000140AB" w:rsidRPr="00232F77">
        <w:t>;</w:t>
      </w:r>
    </w:p>
    <w:p w14:paraId="44EC33E4" w14:textId="77777777" w:rsidR="000140AB" w:rsidRPr="00653059" w:rsidRDefault="000140AB" w:rsidP="00E3611C">
      <w:pPr>
        <w:pStyle w:val="ListParagraph"/>
      </w:pPr>
      <w:r w:rsidRPr="00653059">
        <w:t>No reasonable provision can be made to provide direct access to a highway;</w:t>
      </w:r>
    </w:p>
    <w:p w14:paraId="554E1656" w14:textId="5AB375B9" w:rsidR="006338EA" w:rsidRPr="00653059" w:rsidRDefault="000140AB" w:rsidP="001A1657">
      <w:pPr>
        <w:pStyle w:val="ListParagraph"/>
      </w:pPr>
      <w:r w:rsidRPr="00E3611C">
        <w:t xml:space="preserve">There </w:t>
      </w:r>
      <w:proofErr w:type="gramStart"/>
      <w:r w:rsidRPr="00E3611C">
        <w:t>is</w:t>
      </w:r>
      <w:proofErr w:type="gramEnd"/>
      <w:r w:rsidRPr="00E3611C">
        <w:t xml:space="preserve"> a safe ingress and egress from the lot or private road to a highway; </w:t>
      </w:r>
      <w:r w:rsidR="00E60B79" w:rsidRPr="00653059">
        <w:tab/>
      </w:r>
    </w:p>
    <w:p w14:paraId="2D57092D" w14:textId="2F290FC0" w:rsidR="003A1DE1" w:rsidRPr="00653059" w:rsidRDefault="00693735" w:rsidP="001A1657">
      <w:pPr>
        <w:pStyle w:val="ListParagraph"/>
      </w:pPr>
      <w:r w:rsidRPr="00653059">
        <w:t>The applicant can establish legal entitlement to use the private road for access</w:t>
      </w:r>
      <w:r w:rsidR="00BF3415" w:rsidRPr="00653059">
        <w:t xml:space="preserve"> to the property in question</w:t>
      </w:r>
      <w:r w:rsidR="00941BEB" w:rsidRPr="00653059">
        <w:t xml:space="preserve"> </w:t>
      </w:r>
      <w:r w:rsidR="00253923" w:rsidRPr="001A1657">
        <w:t>and any such legal entitlement established through an agreement with the owner of the private road</w:t>
      </w:r>
      <w:r w:rsidR="00EA52A0" w:rsidRPr="001A1657">
        <w:t xml:space="preserve"> shall be </w:t>
      </w:r>
      <w:r w:rsidR="004E46C9" w:rsidRPr="00653059">
        <w:t xml:space="preserve">registered in accordance with the provisions of the </w:t>
      </w:r>
      <w:r w:rsidR="004E46C9" w:rsidRPr="00653059">
        <w:rPr>
          <w:i/>
          <w:iCs/>
        </w:rPr>
        <w:t>Registry Act</w:t>
      </w:r>
      <w:r w:rsidR="003A1DE1" w:rsidRPr="00653059">
        <w:t>; and</w:t>
      </w:r>
    </w:p>
    <w:p w14:paraId="5CD98BA6" w14:textId="5605EF08" w:rsidR="00933FE3" w:rsidRDefault="00713ECA" w:rsidP="00E3611C">
      <w:pPr>
        <w:pStyle w:val="ListParagraph"/>
      </w:pPr>
      <w:r w:rsidRPr="00653059">
        <w:t>The applicant shall be required to enter into a development agreement</w:t>
      </w:r>
      <w:r w:rsidR="00C754DB">
        <w:t xml:space="preserve"> with the municipality</w:t>
      </w:r>
      <w:r w:rsidRPr="00653059">
        <w:t xml:space="preserve">, </w:t>
      </w:r>
      <w:r w:rsidR="00D66192" w:rsidRPr="00653059">
        <w:t xml:space="preserve">registered in accordance with the provisions of the </w:t>
      </w:r>
      <w:r w:rsidR="00D66192" w:rsidRPr="001A1657">
        <w:rPr>
          <w:i/>
          <w:iCs/>
        </w:rPr>
        <w:t>Registry Act</w:t>
      </w:r>
      <w:r w:rsidR="00C908A2" w:rsidRPr="00653059">
        <w:t xml:space="preserve"> </w:t>
      </w:r>
      <w:r w:rsidR="00311EC0">
        <w:t>at the applicant’s expense</w:t>
      </w:r>
      <w:r w:rsidR="000A6B8D">
        <w:t>,</w:t>
      </w:r>
      <w:r w:rsidR="00311EC0" w:rsidRPr="00653059">
        <w:t xml:space="preserve"> </w:t>
      </w:r>
      <w:r w:rsidR="00A3765B" w:rsidRPr="00653059">
        <w:t xml:space="preserve">acknowledging </w:t>
      </w:r>
      <w:r w:rsidR="004F3F97" w:rsidRPr="00653059">
        <w:t xml:space="preserve">the following: “The </w:t>
      </w:r>
      <w:r w:rsidR="008B2787" w:rsidRPr="00653059">
        <w:t>p</w:t>
      </w:r>
      <w:r w:rsidR="004F3F97" w:rsidRPr="00653059">
        <w:t xml:space="preserve">rivate </w:t>
      </w:r>
      <w:r w:rsidR="008B2787" w:rsidRPr="00653059">
        <w:t xml:space="preserve">right-of-way serving PID ___________ </w:t>
      </w:r>
      <w:r w:rsidR="004F3F97" w:rsidRPr="00653059">
        <w:t xml:space="preserve">is not owned or maintained by </w:t>
      </w:r>
      <w:r w:rsidR="004F3F97" w:rsidRPr="00232F77">
        <w:rPr>
          <w:b/>
          <w:bCs/>
        </w:rPr>
        <w:t xml:space="preserve">the Rural Municipality of North Shore and therefore properties located on this private road </w:t>
      </w:r>
      <w:r w:rsidR="00232F77" w:rsidRPr="00232F77">
        <w:rPr>
          <w:b/>
          <w:bCs/>
        </w:rPr>
        <w:t>may</w:t>
      </w:r>
      <w:r w:rsidR="004F3F97" w:rsidRPr="00232F77">
        <w:rPr>
          <w:b/>
          <w:bCs/>
        </w:rPr>
        <w:t xml:space="preserve"> not </w:t>
      </w:r>
      <w:r w:rsidR="00232F77" w:rsidRPr="00232F77">
        <w:rPr>
          <w:b/>
          <w:bCs/>
        </w:rPr>
        <w:t xml:space="preserve">be </w:t>
      </w:r>
      <w:r w:rsidR="004F3F97" w:rsidRPr="00232F77">
        <w:rPr>
          <w:b/>
          <w:bCs/>
        </w:rPr>
        <w:t xml:space="preserve">entitled to any services </w:t>
      </w:r>
      <w:r w:rsidR="00232F77" w:rsidRPr="00232F77">
        <w:rPr>
          <w:b/>
          <w:bCs/>
        </w:rPr>
        <w:t>such as</w:t>
      </w:r>
      <w:r w:rsidR="004F3F97" w:rsidRPr="00232F77">
        <w:rPr>
          <w:b/>
          <w:bCs/>
        </w:rPr>
        <w:t xml:space="preserve"> </w:t>
      </w:r>
      <w:r w:rsidR="004F3F97" w:rsidRPr="00E53A86">
        <w:t>grading, ditching, snowplowing, gravelling, school busing, or solid waste collection.”</w:t>
      </w:r>
      <w:r w:rsidR="001829D4">
        <w:t xml:space="preserve"> </w:t>
      </w:r>
    </w:p>
    <w:p w14:paraId="5FADF3BD" w14:textId="7919E6D6" w:rsidR="001829D4" w:rsidRPr="001829D4" w:rsidRDefault="001829D4" w:rsidP="001829D4">
      <w:pPr>
        <w:pStyle w:val="RegulationText"/>
        <w:rPr>
          <w:b/>
          <w:bCs/>
        </w:rPr>
      </w:pPr>
      <w:r w:rsidRPr="001829D4">
        <w:rPr>
          <w:b/>
          <w:bCs/>
        </w:rPr>
        <w:t>Notwithstanding subsection 4.1(4), a development permit may be issued for a lot in the Resort (RES) Zone that has legal access to a private road, provided that:</w:t>
      </w:r>
    </w:p>
    <w:p w14:paraId="7535AC6E" w14:textId="77777777" w:rsidR="001829D4" w:rsidRPr="001829D4" w:rsidRDefault="001829D4" w:rsidP="001829D4">
      <w:pPr>
        <w:pStyle w:val="ListParagraph"/>
        <w:rPr>
          <w:b/>
          <w:bCs/>
        </w:rPr>
      </w:pPr>
      <w:r w:rsidRPr="001829D4">
        <w:rPr>
          <w:b/>
          <w:bCs/>
        </w:rPr>
        <w:t>The private road has legal access to a highway;</w:t>
      </w:r>
    </w:p>
    <w:p w14:paraId="1D1143FD" w14:textId="77777777" w:rsidR="001829D4" w:rsidRPr="001829D4" w:rsidRDefault="001829D4" w:rsidP="001829D4">
      <w:pPr>
        <w:pStyle w:val="ListParagraph"/>
        <w:rPr>
          <w:b/>
          <w:bCs/>
        </w:rPr>
      </w:pPr>
      <w:r w:rsidRPr="001829D4">
        <w:rPr>
          <w:b/>
          <w:bCs/>
        </w:rPr>
        <w:t xml:space="preserve">Safe ingress and egress </w:t>
      </w:r>
      <w:proofErr w:type="gramStart"/>
      <w:r w:rsidRPr="001829D4">
        <w:rPr>
          <w:b/>
          <w:bCs/>
        </w:rPr>
        <w:t>is</w:t>
      </w:r>
      <w:proofErr w:type="gramEnd"/>
      <w:r w:rsidRPr="001829D4">
        <w:rPr>
          <w:b/>
          <w:bCs/>
        </w:rPr>
        <w:t xml:space="preserve"> provided from the lot to the private road and from the private road to a highway;</w:t>
      </w:r>
    </w:p>
    <w:p w14:paraId="224FFCBC" w14:textId="77777777" w:rsidR="001829D4" w:rsidRPr="001829D4" w:rsidRDefault="001829D4" w:rsidP="001829D4">
      <w:pPr>
        <w:pStyle w:val="ListParagraph"/>
        <w:rPr>
          <w:b/>
          <w:bCs/>
        </w:rPr>
      </w:pPr>
      <w:r w:rsidRPr="001829D4">
        <w:rPr>
          <w:b/>
          <w:bCs/>
        </w:rPr>
        <w:t>The applicant establishes legal entitlement to use the private road for access to the lot;</w:t>
      </w:r>
    </w:p>
    <w:p w14:paraId="143444A3" w14:textId="77777777" w:rsidR="001829D4" w:rsidRPr="001829D4" w:rsidRDefault="001829D4" w:rsidP="001829D4">
      <w:pPr>
        <w:pStyle w:val="ListParagraph"/>
        <w:rPr>
          <w:b/>
          <w:bCs/>
        </w:rPr>
      </w:pPr>
      <w:r w:rsidRPr="001829D4">
        <w:rPr>
          <w:b/>
          <w:bCs/>
        </w:rPr>
        <w:t>Any legal entitlement established through an agreement with the owner of the private road is registered in accordance with the Registry Act; and</w:t>
      </w:r>
    </w:p>
    <w:p w14:paraId="59861A33" w14:textId="3439CD0D" w:rsidR="001829D4" w:rsidRPr="001829D4" w:rsidRDefault="001829D4" w:rsidP="001829D4">
      <w:pPr>
        <w:pStyle w:val="ListParagraph"/>
        <w:rPr>
          <w:b/>
          <w:bCs/>
        </w:rPr>
      </w:pPr>
      <w:r w:rsidRPr="001829D4">
        <w:rPr>
          <w:b/>
          <w:bCs/>
        </w:rPr>
        <w:t>The owner enters into any agreement required by the Municipality respecting ownership, maintenance, repair, snow clearing, drainage, emergency access, civic addressing, solid waste collection, and municipal non-assumption.</w:t>
      </w:r>
    </w:p>
    <w:p w14:paraId="3F4B86C9" w14:textId="77777777" w:rsidR="0086784F" w:rsidRPr="00653059" w:rsidRDefault="006B0F26" w:rsidP="001A1657">
      <w:pPr>
        <w:pStyle w:val="Heading4"/>
        <w:ind w:left="540"/>
      </w:pPr>
      <w:bookmarkStart w:id="37" w:name="_Toc231394096"/>
      <w:r w:rsidRPr="00653059">
        <w:lastRenderedPageBreak/>
        <w:t>Accessory Building</w:t>
      </w:r>
      <w:r w:rsidR="007E17A1" w:rsidRPr="00653059">
        <w:t>s</w:t>
      </w:r>
      <w:bookmarkEnd w:id="36"/>
      <w:r w:rsidR="0086784F" w:rsidRPr="00653059">
        <w:t xml:space="preserve"> and </w:t>
      </w:r>
      <w:r w:rsidR="00C175A1" w:rsidRPr="00653059">
        <w:t xml:space="preserve">Accessory </w:t>
      </w:r>
      <w:r w:rsidR="002A48B0" w:rsidRPr="00653059">
        <w:t>Structure</w:t>
      </w:r>
      <w:r w:rsidR="0086784F" w:rsidRPr="00653059">
        <w:t>s</w:t>
      </w:r>
      <w:bookmarkEnd w:id="37"/>
    </w:p>
    <w:p w14:paraId="4F7EAFC6" w14:textId="5E380558" w:rsidR="00403B70" w:rsidRPr="00653059" w:rsidRDefault="00403B70" w:rsidP="00AB3820">
      <w:pPr>
        <w:pStyle w:val="RegulationText"/>
      </w:pPr>
      <w:r w:rsidRPr="00653059">
        <w:t xml:space="preserve">No </w:t>
      </w:r>
      <w:r w:rsidR="003E5F07" w:rsidRPr="00653059">
        <w:t>accessory b</w:t>
      </w:r>
      <w:r w:rsidR="006B0F26" w:rsidRPr="00653059">
        <w:t>uilding</w:t>
      </w:r>
      <w:r w:rsidRPr="00653059">
        <w:t xml:space="preserve"> or </w:t>
      </w:r>
      <w:r w:rsidR="005D5F3E" w:rsidRPr="00653059">
        <w:t xml:space="preserve">accessory </w:t>
      </w:r>
      <w:r w:rsidR="003E5F07" w:rsidRPr="00653059">
        <w:t>s</w:t>
      </w:r>
      <w:r w:rsidR="002A48B0" w:rsidRPr="00653059">
        <w:t>tructure</w:t>
      </w:r>
      <w:r w:rsidRPr="00653059">
        <w:t xml:space="preserve"> shall be constructed prior to the time of construction of the </w:t>
      </w:r>
      <w:r w:rsidR="003E5F07" w:rsidRPr="00653059">
        <w:t>main b</w:t>
      </w:r>
      <w:r w:rsidR="007A019B" w:rsidRPr="00653059">
        <w:t>uilding</w:t>
      </w:r>
      <w:r w:rsidRPr="00653059">
        <w:t xml:space="preserve"> to which it is accessory.</w:t>
      </w:r>
    </w:p>
    <w:p w14:paraId="4A2A2834" w14:textId="62FCF95A" w:rsidR="00403B70" w:rsidRPr="00653059" w:rsidRDefault="003E5F07" w:rsidP="00AB3820">
      <w:pPr>
        <w:pStyle w:val="RegulationText"/>
      </w:pPr>
      <w:r w:rsidRPr="00653059">
        <w:t>Accessory b</w:t>
      </w:r>
      <w:r w:rsidR="006B0F26" w:rsidRPr="00653059">
        <w:t>uilding</w:t>
      </w:r>
      <w:r w:rsidR="00403B70" w:rsidRPr="00653059">
        <w:t xml:space="preserve">s and </w:t>
      </w:r>
      <w:r w:rsidR="005D5F3E" w:rsidRPr="00653059">
        <w:t xml:space="preserve">accessory </w:t>
      </w:r>
      <w:r w:rsidRPr="00653059">
        <w:t>s</w:t>
      </w:r>
      <w:r w:rsidR="002A48B0" w:rsidRPr="00653059">
        <w:t>tructure</w:t>
      </w:r>
      <w:r w:rsidR="00403B70" w:rsidRPr="00653059">
        <w:t xml:space="preserve">s shall not </w:t>
      </w:r>
      <w:r w:rsidR="007E17A1" w:rsidRPr="00653059">
        <w:t xml:space="preserve">be used for human habitation except where a </w:t>
      </w:r>
      <w:r w:rsidR="000C0F00" w:rsidRPr="00653059">
        <w:t xml:space="preserve">secondary </w:t>
      </w:r>
      <w:r w:rsidRPr="00653059">
        <w:t>d</w:t>
      </w:r>
      <w:r w:rsidR="006B0F26" w:rsidRPr="00653059">
        <w:t>welling</w:t>
      </w:r>
      <w:r w:rsidR="007E17A1" w:rsidRPr="00653059">
        <w:t xml:space="preserve"> is a permitted accessory use</w:t>
      </w:r>
      <w:r w:rsidR="00403B70" w:rsidRPr="00653059">
        <w:t>.</w:t>
      </w:r>
    </w:p>
    <w:p w14:paraId="4E553499" w14:textId="207AD1FA" w:rsidR="007E17A1" w:rsidRPr="00653059" w:rsidRDefault="003E5F07" w:rsidP="00AB3820">
      <w:pPr>
        <w:pStyle w:val="RegulationText"/>
      </w:pPr>
      <w:r w:rsidRPr="00653059">
        <w:t>Accessory b</w:t>
      </w:r>
      <w:r w:rsidR="006B0F26" w:rsidRPr="00653059">
        <w:t>uilding</w:t>
      </w:r>
      <w:r w:rsidR="00403B70" w:rsidRPr="00653059">
        <w:t xml:space="preserve">s and </w:t>
      </w:r>
      <w:r w:rsidR="005D5F3E" w:rsidRPr="00653059">
        <w:t xml:space="preserve">accessory </w:t>
      </w:r>
      <w:r w:rsidRPr="00653059">
        <w:t>s</w:t>
      </w:r>
      <w:r w:rsidR="002A48B0" w:rsidRPr="00653059">
        <w:t>tructure</w:t>
      </w:r>
      <w:r w:rsidR="00403B70" w:rsidRPr="00653059">
        <w:t xml:space="preserve">s shall have a minimum setback of </w:t>
      </w:r>
      <w:r w:rsidR="007E17A1" w:rsidRPr="00653059">
        <w:t>1.5 m</w:t>
      </w:r>
      <w:r w:rsidR="000C0F00" w:rsidRPr="00653059">
        <w:t xml:space="preserve"> (4.9 ft)</w:t>
      </w:r>
      <w:r w:rsidR="00403B70" w:rsidRPr="00653059">
        <w:t xml:space="preserve"> to any </w:t>
      </w:r>
      <w:r w:rsidRPr="00653059">
        <w:t>lo</w:t>
      </w:r>
      <w:r w:rsidR="007D42AB" w:rsidRPr="00653059">
        <w:t>t line</w:t>
      </w:r>
      <w:r w:rsidR="00403B70" w:rsidRPr="00653059">
        <w:t>.</w:t>
      </w:r>
    </w:p>
    <w:p w14:paraId="35CFA607" w14:textId="22D62EFA" w:rsidR="00403B70" w:rsidRPr="00653059" w:rsidRDefault="003E5F07" w:rsidP="00AB3820">
      <w:pPr>
        <w:pStyle w:val="RegulationText"/>
      </w:pPr>
      <w:r w:rsidRPr="00653059">
        <w:t>Accessory b</w:t>
      </w:r>
      <w:r w:rsidR="006B0F26" w:rsidRPr="00653059">
        <w:t>uilding</w:t>
      </w:r>
      <w:r w:rsidR="00403B70" w:rsidRPr="00653059">
        <w:t xml:space="preserve">s and </w:t>
      </w:r>
      <w:r w:rsidR="005D5F3E" w:rsidRPr="00653059">
        <w:t xml:space="preserve">accessory </w:t>
      </w:r>
      <w:r w:rsidRPr="00653059">
        <w:t>s</w:t>
      </w:r>
      <w:r w:rsidR="002A48B0" w:rsidRPr="00653059">
        <w:t>tructure</w:t>
      </w:r>
      <w:r w:rsidR="00403B70" w:rsidRPr="00653059">
        <w:t xml:space="preserve">s shall have a maximum </w:t>
      </w:r>
      <w:r w:rsidRPr="00653059">
        <w:t>h</w:t>
      </w:r>
      <w:r w:rsidR="007A019B" w:rsidRPr="00653059">
        <w:t>eight</w:t>
      </w:r>
      <w:r w:rsidR="00403B70" w:rsidRPr="00653059">
        <w:t xml:space="preserve"> of 7.62 m (25 ft).</w:t>
      </w:r>
    </w:p>
    <w:p w14:paraId="7A212937" w14:textId="0DD4E76B" w:rsidR="00403B70" w:rsidRPr="00653059" w:rsidRDefault="003E5F07" w:rsidP="00AB3820">
      <w:pPr>
        <w:pStyle w:val="RegulationText"/>
      </w:pPr>
      <w:r w:rsidRPr="00653059">
        <w:t>Accessory b</w:t>
      </w:r>
      <w:r w:rsidR="006B0F26" w:rsidRPr="00653059">
        <w:t>uilding</w:t>
      </w:r>
      <w:r w:rsidR="00403B70" w:rsidRPr="00653059">
        <w:t xml:space="preserve">s and </w:t>
      </w:r>
      <w:r w:rsidR="005D5F3E" w:rsidRPr="00653059">
        <w:t xml:space="preserve">accessory </w:t>
      </w:r>
      <w:r w:rsidRPr="00653059">
        <w:t>s</w:t>
      </w:r>
      <w:r w:rsidR="002A48B0" w:rsidRPr="00653059">
        <w:t>tructure</w:t>
      </w:r>
      <w:r w:rsidR="00403B70" w:rsidRPr="00653059">
        <w:t xml:space="preserve">s shall have a maximum combined </w:t>
      </w:r>
      <w:r w:rsidRPr="00653059">
        <w:t>f</w:t>
      </w:r>
      <w:r w:rsidR="006B0F26" w:rsidRPr="00653059">
        <w:t>loor area</w:t>
      </w:r>
      <w:r w:rsidR="00403B70" w:rsidRPr="00653059">
        <w:t xml:space="preserve"> of 140 m</w:t>
      </w:r>
      <w:r w:rsidR="00403B70" w:rsidRPr="00653059">
        <w:rPr>
          <w:vertAlign w:val="superscript"/>
        </w:rPr>
        <w:t xml:space="preserve">2 </w:t>
      </w:r>
      <w:r w:rsidR="00403B70" w:rsidRPr="00653059">
        <w:t>(1500 ft</w:t>
      </w:r>
      <w:r w:rsidR="00403B70" w:rsidRPr="00653059">
        <w:rPr>
          <w:vertAlign w:val="superscript"/>
        </w:rPr>
        <w:t>2</w:t>
      </w:r>
      <w:r w:rsidR="00403B70" w:rsidRPr="00653059">
        <w:t>)</w:t>
      </w:r>
      <w:r w:rsidR="00C175A1" w:rsidRPr="00653059">
        <w:t xml:space="preserve">, and the combined </w:t>
      </w:r>
      <w:r w:rsidRPr="00653059">
        <w:t>f</w:t>
      </w:r>
      <w:r w:rsidR="007A019B" w:rsidRPr="00653059">
        <w:t>ootprint</w:t>
      </w:r>
      <w:r w:rsidR="00C175A1" w:rsidRPr="00653059">
        <w:t xml:space="preserve"> of the main </w:t>
      </w:r>
      <w:r w:rsidRPr="00653059">
        <w:t>d</w:t>
      </w:r>
      <w:r w:rsidR="006B0F26" w:rsidRPr="00653059">
        <w:t>welling</w:t>
      </w:r>
      <w:r w:rsidR="00C175A1" w:rsidRPr="00653059">
        <w:t xml:space="preserve"> and that of the </w:t>
      </w:r>
      <w:r w:rsidRPr="00653059">
        <w:t>accessory b</w:t>
      </w:r>
      <w:r w:rsidR="006B0F26" w:rsidRPr="00653059">
        <w:t>uilding</w:t>
      </w:r>
      <w:r w:rsidR="00C175A1" w:rsidRPr="00653059">
        <w:t xml:space="preserve">s and </w:t>
      </w:r>
      <w:r w:rsidRPr="00653059">
        <w:t>s</w:t>
      </w:r>
      <w:r w:rsidR="002A48B0" w:rsidRPr="00653059">
        <w:t>tructure</w:t>
      </w:r>
      <w:r w:rsidR="00C175A1" w:rsidRPr="00653059">
        <w:t>s shall not exceed the</w:t>
      </w:r>
      <w:r w:rsidR="00403B70" w:rsidRPr="00653059">
        <w:t xml:space="preserve"> maximum </w:t>
      </w:r>
      <w:r w:rsidRPr="00653059">
        <w:t>l</w:t>
      </w:r>
      <w:r w:rsidR="007A019B" w:rsidRPr="00653059">
        <w:t>ot coverage</w:t>
      </w:r>
      <w:r w:rsidR="005D5F3E" w:rsidRPr="00653059">
        <w:t xml:space="preserve"> </w:t>
      </w:r>
      <w:r w:rsidR="00C175A1" w:rsidRPr="00653059">
        <w:t xml:space="preserve">permitted in the </w:t>
      </w:r>
      <w:r w:rsidRPr="00653059">
        <w:t>zo</w:t>
      </w:r>
      <w:r w:rsidR="00FB6399" w:rsidRPr="00653059">
        <w:t>ne</w:t>
      </w:r>
      <w:r w:rsidR="00403B70" w:rsidRPr="00653059">
        <w:t>.</w:t>
      </w:r>
    </w:p>
    <w:p w14:paraId="6537188B" w14:textId="3BBEA8FF" w:rsidR="00317722" w:rsidRPr="00653059" w:rsidRDefault="00463E94" w:rsidP="00AB3820">
      <w:pPr>
        <w:pStyle w:val="RegulationText"/>
      </w:pPr>
      <w:r w:rsidRPr="00653059">
        <w:t xml:space="preserve">An </w:t>
      </w:r>
      <w:r w:rsidR="003E5F07" w:rsidRPr="00653059">
        <w:t>accessory b</w:t>
      </w:r>
      <w:r w:rsidR="006B0F26" w:rsidRPr="00653059">
        <w:t>uilding</w:t>
      </w:r>
      <w:r w:rsidRPr="00653059">
        <w:t xml:space="preserve"> or </w:t>
      </w:r>
      <w:r w:rsidR="005D5F3E" w:rsidRPr="00653059">
        <w:t xml:space="preserve">accessory </w:t>
      </w:r>
      <w:r w:rsidR="003E5F07" w:rsidRPr="00653059">
        <w:t>s</w:t>
      </w:r>
      <w:r w:rsidR="002A48B0" w:rsidRPr="00653059">
        <w:t>tructure</w:t>
      </w:r>
      <w:r w:rsidRPr="00653059">
        <w:t xml:space="preserve"> that exceeds 600 m</w:t>
      </w:r>
      <w:r w:rsidRPr="00653059">
        <w:rPr>
          <w:vertAlign w:val="superscript"/>
        </w:rPr>
        <w:t xml:space="preserve">2 </w:t>
      </w:r>
      <w:r w:rsidRPr="00653059">
        <w:t>(6,458 ft</w:t>
      </w:r>
      <w:r w:rsidRPr="00653059">
        <w:rPr>
          <w:vertAlign w:val="superscript"/>
        </w:rPr>
        <w:t>2</w:t>
      </w:r>
      <w:r w:rsidRPr="00653059">
        <w:t xml:space="preserve">) in a </w:t>
      </w:r>
      <w:r w:rsidR="003E5F07" w:rsidRPr="00653059">
        <w:t>z</w:t>
      </w:r>
      <w:r w:rsidR="00FB6399" w:rsidRPr="00653059">
        <w:t>one</w:t>
      </w:r>
      <w:r w:rsidRPr="00653059">
        <w:t xml:space="preserve"> permitted to have more than one </w:t>
      </w:r>
      <w:r w:rsidR="003E5F07" w:rsidRPr="00653059">
        <w:t>main b</w:t>
      </w:r>
      <w:r w:rsidR="007A019B" w:rsidRPr="00653059">
        <w:t>uilding</w:t>
      </w:r>
      <w:r w:rsidRPr="00653059">
        <w:t xml:space="preserve"> on a </w:t>
      </w:r>
      <w:r w:rsidR="003E5F07" w:rsidRPr="00653059">
        <w:t>l</w:t>
      </w:r>
      <w:r w:rsidR="007A019B" w:rsidRPr="00653059">
        <w:t>ot</w:t>
      </w:r>
      <w:r w:rsidRPr="00653059">
        <w:t xml:space="preserve"> shall </w:t>
      </w:r>
      <w:r w:rsidR="00C175A1" w:rsidRPr="00653059">
        <w:t xml:space="preserve">be treated as a second </w:t>
      </w:r>
      <w:r w:rsidR="003E5F07" w:rsidRPr="00653059">
        <w:t>main b</w:t>
      </w:r>
      <w:r w:rsidR="007A019B" w:rsidRPr="00653059">
        <w:t>uilding</w:t>
      </w:r>
      <w:r w:rsidR="00C175A1" w:rsidRPr="00653059">
        <w:t xml:space="preserve"> on the </w:t>
      </w:r>
      <w:r w:rsidR="003E5F07" w:rsidRPr="00653059">
        <w:t>l</w:t>
      </w:r>
      <w:r w:rsidR="007A019B" w:rsidRPr="00653059">
        <w:t>ot</w:t>
      </w:r>
      <w:r w:rsidR="00C175A1" w:rsidRPr="00653059">
        <w:t xml:space="preserve"> and shall </w:t>
      </w:r>
      <w:r w:rsidRPr="00653059">
        <w:t xml:space="preserve">meet the </w:t>
      </w:r>
      <w:r w:rsidR="003E5F07" w:rsidRPr="00653059">
        <w:t>d</w:t>
      </w:r>
      <w:r w:rsidR="006B0F26" w:rsidRPr="00653059">
        <w:t>evelopment</w:t>
      </w:r>
      <w:r w:rsidRPr="00653059">
        <w:t xml:space="preserve"> requirements for a </w:t>
      </w:r>
      <w:r w:rsidR="003E5F07" w:rsidRPr="00653059">
        <w:t>main bu</w:t>
      </w:r>
      <w:r w:rsidR="007A019B" w:rsidRPr="00653059">
        <w:t>ilding</w:t>
      </w:r>
      <w:r w:rsidR="00C175A1" w:rsidRPr="00653059">
        <w:t xml:space="preserve"> in the </w:t>
      </w:r>
      <w:r w:rsidR="003E5F07" w:rsidRPr="00653059">
        <w:t>z</w:t>
      </w:r>
      <w:r w:rsidR="00FB6399" w:rsidRPr="00653059">
        <w:t>one</w:t>
      </w:r>
      <w:r w:rsidRPr="00653059">
        <w:t>.</w:t>
      </w:r>
    </w:p>
    <w:p w14:paraId="34B49BCD" w14:textId="2E63CFAD" w:rsidR="00F467AE" w:rsidRPr="00653059" w:rsidRDefault="00463E94" w:rsidP="00AB3820">
      <w:pPr>
        <w:pStyle w:val="RegulationText"/>
      </w:pPr>
      <w:r w:rsidRPr="00653059">
        <w:t xml:space="preserve">A staircase, </w:t>
      </w:r>
      <w:r w:rsidR="00C175A1" w:rsidRPr="00653059">
        <w:t xml:space="preserve">ramp, </w:t>
      </w:r>
      <w:r w:rsidR="003E5F07" w:rsidRPr="00653059">
        <w:t>d</w:t>
      </w:r>
      <w:r w:rsidR="006B0F26" w:rsidRPr="00653059">
        <w:t>eck</w:t>
      </w:r>
      <w:r w:rsidRPr="00653059">
        <w:t xml:space="preserve">, balcony, or other projection from a </w:t>
      </w:r>
      <w:r w:rsidR="003E5F07" w:rsidRPr="00653059">
        <w:t>b</w:t>
      </w:r>
      <w:r w:rsidR="006B0F26" w:rsidRPr="00653059">
        <w:t>uilding</w:t>
      </w:r>
      <w:r w:rsidRPr="00653059">
        <w:t xml:space="preserve"> shall be subject to the same </w:t>
      </w:r>
      <w:r w:rsidR="003E5F07" w:rsidRPr="00653059">
        <w:t>b</w:t>
      </w:r>
      <w:r w:rsidR="006B0F26" w:rsidRPr="00653059">
        <w:t>uilding setback</w:t>
      </w:r>
      <w:r w:rsidRPr="00653059">
        <w:t xml:space="preserve"> requirements </w:t>
      </w:r>
      <w:r w:rsidR="00C175A1" w:rsidRPr="00653059">
        <w:t>as the</w:t>
      </w:r>
      <w:r w:rsidR="005D5F3E" w:rsidRPr="00653059">
        <w:t xml:space="preserve"> </w:t>
      </w:r>
      <w:r w:rsidR="003E5F07" w:rsidRPr="00653059">
        <w:t>m</w:t>
      </w:r>
      <w:r w:rsidR="007A019B" w:rsidRPr="00653059">
        <w:t>ain</w:t>
      </w:r>
      <w:r w:rsidR="003E5F07" w:rsidRPr="00653059">
        <w:t xml:space="preserve"> bu</w:t>
      </w:r>
      <w:r w:rsidR="007A019B" w:rsidRPr="00653059">
        <w:t>ilding</w:t>
      </w:r>
      <w:r w:rsidRPr="00653059">
        <w:t xml:space="preserve"> within the </w:t>
      </w:r>
      <w:r w:rsidR="003E5F07" w:rsidRPr="00653059">
        <w:t>z</w:t>
      </w:r>
      <w:r w:rsidR="00FB6399" w:rsidRPr="00653059">
        <w:t>one</w:t>
      </w:r>
      <w:r w:rsidR="00C175A1" w:rsidRPr="00653059">
        <w:t xml:space="preserve">, and the </w:t>
      </w:r>
      <w:r w:rsidR="003E5F07" w:rsidRPr="00653059">
        <w:t>s</w:t>
      </w:r>
      <w:r w:rsidR="002A48B0" w:rsidRPr="00653059">
        <w:t>tructure</w:t>
      </w:r>
      <w:r w:rsidRPr="00653059">
        <w:t xml:space="preserve"> may</w:t>
      </w:r>
      <w:r w:rsidR="00C175A1" w:rsidRPr="00653059">
        <w:t xml:space="preserve"> be permitted to p</w:t>
      </w:r>
      <w:r w:rsidRPr="00653059">
        <w:t xml:space="preserve">roject into the minimum side or </w:t>
      </w:r>
      <w:r w:rsidR="003E5F07" w:rsidRPr="00653059">
        <w:t>rear y</w:t>
      </w:r>
      <w:r w:rsidR="00FB6399" w:rsidRPr="00653059">
        <w:t>ard</w:t>
      </w:r>
      <w:r w:rsidRPr="00653059">
        <w:t xml:space="preserve">s by 1 m (3.3 ft) where the </w:t>
      </w:r>
      <w:r w:rsidR="003E5F07" w:rsidRPr="00653059">
        <w:t>h</w:t>
      </w:r>
      <w:r w:rsidR="007A019B" w:rsidRPr="00653059">
        <w:t>eight</w:t>
      </w:r>
      <w:r w:rsidRPr="00653059">
        <w:t xml:space="preserve"> of the projection is less than 0.6 m (2 ft)</w:t>
      </w:r>
      <w:r w:rsidR="00C175A1" w:rsidRPr="00653059">
        <w:t xml:space="preserve"> above </w:t>
      </w:r>
      <w:r w:rsidR="003E5F07" w:rsidRPr="00653059">
        <w:t>g</w:t>
      </w:r>
      <w:r w:rsidR="007A019B" w:rsidRPr="00653059">
        <w:t>rade</w:t>
      </w:r>
      <w:r w:rsidRPr="00653059">
        <w:t>.</w:t>
      </w:r>
    </w:p>
    <w:p w14:paraId="031E032D" w14:textId="77777777" w:rsidR="00EA462C" w:rsidRPr="00653059" w:rsidRDefault="00E54D40" w:rsidP="00AB3820">
      <w:pPr>
        <w:pStyle w:val="RegulationText"/>
      </w:pPr>
      <w:r w:rsidRPr="00653059">
        <w:t xml:space="preserve">A </w:t>
      </w:r>
      <w:r w:rsidR="003E5F07" w:rsidRPr="00653059">
        <w:t>f</w:t>
      </w:r>
      <w:r w:rsidR="006B0F26" w:rsidRPr="00653059">
        <w:t>ence</w:t>
      </w:r>
      <w:r w:rsidRPr="00653059">
        <w:t xml:space="preserve"> may be </w:t>
      </w:r>
      <w:r w:rsidR="003E5F07" w:rsidRPr="00653059">
        <w:t>e</w:t>
      </w:r>
      <w:r w:rsidR="006B0F26" w:rsidRPr="00653059">
        <w:t>rect</w:t>
      </w:r>
      <w:r w:rsidRPr="00653059">
        <w:t xml:space="preserve">ed or placed on a </w:t>
      </w:r>
      <w:r w:rsidR="003E5F07" w:rsidRPr="00653059">
        <w:t>l</w:t>
      </w:r>
      <w:r w:rsidR="007A019B" w:rsidRPr="00653059">
        <w:t>ot</w:t>
      </w:r>
      <w:r w:rsidRPr="00653059">
        <w:t xml:space="preserve"> subject to the following regulations:</w:t>
      </w:r>
    </w:p>
    <w:p w14:paraId="316C909E" w14:textId="77777777" w:rsidR="00E54D40" w:rsidRPr="00653059" w:rsidRDefault="00E54D40" w:rsidP="00555740">
      <w:pPr>
        <w:pStyle w:val="ListParagraph"/>
        <w:jc w:val="both"/>
        <w:rPr>
          <w:color w:val="000000" w:themeColor="text1"/>
        </w:rPr>
      </w:pPr>
      <w:r w:rsidRPr="00653059">
        <w:rPr>
          <w:color w:val="000000" w:themeColor="text1"/>
        </w:rPr>
        <w:t xml:space="preserve">The maximum </w:t>
      </w:r>
      <w:r w:rsidR="003E5F07" w:rsidRPr="00653059">
        <w:rPr>
          <w:color w:val="000000" w:themeColor="text1"/>
        </w:rPr>
        <w:t>h</w:t>
      </w:r>
      <w:r w:rsidR="007A019B" w:rsidRPr="00653059">
        <w:rPr>
          <w:color w:val="000000" w:themeColor="text1"/>
        </w:rPr>
        <w:t>eight</w:t>
      </w:r>
      <w:r w:rsidRPr="00653059">
        <w:rPr>
          <w:color w:val="000000" w:themeColor="text1"/>
        </w:rPr>
        <w:t xml:space="preserve"> for a </w:t>
      </w:r>
      <w:r w:rsidR="003E5F07" w:rsidRPr="00653059">
        <w:rPr>
          <w:color w:val="000000" w:themeColor="text1"/>
        </w:rPr>
        <w:t>f</w:t>
      </w:r>
      <w:r w:rsidR="006B0F26" w:rsidRPr="00653059">
        <w:rPr>
          <w:color w:val="000000" w:themeColor="text1"/>
        </w:rPr>
        <w:t>ence</w:t>
      </w:r>
      <w:r w:rsidRPr="00653059">
        <w:rPr>
          <w:color w:val="000000" w:themeColor="text1"/>
        </w:rPr>
        <w:t xml:space="preserve"> in any </w:t>
      </w:r>
      <w:r w:rsidR="003E5F07" w:rsidRPr="00653059">
        <w:rPr>
          <w:color w:val="000000" w:themeColor="text1"/>
        </w:rPr>
        <w:t>z</w:t>
      </w:r>
      <w:r w:rsidR="00FB6399" w:rsidRPr="00653059">
        <w:rPr>
          <w:color w:val="000000" w:themeColor="text1"/>
        </w:rPr>
        <w:t>one</w:t>
      </w:r>
      <w:r w:rsidRPr="00653059">
        <w:rPr>
          <w:color w:val="000000" w:themeColor="text1"/>
        </w:rPr>
        <w:t xml:space="preserve"> is 2.5 m (8.2 ft); and</w:t>
      </w:r>
    </w:p>
    <w:p w14:paraId="2CF4CAE1" w14:textId="77777777" w:rsidR="00E54D40" w:rsidRPr="00653059" w:rsidRDefault="00E54D40" w:rsidP="00555740">
      <w:pPr>
        <w:pStyle w:val="ListParagraph"/>
        <w:jc w:val="both"/>
        <w:rPr>
          <w:color w:val="000000" w:themeColor="text1"/>
        </w:rPr>
      </w:pPr>
      <w:r w:rsidRPr="00653059">
        <w:rPr>
          <w:color w:val="000000" w:themeColor="text1"/>
        </w:rPr>
        <w:t xml:space="preserve">Where a </w:t>
      </w:r>
      <w:r w:rsidR="003E5F07" w:rsidRPr="00653059">
        <w:rPr>
          <w:color w:val="000000" w:themeColor="text1"/>
        </w:rPr>
        <w:t>f</w:t>
      </w:r>
      <w:r w:rsidR="006B0F26" w:rsidRPr="00653059">
        <w:rPr>
          <w:color w:val="000000" w:themeColor="text1"/>
        </w:rPr>
        <w:t>ence</w:t>
      </w:r>
      <w:r w:rsidRPr="00653059">
        <w:rPr>
          <w:color w:val="000000" w:themeColor="text1"/>
        </w:rPr>
        <w:t xml:space="preserve"> is to be placed on a </w:t>
      </w:r>
      <w:r w:rsidR="003E5F07" w:rsidRPr="00653059">
        <w:rPr>
          <w:color w:val="000000" w:themeColor="text1"/>
        </w:rPr>
        <w:t>l</w:t>
      </w:r>
      <w:r w:rsidR="007D42AB" w:rsidRPr="00653059">
        <w:rPr>
          <w:color w:val="000000" w:themeColor="text1"/>
        </w:rPr>
        <w:t>ot line</w:t>
      </w:r>
      <w:r w:rsidRPr="00653059">
        <w:rPr>
          <w:color w:val="000000" w:themeColor="text1"/>
        </w:rPr>
        <w:t xml:space="preserve">, the </w:t>
      </w:r>
      <w:r w:rsidR="003E5F07" w:rsidRPr="00653059">
        <w:rPr>
          <w:color w:val="000000" w:themeColor="text1"/>
        </w:rPr>
        <w:t>o</w:t>
      </w:r>
      <w:r w:rsidR="002A48B0" w:rsidRPr="00653059">
        <w:rPr>
          <w:color w:val="000000" w:themeColor="text1"/>
        </w:rPr>
        <w:t>wner</w:t>
      </w:r>
      <w:r w:rsidRPr="00653059">
        <w:rPr>
          <w:color w:val="000000" w:themeColor="text1"/>
        </w:rPr>
        <w:t xml:space="preserve"> is responsible for having the property surveyed</w:t>
      </w:r>
      <w:r w:rsidR="00A23813" w:rsidRPr="00653059">
        <w:rPr>
          <w:color w:val="000000" w:themeColor="text1"/>
        </w:rPr>
        <w:t xml:space="preserve"> by a licensed surveyor in accordance with the </w:t>
      </w:r>
      <w:r w:rsidR="00A23813" w:rsidRPr="00653059">
        <w:rPr>
          <w:i/>
          <w:iCs/>
          <w:color w:val="000000" w:themeColor="text1"/>
        </w:rPr>
        <w:t xml:space="preserve">Land Surveyors Act, </w:t>
      </w:r>
      <w:r w:rsidRPr="00653059">
        <w:rPr>
          <w:color w:val="000000" w:themeColor="text1"/>
        </w:rPr>
        <w:t xml:space="preserve">to ensure the </w:t>
      </w:r>
      <w:r w:rsidR="003E5F07" w:rsidRPr="00653059">
        <w:rPr>
          <w:color w:val="000000" w:themeColor="text1"/>
        </w:rPr>
        <w:t>f</w:t>
      </w:r>
      <w:r w:rsidR="006B0F26" w:rsidRPr="00653059">
        <w:rPr>
          <w:color w:val="000000" w:themeColor="text1"/>
        </w:rPr>
        <w:t>ence</w:t>
      </w:r>
      <w:r w:rsidRPr="00653059">
        <w:rPr>
          <w:color w:val="000000" w:themeColor="text1"/>
        </w:rPr>
        <w:t xml:space="preserve"> line does not encroach on an adjacent </w:t>
      </w:r>
      <w:r w:rsidR="003E5F07" w:rsidRPr="00653059">
        <w:rPr>
          <w:color w:val="000000" w:themeColor="text1"/>
        </w:rPr>
        <w:t>l</w:t>
      </w:r>
      <w:r w:rsidR="007A019B" w:rsidRPr="00653059">
        <w:rPr>
          <w:color w:val="000000" w:themeColor="text1"/>
        </w:rPr>
        <w:t>ot</w:t>
      </w:r>
      <w:r w:rsidRPr="00653059">
        <w:rPr>
          <w:color w:val="000000" w:themeColor="text1"/>
        </w:rPr>
        <w:t xml:space="preserve">. </w:t>
      </w:r>
    </w:p>
    <w:p w14:paraId="4617DD2C" w14:textId="77777777" w:rsidR="00EA462C" w:rsidRPr="00653059" w:rsidRDefault="006B0F26" w:rsidP="004074BF">
      <w:pPr>
        <w:pStyle w:val="Heading4"/>
      </w:pPr>
      <w:bookmarkStart w:id="38" w:name="_Toc231394097"/>
      <w:bookmarkStart w:id="39" w:name="_Toc85327"/>
      <w:r w:rsidRPr="00653059">
        <w:t>Building</w:t>
      </w:r>
      <w:r w:rsidR="00EA462C" w:rsidRPr="00653059">
        <w:t xml:space="preserve"> Separation Distances</w:t>
      </w:r>
      <w:bookmarkEnd w:id="38"/>
    </w:p>
    <w:p w14:paraId="1C8CCD1C" w14:textId="1C661029" w:rsidR="00EA462C" w:rsidRPr="00653059" w:rsidRDefault="00EA462C" w:rsidP="00AB3820">
      <w:pPr>
        <w:pStyle w:val="RegulationText"/>
      </w:pPr>
      <w:r w:rsidRPr="00653059">
        <w:t xml:space="preserve">Where more than one </w:t>
      </w:r>
      <w:r w:rsidR="003E5F07" w:rsidRPr="00653059">
        <w:t>main b</w:t>
      </w:r>
      <w:r w:rsidR="007A019B" w:rsidRPr="00653059">
        <w:t>uilding</w:t>
      </w:r>
      <w:r w:rsidRPr="00653059">
        <w:t xml:space="preserve"> is permitted on a </w:t>
      </w:r>
      <w:r w:rsidR="003E5F07" w:rsidRPr="00653059">
        <w:t>l</w:t>
      </w:r>
      <w:r w:rsidR="007A019B" w:rsidRPr="00653059">
        <w:t>ot</w:t>
      </w:r>
      <w:r w:rsidRPr="00653059">
        <w:t xml:space="preserve">, the minimum separation distance </w:t>
      </w:r>
      <w:r w:rsidR="003E5F07" w:rsidRPr="00653059">
        <w:t>between b</w:t>
      </w:r>
      <w:r w:rsidR="006B0F26" w:rsidRPr="00653059">
        <w:t>uilding</w:t>
      </w:r>
      <w:r w:rsidRPr="00653059">
        <w:t xml:space="preserve">s shall be 6.0m (19.7 ft) unless the subject </w:t>
      </w:r>
      <w:r w:rsidR="003E5F07" w:rsidRPr="00653059">
        <w:t>b</w:t>
      </w:r>
      <w:r w:rsidR="006B0F26" w:rsidRPr="00653059">
        <w:t>uilding</w:t>
      </w:r>
      <w:r w:rsidRPr="00653059">
        <w:t xml:space="preserve">s have been designed </w:t>
      </w:r>
      <w:r w:rsidR="00E54D40" w:rsidRPr="00653059">
        <w:t xml:space="preserve">and certified </w:t>
      </w:r>
      <w:r w:rsidRPr="00653059">
        <w:t xml:space="preserve">by a licensed architect and/or engineer </w:t>
      </w:r>
      <w:r w:rsidR="00E54D40" w:rsidRPr="00653059">
        <w:t>to confirm that</w:t>
      </w:r>
      <w:r w:rsidRPr="00653059">
        <w:t xml:space="preserve"> the proposed separation distance </w:t>
      </w:r>
      <w:r w:rsidR="00E54D40" w:rsidRPr="00653059">
        <w:t>satisfy the</w:t>
      </w:r>
      <w:r w:rsidR="005D5F3E" w:rsidRPr="00653059">
        <w:t xml:space="preserve"> </w:t>
      </w:r>
      <w:r w:rsidRPr="00653059">
        <w:t xml:space="preserve">National </w:t>
      </w:r>
      <w:r w:rsidR="006B0F26" w:rsidRPr="00653059">
        <w:t>Building</w:t>
      </w:r>
      <w:r w:rsidRPr="00653059">
        <w:t xml:space="preserve"> Code requirements for the </w:t>
      </w:r>
      <w:r w:rsidR="00E54D40" w:rsidRPr="00653059">
        <w:t xml:space="preserve">proposed </w:t>
      </w:r>
      <w:r w:rsidR="003E5F07" w:rsidRPr="00653059">
        <w:t>b</w:t>
      </w:r>
      <w:r w:rsidR="006B0F26" w:rsidRPr="00653059">
        <w:t>uilding</w:t>
      </w:r>
      <w:r w:rsidRPr="00653059">
        <w:t xml:space="preserve"> types and uses.</w:t>
      </w:r>
    </w:p>
    <w:p w14:paraId="60A562C4" w14:textId="1286C05A" w:rsidR="00EA462C" w:rsidRPr="00653059" w:rsidRDefault="00EA462C" w:rsidP="00AB3820">
      <w:pPr>
        <w:pStyle w:val="RegulationText"/>
      </w:pPr>
      <w:r w:rsidRPr="00653059">
        <w:t xml:space="preserve">The minimum separation distance between a </w:t>
      </w:r>
      <w:r w:rsidR="003E5F07" w:rsidRPr="00653059">
        <w:t>main b</w:t>
      </w:r>
      <w:r w:rsidR="007A019B" w:rsidRPr="00653059">
        <w:t>uilding</w:t>
      </w:r>
      <w:r w:rsidRPr="00653059">
        <w:t xml:space="preserve"> and an </w:t>
      </w:r>
      <w:r w:rsidR="003E5F07" w:rsidRPr="00653059">
        <w:t>accessory b</w:t>
      </w:r>
      <w:r w:rsidR="006B0F26" w:rsidRPr="00653059">
        <w:t>uilding</w:t>
      </w:r>
      <w:r w:rsidR="00E54D40" w:rsidRPr="00653059">
        <w:t xml:space="preserve"> or </w:t>
      </w:r>
      <w:r w:rsidR="003E5F07" w:rsidRPr="00653059">
        <w:t>s</w:t>
      </w:r>
      <w:r w:rsidR="002A48B0" w:rsidRPr="00653059">
        <w:t>tructure</w:t>
      </w:r>
      <w:r w:rsidR="00E54D40" w:rsidRPr="00653059">
        <w:t>,</w:t>
      </w:r>
      <w:r w:rsidR="005D5F3E" w:rsidRPr="00653059">
        <w:t xml:space="preserve"> </w:t>
      </w:r>
      <w:r w:rsidR="00E54D40" w:rsidRPr="00653059">
        <w:t xml:space="preserve">or </w:t>
      </w:r>
      <w:r w:rsidRPr="00653059">
        <w:t xml:space="preserve">a temporary </w:t>
      </w:r>
      <w:r w:rsidR="003E5F07" w:rsidRPr="00653059">
        <w:t>b</w:t>
      </w:r>
      <w:r w:rsidR="006B0F26" w:rsidRPr="00653059">
        <w:t>uilding</w:t>
      </w:r>
      <w:r w:rsidRPr="00653059">
        <w:t xml:space="preserve"> shall be 1.2 m (3.9 ft)</w:t>
      </w:r>
      <w:r w:rsidR="00E54D40" w:rsidRPr="00653059">
        <w:t>.</w:t>
      </w:r>
    </w:p>
    <w:p w14:paraId="43CAF0DD" w14:textId="1B8D976F" w:rsidR="007E17A1" w:rsidRPr="00653059" w:rsidRDefault="006B0F26" w:rsidP="004074BF">
      <w:pPr>
        <w:pStyle w:val="Heading4"/>
      </w:pPr>
      <w:bookmarkStart w:id="40" w:name="_Toc231394098"/>
      <w:r w:rsidRPr="00653059">
        <w:t>Building setback</w:t>
      </w:r>
      <w:r w:rsidR="00877C09" w:rsidRPr="00653059">
        <w:t>s</w:t>
      </w:r>
      <w:bookmarkEnd w:id="39"/>
      <w:r w:rsidR="005C331A" w:rsidRPr="00653059">
        <w:t xml:space="preserve"> from </w:t>
      </w:r>
      <w:r w:rsidR="00465B72" w:rsidRPr="00653059">
        <w:t xml:space="preserve">highways and private </w:t>
      </w:r>
      <w:r w:rsidR="005C331A" w:rsidRPr="00653059">
        <w:t>R</w:t>
      </w:r>
      <w:r w:rsidR="00AA59CC" w:rsidRPr="00653059">
        <w:t>oads</w:t>
      </w:r>
      <w:bookmarkEnd w:id="40"/>
    </w:p>
    <w:p w14:paraId="5B872B32" w14:textId="77777777" w:rsidR="007E17A1" w:rsidRPr="00653059" w:rsidRDefault="00497FC9" w:rsidP="00AB3820">
      <w:pPr>
        <w:pStyle w:val="RegulationText"/>
      </w:pPr>
      <w:r w:rsidRPr="00653059">
        <w:t xml:space="preserve">Notwithstanding the minimum </w:t>
      </w:r>
      <w:r w:rsidR="003E5F07" w:rsidRPr="00653059">
        <w:t>front y</w:t>
      </w:r>
      <w:r w:rsidR="00FB6399" w:rsidRPr="00653059">
        <w:t>ard</w:t>
      </w:r>
      <w:r w:rsidRPr="00653059">
        <w:t xml:space="preserve"> requirements of the </w:t>
      </w:r>
      <w:r w:rsidR="003E5F07" w:rsidRPr="00653059">
        <w:t>z</w:t>
      </w:r>
      <w:r w:rsidR="00FB6399" w:rsidRPr="00653059">
        <w:t>one</w:t>
      </w:r>
      <w:r w:rsidRPr="00653059">
        <w:t>, the m</w:t>
      </w:r>
      <w:r w:rsidR="007E17A1" w:rsidRPr="00653059">
        <w:t xml:space="preserve">inimum </w:t>
      </w:r>
      <w:r w:rsidR="003E5F07" w:rsidRPr="00653059">
        <w:t>b</w:t>
      </w:r>
      <w:r w:rsidR="006B0F26" w:rsidRPr="00653059">
        <w:t>uilding setback</w:t>
      </w:r>
      <w:r w:rsidR="007E17A1" w:rsidRPr="00653059">
        <w:t xml:space="preserve"> from </w:t>
      </w:r>
      <w:r w:rsidRPr="00653059">
        <w:t xml:space="preserve">a </w:t>
      </w:r>
      <w:r w:rsidR="003E5F07" w:rsidRPr="00653059">
        <w:t>h</w:t>
      </w:r>
      <w:r w:rsidR="007A019B" w:rsidRPr="00653059">
        <w:t>ighway</w:t>
      </w:r>
      <w:r w:rsidRPr="00653059">
        <w:t xml:space="preserve"> shall be</w:t>
      </w:r>
      <w:r w:rsidR="007E17A1" w:rsidRPr="00653059">
        <w:t xml:space="preserve">: </w:t>
      </w:r>
    </w:p>
    <w:p w14:paraId="6B90FFFE" w14:textId="77777777" w:rsidR="007E17A1" w:rsidRPr="00653059" w:rsidRDefault="00497FC9" w:rsidP="00555740">
      <w:pPr>
        <w:pStyle w:val="ListParagraph"/>
        <w:jc w:val="both"/>
        <w:rPr>
          <w:color w:val="000000" w:themeColor="text1"/>
        </w:rPr>
      </w:pPr>
      <w:r w:rsidRPr="00653059">
        <w:rPr>
          <w:color w:val="000000" w:themeColor="text1"/>
        </w:rPr>
        <w:lastRenderedPageBreak/>
        <w:t>15 m (49.2</w:t>
      </w:r>
      <w:r w:rsidR="007E17A1" w:rsidRPr="00653059">
        <w:rPr>
          <w:color w:val="000000" w:themeColor="text1"/>
        </w:rPr>
        <w:t xml:space="preserve"> ft) from </w:t>
      </w:r>
      <w:r w:rsidRPr="00653059">
        <w:rPr>
          <w:color w:val="000000" w:themeColor="text1"/>
        </w:rPr>
        <w:t>an arterial, collector</w:t>
      </w:r>
      <w:r w:rsidR="007E17A1" w:rsidRPr="00653059">
        <w:rPr>
          <w:color w:val="000000" w:themeColor="text1"/>
        </w:rPr>
        <w:t xml:space="preserve"> and local</w:t>
      </w:r>
      <w:r w:rsidR="00A23813" w:rsidRPr="00653059">
        <w:rPr>
          <w:color w:val="000000" w:themeColor="text1"/>
        </w:rPr>
        <w:t xml:space="preserve"> </w:t>
      </w:r>
      <w:r w:rsidR="003E5F07" w:rsidRPr="00653059">
        <w:rPr>
          <w:color w:val="000000" w:themeColor="text1"/>
        </w:rPr>
        <w:t>h</w:t>
      </w:r>
      <w:r w:rsidR="007A019B" w:rsidRPr="00653059">
        <w:rPr>
          <w:color w:val="000000" w:themeColor="text1"/>
        </w:rPr>
        <w:t>ighway</w:t>
      </w:r>
      <w:r w:rsidRPr="00653059">
        <w:rPr>
          <w:color w:val="000000" w:themeColor="text1"/>
        </w:rPr>
        <w:t>;</w:t>
      </w:r>
      <w:r w:rsidR="007E17A1" w:rsidRPr="00653059">
        <w:rPr>
          <w:color w:val="000000" w:themeColor="text1"/>
        </w:rPr>
        <w:t xml:space="preserve"> and </w:t>
      </w:r>
    </w:p>
    <w:p w14:paraId="34B9A384" w14:textId="31946181" w:rsidR="007E17A1" w:rsidRPr="00653059" w:rsidRDefault="00497FC9" w:rsidP="00555740">
      <w:pPr>
        <w:pStyle w:val="ListParagraph"/>
        <w:jc w:val="both"/>
        <w:rPr>
          <w:color w:val="000000" w:themeColor="text1"/>
        </w:rPr>
      </w:pPr>
      <w:r w:rsidRPr="00653059">
        <w:rPr>
          <w:color w:val="000000" w:themeColor="text1"/>
        </w:rPr>
        <w:t>5 m (16.4</w:t>
      </w:r>
      <w:r w:rsidR="007E17A1" w:rsidRPr="00653059">
        <w:rPr>
          <w:color w:val="000000" w:themeColor="text1"/>
        </w:rPr>
        <w:t xml:space="preserve"> ft) from </w:t>
      </w:r>
      <w:r w:rsidRPr="00653059">
        <w:rPr>
          <w:color w:val="000000" w:themeColor="text1"/>
        </w:rPr>
        <w:t xml:space="preserve">an </w:t>
      </w:r>
      <w:r w:rsidR="007E17A1" w:rsidRPr="00653059">
        <w:rPr>
          <w:color w:val="000000" w:themeColor="text1"/>
        </w:rPr>
        <w:t xml:space="preserve">interior </w:t>
      </w:r>
      <w:r w:rsidR="003E5F07" w:rsidRPr="00653059">
        <w:rPr>
          <w:color w:val="000000" w:themeColor="text1"/>
        </w:rPr>
        <w:t>s</w:t>
      </w:r>
      <w:r w:rsidR="00FB6399" w:rsidRPr="00653059">
        <w:rPr>
          <w:color w:val="000000" w:themeColor="text1"/>
        </w:rPr>
        <w:t>ubdivision</w:t>
      </w:r>
      <w:r w:rsidR="007E17A1" w:rsidRPr="00653059">
        <w:rPr>
          <w:color w:val="000000" w:themeColor="text1"/>
        </w:rPr>
        <w:t xml:space="preserve"> or seasona</w:t>
      </w:r>
      <w:r w:rsidR="00465B72" w:rsidRPr="00653059">
        <w:rPr>
          <w:color w:val="000000" w:themeColor="text1"/>
        </w:rPr>
        <w:t>l highway</w:t>
      </w:r>
      <w:r w:rsidRPr="00653059">
        <w:rPr>
          <w:color w:val="000000" w:themeColor="text1"/>
        </w:rPr>
        <w:t xml:space="preserve">. </w:t>
      </w:r>
    </w:p>
    <w:p w14:paraId="3F637DB9" w14:textId="48C15625" w:rsidR="00972E65" w:rsidRPr="00653059" w:rsidRDefault="00972E65" w:rsidP="00972E65">
      <w:pPr>
        <w:pStyle w:val="RegulationText"/>
      </w:pPr>
      <w:r w:rsidRPr="00653059">
        <w:t>Notwithstanding the minimum front yard requirements, the minimum building setback from a private road shall be 15 m (49.2 ft) from the centre line of the private road</w:t>
      </w:r>
      <w:r>
        <w:rPr>
          <w:b/>
          <w:bCs/>
        </w:rPr>
        <w:t>, except in the Resort (RES) zone, where the minimum front yard requirements will apply</w:t>
      </w:r>
      <w:r w:rsidRPr="00653059">
        <w:t>.</w:t>
      </w:r>
    </w:p>
    <w:p w14:paraId="5E992EB1" w14:textId="77777777" w:rsidR="00AA59CC" w:rsidRDefault="00497FC9" w:rsidP="00AB3820">
      <w:pPr>
        <w:pStyle w:val="RegulationText"/>
      </w:pPr>
      <w:r w:rsidRPr="00653059">
        <w:t>W</w:t>
      </w:r>
      <w:r w:rsidR="007E17A1" w:rsidRPr="00653059">
        <w:t xml:space="preserve">hen a </w:t>
      </w:r>
      <w:r w:rsidR="003E5F07" w:rsidRPr="00653059">
        <w:t>b</w:t>
      </w:r>
      <w:r w:rsidR="006B0F26" w:rsidRPr="00653059">
        <w:t>uilding</w:t>
      </w:r>
      <w:r w:rsidR="007E17A1" w:rsidRPr="00653059">
        <w:t xml:space="preserve"> is </w:t>
      </w:r>
      <w:r w:rsidR="003E5F07" w:rsidRPr="00653059">
        <w:t>e</w:t>
      </w:r>
      <w:r w:rsidR="006B0F26" w:rsidRPr="00653059">
        <w:t>rect</w:t>
      </w:r>
      <w:r w:rsidR="007E17A1" w:rsidRPr="00653059">
        <w:t xml:space="preserve">ed between two existing </w:t>
      </w:r>
      <w:r w:rsidR="003E5F07" w:rsidRPr="00653059">
        <w:t>b</w:t>
      </w:r>
      <w:r w:rsidR="006B0F26" w:rsidRPr="00653059">
        <w:t>uilding</w:t>
      </w:r>
      <w:r w:rsidR="007E17A1" w:rsidRPr="00653059">
        <w:t xml:space="preserve">s </w:t>
      </w:r>
      <w:r w:rsidRPr="00653059">
        <w:t xml:space="preserve">on adjacent </w:t>
      </w:r>
      <w:r w:rsidR="003E5F07" w:rsidRPr="00653059">
        <w:t>l</w:t>
      </w:r>
      <w:r w:rsidR="007A019B" w:rsidRPr="00653059">
        <w:t>ot</w:t>
      </w:r>
      <w:r w:rsidRPr="00653059">
        <w:t xml:space="preserve">s that are each located </w:t>
      </w:r>
      <w:r w:rsidR="007E17A1" w:rsidRPr="00653059">
        <w:t>within 15 m</w:t>
      </w:r>
      <w:r w:rsidRPr="00653059">
        <w:t xml:space="preserve"> (49.2 ft)</w:t>
      </w:r>
      <w:r w:rsidR="007E17A1" w:rsidRPr="00653059">
        <w:t xml:space="preserve"> of the proposed </w:t>
      </w:r>
      <w:r w:rsidR="003E5F07" w:rsidRPr="00653059">
        <w:t>b</w:t>
      </w:r>
      <w:r w:rsidR="006B0F26" w:rsidRPr="00653059">
        <w:t>uilding</w:t>
      </w:r>
      <w:r w:rsidR="007E17A1" w:rsidRPr="00653059">
        <w:t xml:space="preserve">, the minimum </w:t>
      </w:r>
      <w:r w:rsidR="003E5F07" w:rsidRPr="00653059">
        <w:t>front y</w:t>
      </w:r>
      <w:r w:rsidR="00FB6399" w:rsidRPr="00653059">
        <w:t>ard</w:t>
      </w:r>
      <w:r w:rsidR="00A23813" w:rsidRPr="00653059">
        <w:t xml:space="preserve"> </w:t>
      </w:r>
      <w:r w:rsidRPr="00653059">
        <w:t>setback</w:t>
      </w:r>
      <w:r w:rsidR="007E17A1" w:rsidRPr="00653059">
        <w:t xml:space="preserve"> shall be no less than that of the adjacent </w:t>
      </w:r>
      <w:r w:rsidR="003E5F07" w:rsidRPr="00653059">
        <w:t>b</w:t>
      </w:r>
      <w:r w:rsidR="006B0F26" w:rsidRPr="00653059">
        <w:t>uilding</w:t>
      </w:r>
      <w:r w:rsidRPr="00653059">
        <w:t xml:space="preserve"> which is closer to</w:t>
      </w:r>
      <w:bookmarkStart w:id="41" w:name="_Toc85333"/>
      <w:r w:rsidRPr="00653059">
        <w:t xml:space="preserve"> the </w:t>
      </w:r>
      <w:r w:rsidR="003E5F07" w:rsidRPr="00653059">
        <w:t>h</w:t>
      </w:r>
      <w:r w:rsidR="007A019B" w:rsidRPr="00653059">
        <w:t>ighway</w:t>
      </w:r>
      <w:r w:rsidRPr="00653059">
        <w:t>.</w:t>
      </w:r>
    </w:p>
    <w:p w14:paraId="35A12593" w14:textId="77777777" w:rsidR="007E17A1" w:rsidRPr="00653059" w:rsidRDefault="006B0F26" w:rsidP="007E17A1">
      <w:pPr>
        <w:pStyle w:val="Heading4"/>
      </w:pPr>
      <w:bookmarkStart w:id="42" w:name="_Toc231394099"/>
      <w:r w:rsidRPr="00653059">
        <w:t>Excavation pit</w:t>
      </w:r>
      <w:r w:rsidR="007E17A1" w:rsidRPr="00653059">
        <w:t>s</w:t>
      </w:r>
      <w:bookmarkEnd w:id="42"/>
      <w:r w:rsidR="007E17A1" w:rsidRPr="00653059">
        <w:t xml:space="preserve"> </w:t>
      </w:r>
      <w:bookmarkEnd w:id="41"/>
    </w:p>
    <w:p w14:paraId="022B5A1D" w14:textId="77777777" w:rsidR="009906EE" w:rsidRPr="00653059" w:rsidRDefault="007E17A1" w:rsidP="00AB3820">
      <w:pPr>
        <w:pStyle w:val="RegulationText"/>
      </w:pPr>
      <w:r w:rsidRPr="00653059">
        <w:t xml:space="preserve">A </w:t>
      </w:r>
      <w:r w:rsidR="003E5F07" w:rsidRPr="00653059">
        <w:t>development p</w:t>
      </w:r>
      <w:r w:rsidR="006B0F26" w:rsidRPr="00653059">
        <w:t>ermit</w:t>
      </w:r>
      <w:r w:rsidRPr="00653059">
        <w:t xml:space="preserve"> is required for </w:t>
      </w:r>
      <w:r w:rsidR="009906EE" w:rsidRPr="00653059">
        <w:t xml:space="preserve">the </w:t>
      </w:r>
      <w:r w:rsidRPr="00653059">
        <w:t xml:space="preserve">operation of </w:t>
      </w:r>
      <w:r w:rsidR="009906EE" w:rsidRPr="00653059">
        <w:t xml:space="preserve">an </w:t>
      </w:r>
      <w:r w:rsidR="003E5F07" w:rsidRPr="00653059">
        <w:t>e</w:t>
      </w:r>
      <w:r w:rsidR="006B0F26" w:rsidRPr="00653059">
        <w:t xml:space="preserve">xcavation </w:t>
      </w:r>
      <w:proofErr w:type="gramStart"/>
      <w:r w:rsidR="006B0F26" w:rsidRPr="00653059">
        <w:t>pit</w:t>
      </w:r>
      <w:proofErr w:type="gramEnd"/>
      <w:r w:rsidR="009906EE" w:rsidRPr="00653059">
        <w:t xml:space="preserve"> and the</w:t>
      </w:r>
      <w:r w:rsidRPr="00653059">
        <w:t xml:space="preserve"> permit must be renewed annually. </w:t>
      </w:r>
    </w:p>
    <w:p w14:paraId="542CB89D" w14:textId="4622D98B" w:rsidR="007E17A1" w:rsidRPr="00653059" w:rsidRDefault="006B0F26" w:rsidP="00AB3820">
      <w:pPr>
        <w:pStyle w:val="RegulationText"/>
      </w:pPr>
      <w:r w:rsidRPr="00653059">
        <w:t>Excavation pit</w:t>
      </w:r>
      <w:r w:rsidR="00436B46" w:rsidRPr="00653059">
        <w:t xml:space="preserve">s shall comply with all applicable </w:t>
      </w:r>
      <w:r w:rsidR="007E17A1" w:rsidRPr="00653059">
        <w:t xml:space="preserve">provincial </w:t>
      </w:r>
      <w:r w:rsidR="00436B46" w:rsidRPr="00653059">
        <w:t xml:space="preserve">statutes, regulations and other enactments and confirmation that the proposed </w:t>
      </w:r>
      <w:r w:rsidR="0088740C" w:rsidRPr="00653059">
        <w:t>d</w:t>
      </w:r>
      <w:r w:rsidRPr="00653059">
        <w:t>evelopment</w:t>
      </w:r>
      <w:r w:rsidR="00436B46" w:rsidRPr="00653059">
        <w:t xml:space="preserve"> </w:t>
      </w:r>
      <w:r w:rsidR="00DA3ED1" w:rsidRPr="00653059">
        <w:t>complies</w:t>
      </w:r>
      <w:r w:rsidR="00FB2D06" w:rsidRPr="00653059">
        <w:t xml:space="preserve"> </w:t>
      </w:r>
      <w:r w:rsidR="00436B46" w:rsidRPr="00653059">
        <w:t xml:space="preserve">with such enactments shall be submitted with the </w:t>
      </w:r>
      <w:r w:rsidR="0088740C" w:rsidRPr="00653059">
        <w:t>development p</w:t>
      </w:r>
      <w:r w:rsidRPr="00653059">
        <w:t>ermit</w:t>
      </w:r>
      <w:r w:rsidR="00436B46" w:rsidRPr="00653059">
        <w:t xml:space="preserve"> application</w:t>
      </w:r>
      <w:r w:rsidR="00814022" w:rsidRPr="00653059">
        <w:t xml:space="preserve"> annually</w:t>
      </w:r>
      <w:r w:rsidR="00436B46" w:rsidRPr="00653059">
        <w:t xml:space="preserve">. </w:t>
      </w:r>
    </w:p>
    <w:p w14:paraId="52B35413" w14:textId="77777777" w:rsidR="00F3207F" w:rsidRPr="00653059" w:rsidRDefault="007E17A1" w:rsidP="001A1657">
      <w:pPr>
        <w:pStyle w:val="RegulationText"/>
      </w:pPr>
      <w:r w:rsidRPr="00653059">
        <w:t xml:space="preserve">The following minimum separation distances shall apply to new </w:t>
      </w:r>
      <w:r w:rsidR="0088740C" w:rsidRPr="00653059">
        <w:t>e</w:t>
      </w:r>
      <w:r w:rsidR="006B0F26" w:rsidRPr="00653059">
        <w:t>xcavation pit</w:t>
      </w:r>
      <w:r w:rsidR="00436B46" w:rsidRPr="00653059">
        <w:t>s</w:t>
      </w:r>
      <w:r w:rsidRPr="00653059">
        <w:t xml:space="preserve">: </w:t>
      </w:r>
    </w:p>
    <w:tbl>
      <w:tblPr>
        <w:tblStyle w:val="TableGridLight1"/>
        <w:tblW w:w="8789" w:type="dxa"/>
        <w:tblInd w:w="562" w:type="dxa"/>
        <w:tblLook w:val="04A0" w:firstRow="1" w:lastRow="0" w:firstColumn="1" w:lastColumn="0" w:noHBand="0" w:noVBand="1"/>
      </w:tblPr>
      <w:tblGrid>
        <w:gridCol w:w="567"/>
        <w:gridCol w:w="6096"/>
        <w:gridCol w:w="2126"/>
      </w:tblGrid>
      <w:tr w:rsidR="00814022" w:rsidRPr="00653059" w14:paraId="271D6EC5" w14:textId="77777777" w:rsidTr="00814022">
        <w:trPr>
          <w:trHeight w:val="340"/>
        </w:trPr>
        <w:tc>
          <w:tcPr>
            <w:tcW w:w="567" w:type="dxa"/>
          </w:tcPr>
          <w:p w14:paraId="44AD431B" w14:textId="77777777" w:rsidR="00814022" w:rsidRPr="00653059" w:rsidRDefault="00814022" w:rsidP="004F0527">
            <w:pPr>
              <w:pStyle w:val="tablestyle"/>
              <w:spacing w:before="0"/>
              <w:rPr>
                <w:szCs w:val="22"/>
              </w:rPr>
            </w:pPr>
            <w:r w:rsidRPr="00653059">
              <w:rPr>
                <w:szCs w:val="22"/>
              </w:rPr>
              <w:t>a.</w:t>
            </w:r>
          </w:p>
        </w:tc>
        <w:tc>
          <w:tcPr>
            <w:tcW w:w="6096" w:type="dxa"/>
          </w:tcPr>
          <w:p w14:paraId="45F4335B" w14:textId="77777777" w:rsidR="00814022" w:rsidRPr="00653059" w:rsidRDefault="00814022" w:rsidP="0088740C">
            <w:pPr>
              <w:pStyle w:val="tablestyle"/>
              <w:spacing w:before="0"/>
              <w:rPr>
                <w:color w:val="auto"/>
                <w:szCs w:val="22"/>
              </w:rPr>
            </w:pPr>
            <w:r w:rsidRPr="00653059">
              <w:rPr>
                <w:color w:val="auto"/>
                <w:szCs w:val="22"/>
              </w:rPr>
              <w:t xml:space="preserve">Minimum setback from any </w:t>
            </w:r>
            <w:r w:rsidR="0088740C" w:rsidRPr="00653059">
              <w:rPr>
                <w:color w:val="auto"/>
                <w:szCs w:val="22"/>
              </w:rPr>
              <w:t>lot line</w:t>
            </w:r>
          </w:p>
        </w:tc>
        <w:tc>
          <w:tcPr>
            <w:tcW w:w="2126" w:type="dxa"/>
          </w:tcPr>
          <w:p w14:paraId="44630E03" w14:textId="77777777" w:rsidR="00814022" w:rsidRPr="00653059" w:rsidRDefault="00814022" w:rsidP="00436B46">
            <w:pPr>
              <w:pStyle w:val="tablestyle"/>
              <w:spacing w:before="0"/>
            </w:pPr>
            <w:r w:rsidRPr="00653059">
              <w:t>8 m (26.2 ft)</w:t>
            </w:r>
          </w:p>
        </w:tc>
      </w:tr>
      <w:tr w:rsidR="00814022" w:rsidRPr="00653059" w14:paraId="1E24C14E" w14:textId="77777777" w:rsidTr="00814022">
        <w:trPr>
          <w:trHeight w:val="340"/>
        </w:trPr>
        <w:tc>
          <w:tcPr>
            <w:tcW w:w="567" w:type="dxa"/>
          </w:tcPr>
          <w:p w14:paraId="2F2F41B3" w14:textId="77777777" w:rsidR="00814022" w:rsidRPr="00653059" w:rsidRDefault="00814022" w:rsidP="004F0527">
            <w:pPr>
              <w:pStyle w:val="tablestyle"/>
              <w:spacing w:before="0"/>
              <w:rPr>
                <w:szCs w:val="22"/>
              </w:rPr>
            </w:pPr>
            <w:r w:rsidRPr="00653059">
              <w:rPr>
                <w:szCs w:val="22"/>
              </w:rPr>
              <w:t>b.</w:t>
            </w:r>
          </w:p>
        </w:tc>
        <w:tc>
          <w:tcPr>
            <w:tcW w:w="6096" w:type="dxa"/>
          </w:tcPr>
          <w:p w14:paraId="42F84A77" w14:textId="77777777" w:rsidR="00814022" w:rsidRPr="00653059" w:rsidRDefault="00814022" w:rsidP="00814022">
            <w:pPr>
              <w:pStyle w:val="tablestyle"/>
              <w:spacing w:before="0"/>
              <w:rPr>
                <w:color w:val="auto"/>
                <w:szCs w:val="22"/>
              </w:rPr>
            </w:pPr>
            <w:r w:rsidRPr="00653059">
              <w:rPr>
                <w:color w:val="auto"/>
                <w:szCs w:val="22"/>
              </w:rPr>
              <w:t xml:space="preserve">Minimum separation distance from a </w:t>
            </w:r>
            <w:r w:rsidR="0088740C" w:rsidRPr="00653059">
              <w:rPr>
                <w:color w:val="auto"/>
                <w:szCs w:val="22"/>
              </w:rPr>
              <w:t>h</w:t>
            </w:r>
            <w:r w:rsidR="007A019B" w:rsidRPr="00653059">
              <w:rPr>
                <w:color w:val="auto"/>
                <w:szCs w:val="22"/>
              </w:rPr>
              <w:t>ighway</w:t>
            </w:r>
          </w:p>
        </w:tc>
        <w:tc>
          <w:tcPr>
            <w:tcW w:w="2126" w:type="dxa"/>
          </w:tcPr>
          <w:p w14:paraId="4A4D9A49" w14:textId="77777777" w:rsidR="00814022" w:rsidRPr="00653059" w:rsidRDefault="00814022" w:rsidP="00436B46">
            <w:pPr>
              <w:pStyle w:val="tablestyle"/>
              <w:spacing w:before="0"/>
            </w:pPr>
            <w:r w:rsidRPr="00653059">
              <w:t>60 m (197 ft)</w:t>
            </w:r>
          </w:p>
        </w:tc>
      </w:tr>
      <w:tr w:rsidR="00436B46" w:rsidRPr="00653059" w14:paraId="1312B72B" w14:textId="77777777" w:rsidTr="00814022">
        <w:trPr>
          <w:trHeight w:val="340"/>
        </w:trPr>
        <w:tc>
          <w:tcPr>
            <w:tcW w:w="567" w:type="dxa"/>
          </w:tcPr>
          <w:p w14:paraId="03189E90" w14:textId="77777777" w:rsidR="00436B46" w:rsidRPr="00653059" w:rsidRDefault="00814022" w:rsidP="004F0527">
            <w:pPr>
              <w:pStyle w:val="tablestyle"/>
              <w:spacing w:before="0"/>
              <w:rPr>
                <w:szCs w:val="22"/>
              </w:rPr>
            </w:pPr>
            <w:r w:rsidRPr="00653059">
              <w:rPr>
                <w:szCs w:val="22"/>
              </w:rPr>
              <w:t>c</w:t>
            </w:r>
            <w:r w:rsidR="00436B46" w:rsidRPr="00653059">
              <w:rPr>
                <w:szCs w:val="22"/>
              </w:rPr>
              <w:t>.</w:t>
            </w:r>
          </w:p>
        </w:tc>
        <w:tc>
          <w:tcPr>
            <w:tcW w:w="6096" w:type="dxa"/>
          </w:tcPr>
          <w:p w14:paraId="6287A9E4" w14:textId="77777777" w:rsidR="00436B46" w:rsidRPr="00653059" w:rsidRDefault="00436B46" w:rsidP="00814022">
            <w:pPr>
              <w:pStyle w:val="tablestyle"/>
              <w:spacing w:before="0"/>
              <w:rPr>
                <w:color w:val="auto"/>
                <w:szCs w:val="22"/>
              </w:rPr>
            </w:pPr>
            <w:r w:rsidRPr="00653059">
              <w:rPr>
                <w:color w:val="auto"/>
                <w:szCs w:val="22"/>
              </w:rPr>
              <w:t xml:space="preserve">Minimum </w:t>
            </w:r>
            <w:r w:rsidR="00814022" w:rsidRPr="00653059">
              <w:rPr>
                <w:color w:val="auto"/>
                <w:szCs w:val="22"/>
              </w:rPr>
              <w:t xml:space="preserve">separation distance </w:t>
            </w:r>
            <w:r w:rsidR="0088740C" w:rsidRPr="00653059">
              <w:rPr>
                <w:color w:val="auto"/>
                <w:szCs w:val="22"/>
              </w:rPr>
              <w:t>from a r</w:t>
            </w:r>
            <w:r w:rsidRPr="00653059">
              <w:rPr>
                <w:color w:val="auto"/>
                <w:szCs w:val="22"/>
              </w:rPr>
              <w:t xml:space="preserve">esidential </w:t>
            </w:r>
            <w:r w:rsidR="0088740C" w:rsidRPr="00653059">
              <w:rPr>
                <w:color w:val="auto"/>
                <w:szCs w:val="22"/>
              </w:rPr>
              <w:t>z</w:t>
            </w:r>
            <w:r w:rsidR="00FB6399" w:rsidRPr="00653059">
              <w:rPr>
                <w:color w:val="auto"/>
                <w:szCs w:val="22"/>
              </w:rPr>
              <w:t>one</w:t>
            </w:r>
            <w:r w:rsidRPr="00653059">
              <w:rPr>
                <w:color w:val="auto"/>
                <w:szCs w:val="22"/>
              </w:rPr>
              <w:t xml:space="preserve">, excluding a property owned and occupied by the </w:t>
            </w:r>
            <w:r w:rsidR="0088740C" w:rsidRPr="00653059">
              <w:rPr>
                <w:color w:val="auto"/>
                <w:szCs w:val="22"/>
              </w:rPr>
              <w:t>o</w:t>
            </w:r>
            <w:r w:rsidR="002A48B0" w:rsidRPr="00653059">
              <w:rPr>
                <w:color w:val="auto"/>
                <w:szCs w:val="22"/>
              </w:rPr>
              <w:t>wner</w:t>
            </w:r>
            <w:r w:rsidRPr="00653059">
              <w:rPr>
                <w:color w:val="auto"/>
                <w:szCs w:val="22"/>
              </w:rPr>
              <w:t xml:space="preserve"> of the </w:t>
            </w:r>
            <w:r w:rsidR="0088740C" w:rsidRPr="00653059">
              <w:rPr>
                <w:color w:val="auto"/>
                <w:szCs w:val="22"/>
              </w:rPr>
              <w:t>e</w:t>
            </w:r>
            <w:r w:rsidR="006B0F26" w:rsidRPr="00653059">
              <w:rPr>
                <w:color w:val="auto"/>
                <w:szCs w:val="22"/>
              </w:rPr>
              <w:t>xcavation pit</w:t>
            </w:r>
            <w:r w:rsidRPr="00653059">
              <w:rPr>
                <w:color w:val="auto"/>
                <w:szCs w:val="22"/>
              </w:rPr>
              <w:t>.</w:t>
            </w:r>
          </w:p>
        </w:tc>
        <w:tc>
          <w:tcPr>
            <w:tcW w:w="2126" w:type="dxa"/>
          </w:tcPr>
          <w:p w14:paraId="098D76C9" w14:textId="77777777" w:rsidR="00436B46" w:rsidRPr="00653059" w:rsidRDefault="00436B46" w:rsidP="00436B46">
            <w:pPr>
              <w:pStyle w:val="tablestyle"/>
              <w:spacing w:before="0"/>
            </w:pPr>
            <w:r w:rsidRPr="00653059">
              <w:t xml:space="preserve">300 m </w:t>
            </w:r>
            <w:r w:rsidR="00814022" w:rsidRPr="00653059">
              <w:t>(984.3 ft)</w:t>
            </w:r>
          </w:p>
        </w:tc>
      </w:tr>
      <w:tr w:rsidR="00436B46" w:rsidRPr="00653059" w14:paraId="3CE45F39" w14:textId="77777777" w:rsidTr="00814022">
        <w:trPr>
          <w:trHeight w:val="340"/>
        </w:trPr>
        <w:tc>
          <w:tcPr>
            <w:tcW w:w="567" w:type="dxa"/>
          </w:tcPr>
          <w:p w14:paraId="50099E4C" w14:textId="77777777" w:rsidR="00436B46" w:rsidRPr="00653059" w:rsidRDefault="00814022" w:rsidP="004F0527">
            <w:pPr>
              <w:pStyle w:val="tablestyle"/>
              <w:spacing w:before="0"/>
            </w:pPr>
            <w:r w:rsidRPr="00653059">
              <w:t>d</w:t>
            </w:r>
            <w:r w:rsidR="00436B46" w:rsidRPr="00653059">
              <w:t>.</w:t>
            </w:r>
          </w:p>
        </w:tc>
        <w:tc>
          <w:tcPr>
            <w:tcW w:w="6096" w:type="dxa"/>
          </w:tcPr>
          <w:p w14:paraId="1C0AB3DC" w14:textId="4009FE57" w:rsidR="00436B46" w:rsidRPr="00653059" w:rsidRDefault="00436B46" w:rsidP="00814022">
            <w:pPr>
              <w:pStyle w:val="tablestyle"/>
              <w:spacing w:before="0"/>
              <w:rPr>
                <w:color w:val="auto"/>
              </w:rPr>
            </w:pPr>
            <w:r w:rsidRPr="00653059">
              <w:rPr>
                <w:color w:val="auto"/>
              </w:rPr>
              <w:t>Minimum s</w:t>
            </w:r>
            <w:r w:rsidR="00814022" w:rsidRPr="00653059">
              <w:rPr>
                <w:color w:val="auto"/>
              </w:rPr>
              <w:t>eparation distance from</w:t>
            </w:r>
            <w:r w:rsidR="0088740C" w:rsidRPr="00653059">
              <w:rPr>
                <w:color w:val="auto"/>
              </w:rPr>
              <w:t xml:space="preserve"> an i</w:t>
            </w:r>
            <w:r w:rsidRPr="00653059">
              <w:rPr>
                <w:color w:val="auto"/>
              </w:rPr>
              <w:t xml:space="preserve">nstitutional, </w:t>
            </w:r>
            <w:r w:rsidR="0088740C" w:rsidRPr="00653059">
              <w:rPr>
                <w:color w:val="auto"/>
              </w:rPr>
              <w:t>p</w:t>
            </w:r>
            <w:r w:rsidR="002A48B0" w:rsidRPr="00653059">
              <w:rPr>
                <w:color w:val="auto"/>
              </w:rPr>
              <w:t>ark</w:t>
            </w:r>
            <w:r w:rsidR="0088740C" w:rsidRPr="00653059">
              <w:rPr>
                <w:color w:val="auto"/>
              </w:rPr>
              <w:t>s and recreation or e</w:t>
            </w:r>
            <w:r w:rsidRPr="00653059">
              <w:rPr>
                <w:color w:val="auto"/>
              </w:rPr>
              <w:t xml:space="preserve">nvironmental </w:t>
            </w:r>
            <w:r w:rsidR="0088740C" w:rsidRPr="00653059">
              <w:rPr>
                <w:color w:val="auto"/>
              </w:rPr>
              <w:t>c</w:t>
            </w:r>
            <w:r w:rsidR="006B0F26" w:rsidRPr="00653059">
              <w:rPr>
                <w:color w:val="auto"/>
              </w:rPr>
              <w:t>onservation</w:t>
            </w:r>
            <w:r w:rsidR="005D5F3E" w:rsidRPr="00653059">
              <w:rPr>
                <w:color w:val="auto"/>
              </w:rPr>
              <w:t xml:space="preserve"> </w:t>
            </w:r>
            <w:r w:rsidR="0088740C" w:rsidRPr="00653059">
              <w:rPr>
                <w:color w:val="auto"/>
              </w:rPr>
              <w:t>z</w:t>
            </w:r>
            <w:r w:rsidR="00FB6399" w:rsidRPr="00653059">
              <w:rPr>
                <w:color w:val="auto"/>
              </w:rPr>
              <w:t>one</w:t>
            </w:r>
            <w:r w:rsidRPr="00653059">
              <w:rPr>
                <w:color w:val="auto"/>
              </w:rPr>
              <w:t xml:space="preserve">.  </w:t>
            </w:r>
          </w:p>
        </w:tc>
        <w:tc>
          <w:tcPr>
            <w:tcW w:w="2126" w:type="dxa"/>
          </w:tcPr>
          <w:p w14:paraId="61A2C820" w14:textId="77777777" w:rsidR="00436B46" w:rsidRPr="00653059" w:rsidRDefault="00814022" w:rsidP="004F0527">
            <w:pPr>
              <w:pStyle w:val="tablestyle"/>
              <w:spacing w:before="0"/>
            </w:pPr>
            <w:r w:rsidRPr="00653059">
              <w:t>500</w:t>
            </w:r>
            <w:r w:rsidR="00436B46" w:rsidRPr="00653059">
              <w:t xml:space="preserve"> m</w:t>
            </w:r>
            <w:r w:rsidRPr="00653059">
              <w:t xml:space="preserve"> (1640.4 ft)</w:t>
            </w:r>
          </w:p>
        </w:tc>
      </w:tr>
      <w:tr w:rsidR="00436B46" w:rsidRPr="00653059" w14:paraId="6729D04D" w14:textId="77777777" w:rsidTr="00814022">
        <w:trPr>
          <w:trHeight w:val="340"/>
        </w:trPr>
        <w:tc>
          <w:tcPr>
            <w:tcW w:w="567" w:type="dxa"/>
          </w:tcPr>
          <w:p w14:paraId="2025E141" w14:textId="77777777" w:rsidR="00436B46" w:rsidRPr="00653059" w:rsidRDefault="00814022" w:rsidP="004F0527">
            <w:pPr>
              <w:pStyle w:val="tablestyle"/>
              <w:spacing w:before="0"/>
            </w:pPr>
            <w:r w:rsidRPr="00653059">
              <w:t>e.</w:t>
            </w:r>
          </w:p>
        </w:tc>
        <w:tc>
          <w:tcPr>
            <w:tcW w:w="6096" w:type="dxa"/>
          </w:tcPr>
          <w:p w14:paraId="683F4264" w14:textId="77777777" w:rsidR="00436B46" w:rsidRPr="00653059" w:rsidRDefault="00814022" w:rsidP="0088740C">
            <w:pPr>
              <w:pStyle w:val="tablestyle"/>
              <w:spacing w:before="0"/>
              <w:rPr>
                <w:color w:val="auto"/>
              </w:rPr>
            </w:pPr>
            <w:r w:rsidRPr="00653059">
              <w:rPr>
                <w:color w:val="auto"/>
              </w:rPr>
              <w:t xml:space="preserve">Minimum separation distance from a </w:t>
            </w:r>
            <w:r w:rsidR="0088740C" w:rsidRPr="00653059">
              <w:rPr>
                <w:color w:val="auto"/>
              </w:rPr>
              <w:t>w</w:t>
            </w:r>
            <w:r w:rsidR="00FB6399" w:rsidRPr="00653059">
              <w:rPr>
                <w:color w:val="auto"/>
              </w:rPr>
              <w:t>atercourse</w:t>
            </w:r>
            <w:r w:rsidRPr="00653059">
              <w:rPr>
                <w:color w:val="auto"/>
              </w:rPr>
              <w:t xml:space="preserve"> or </w:t>
            </w:r>
            <w:r w:rsidR="0088740C" w:rsidRPr="00653059">
              <w:rPr>
                <w:color w:val="auto"/>
              </w:rPr>
              <w:t>w</w:t>
            </w:r>
            <w:r w:rsidR="00FB6399" w:rsidRPr="00653059">
              <w:rPr>
                <w:color w:val="auto"/>
              </w:rPr>
              <w:t>etland</w:t>
            </w:r>
          </w:p>
        </w:tc>
        <w:tc>
          <w:tcPr>
            <w:tcW w:w="2126" w:type="dxa"/>
          </w:tcPr>
          <w:p w14:paraId="5DE2F6FA" w14:textId="77777777" w:rsidR="00436B46" w:rsidRPr="00653059" w:rsidRDefault="00814022" w:rsidP="004F0527">
            <w:pPr>
              <w:pStyle w:val="tablestyle"/>
              <w:spacing w:before="0"/>
            </w:pPr>
            <w:r w:rsidRPr="00653059">
              <w:t>50 m (164.0 ft)</w:t>
            </w:r>
          </w:p>
        </w:tc>
      </w:tr>
    </w:tbl>
    <w:p w14:paraId="4A290100" w14:textId="77777777" w:rsidR="007E17A1" w:rsidRPr="00653059" w:rsidRDefault="006B0F26" w:rsidP="00AB3820">
      <w:pPr>
        <w:pStyle w:val="RegulationText"/>
      </w:pPr>
      <w:r w:rsidRPr="00653059">
        <w:t>Excavation pit</w:t>
      </w:r>
      <w:r w:rsidR="00F3207F" w:rsidRPr="00653059">
        <w:t>s</w:t>
      </w:r>
      <w:r w:rsidR="007E17A1" w:rsidRPr="00653059">
        <w:t xml:space="preserve"> shall </w:t>
      </w:r>
      <w:r w:rsidR="00F3207F" w:rsidRPr="00653059">
        <w:t>be screened from view from any</w:t>
      </w:r>
      <w:r w:rsidR="007E17A1" w:rsidRPr="00653059">
        <w:t xml:space="preserve"> adjacent </w:t>
      </w:r>
      <w:r w:rsidR="0088740C" w:rsidRPr="00653059">
        <w:t>h</w:t>
      </w:r>
      <w:r w:rsidR="007A019B" w:rsidRPr="00653059">
        <w:t>ighway</w:t>
      </w:r>
      <w:r w:rsidR="007E17A1" w:rsidRPr="00653059">
        <w:t xml:space="preserve"> either by a growth of trees of sufficient density or by </w:t>
      </w:r>
      <w:r w:rsidR="00F3207F" w:rsidRPr="00653059">
        <w:t>the creation of an earthen berm.</w:t>
      </w:r>
    </w:p>
    <w:p w14:paraId="22182D7A" w14:textId="77777777" w:rsidR="00AC64C4" w:rsidRPr="00653059" w:rsidRDefault="007E17A1" w:rsidP="00AC64C4">
      <w:pPr>
        <w:pStyle w:val="Heading4"/>
      </w:pPr>
      <w:bookmarkStart w:id="43" w:name="_Toc85337"/>
      <w:bookmarkStart w:id="44" w:name="_Toc231394100"/>
      <w:r w:rsidRPr="00653059">
        <w:t>Exemption</w:t>
      </w:r>
      <w:r w:rsidR="00F725B3" w:rsidRPr="00653059">
        <w:t xml:space="preserve">s: </w:t>
      </w:r>
      <w:r w:rsidR="007A019B" w:rsidRPr="00653059">
        <w:t>Height</w:t>
      </w:r>
      <w:bookmarkEnd w:id="43"/>
      <w:bookmarkEnd w:id="44"/>
    </w:p>
    <w:p w14:paraId="149557F2" w14:textId="781857B8" w:rsidR="007E17A1" w:rsidRPr="00653059" w:rsidRDefault="00F3207F" w:rsidP="00AB3820">
      <w:pPr>
        <w:pStyle w:val="RegulationText"/>
      </w:pPr>
      <w:r w:rsidRPr="00653059">
        <w:t xml:space="preserve">The </w:t>
      </w:r>
      <w:r w:rsidR="007E17A1" w:rsidRPr="00653059">
        <w:t xml:space="preserve">maximum </w:t>
      </w:r>
      <w:r w:rsidR="0088740C" w:rsidRPr="00653059">
        <w:t>h</w:t>
      </w:r>
      <w:r w:rsidR="007A019B" w:rsidRPr="00653059">
        <w:t>eight</w:t>
      </w:r>
      <w:r w:rsidR="007E17A1" w:rsidRPr="00653059">
        <w:t xml:space="preserve"> requirement set out in </w:t>
      </w:r>
      <w:r w:rsidR="00B916C6" w:rsidRPr="00653059">
        <w:t>the Bylaw</w:t>
      </w:r>
      <w:r w:rsidR="007E17A1" w:rsidRPr="00653059">
        <w:t xml:space="preserve"> shall not apply to spires, lightning rods, water tanks, monuments, elevator enclosures, silos, flag poles, lighting standards, television or radio antennae, telecommunications towers, ventilators, skylights, barns, fire towers, drive-in theatre screens, chimneys, clock towers, solar </w:t>
      </w:r>
      <w:r w:rsidR="005C34B2" w:rsidRPr="00653059">
        <w:t>panel</w:t>
      </w:r>
      <w:r w:rsidR="007E17A1" w:rsidRPr="00653059">
        <w:t>s</w:t>
      </w:r>
      <w:r w:rsidR="00A700A7" w:rsidRPr="00653059">
        <w:t xml:space="preserve"> (when mounted on a building)</w:t>
      </w:r>
      <w:r w:rsidR="007E17A1" w:rsidRPr="00653059">
        <w:t xml:space="preserve">, power transmission towers, roof top cupola, wind power generators, or utility poles. </w:t>
      </w:r>
    </w:p>
    <w:p w14:paraId="405BA25A" w14:textId="77777777" w:rsidR="00F725B3" w:rsidRPr="00653059" w:rsidRDefault="00F725B3" w:rsidP="007E17A1">
      <w:pPr>
        <w:pStyle w:val="Heading4"/>
      </w:pPr>
      <w:bookmarkStart w:id="45" w:name="_Toc231394101"/>
      <w:bookmarkStart w:id="46" w:name="_Toc85338"/>
      <w:r w:rsidRPr="00653059">
        <w:t xml:space="preserve">Exemptions: </w:t>
      </w:r>
      <w:r w:rsidR="00FB6399" w:rsidRPr="00653059">
        <w:t>Side Yard</w:t>
      </w:r>
      <w:r w:rsidR="005C331A" w:rsidRPr="00653059">
        <w:t xml:space="preserve"> S</w:t>
      </w:r>
      <w:r w:rsidRPr="00653059">
        <w:t>etback</w:t>
      </w:r>
      <w:bookmarkEnd w:id="45"/>
    </w:p>
    <w:p w14:paraId="16701C75" w14:textId="77777777" w:rsidR="00F725B3" w:rsidRPr="00653059" w:rsidRDefault="00F725B3" w:rsidP="00AB3820">
      <w:pPr>
        <w:pStyle w:val="RegulationText"/>
      </w:pPr>
      <w:r w:rsidRPr="00653059">
        <w:t xml:space="preserve">Notwithstanding </w:t>
      </w:r>
      <w:r w:rsidR="00F3207F" w:rsidRPr="00653059">
        <w:t xml:space="preserve">the </w:t>
      </w:r>
      <w:r w:rsidR="0088740C" w:rsidRPr="00653059">
        <w:t>side y</w:t>
      </w:r>
      <w:r w:rsidR="00FB6399" w:rsidRPr="00653059">
        <w:t>ard</w:t>
      </w:r>
      <w:r w:rsidR="00F3207F" w:rsidRPr="00653059">
        <w:t xml:space="preserve"> setback requirements</w:t>
      </w:r>
      <w:r w:rsidRPr="00653059">
        <w:t xml:space="preserve"> in </w:t>
      </w:r>
      <w:r w:rsidR="00B916C6" w:rsidRPr="00653059">
        <w:t>the Bylaw</w:t>
      </w:r>
      <w:r w:rsidRPr="00653059">
        <w:t xml:space="preserve">, where </w:t>
      </w:r>
      <w:r w:rsidR="0088740C" w:rsidRPr="00653059">
        <w:t>b</w:t>
      </w:r>
      <w:r w:rsidR="006B0F26" w:rsidRPr="00653059">
        <w:t>uilding</w:t>
      </w:r>
      <w:r w:rsidRPr="00653059">
        <w:t xml:space="preserve">s on adjacent </w:t>
      </w:r>
      <w:r w:rsidR="0088740C" w:rsidRPr="00653059">
        <w:t>l</w:t>
      </w:r>
      <w:r w:rsidR="007A019B" w:rsidRPr="00653059">
        <w:t>ot</w:t>
      </w:r>
      <w:r w:rsidRPr="00653059">
        <w:t xml:space="preserve">s share a </w:t>
      </w:r>
      <w:r w:rsidR="0088740C" w:rsidRPr="00653059">
        <w:t>c</w:t>
      </w:r>
      <w:r w:rsidR="006B0F26" w:rsidRPr="00653059">
        <w:t>ommon wall</w:t>
      </w:r>
      <w:r w:rsidRPr="00653059">
        <w:t xml:space="preserve">, the applicable </w:t>
      </w:r>
      <w:r w:rsidR="0088740C" w:rsidRPr="00653059">
        <w:t>side y</w:t>
      </w:r>
      <w:r w:rsidR="00FB6399" w:rsidRPr="00653059">
        <w:t>ard</w:t>
      </w:r>
      <w:r w:rsidRPr="00653059">
        <w:t xml:space="preserve"> requirement will be zero along the common </w:t>
      </w:r>
      <w:r w:rsidR="0088740C" w:rsidRPr="00653059">
        <w:t>l</w:t>
      </w:r>
      <w:r w:rsidR="007D42AB" w:rsidRPr="00653059">
        <w:t>ot line</w:t>
      </w:r>
      <w:r w:rsidRPr="00653059">
        <w:t xml:space="preserve">.  </w:t>
      </w:r>
    </w:p>
    <w:p w14:paraId="66006C19" w14:textId="77777777" w:rsidR="00877C09" w:rsidRPr="00653059" w:rsidRDefault="007A019B" w:rsidP="007E17A1">
      <w:pPr>
        <w:pStyle w:val="Heading4"/>
      </w:pPr>
      <w:bookmarkStart w:id="47" w:name="_Toc231394102"/>
      <w:r w:rsidRPr="00653059">
        <w:lastRenderedPageBreak/>
        <w:t>Home Occupation</w:t>
      </w:r>
      <w:bookmarkEnd w:id="47"/>
    </w:p>
    <w:p w14:paraId="609BD729" w14:textId="77777777" w:rsidR="007E5A73" w:rsidRPr="001A1657" w:rsidRDefault="007E5A73" w:rsidP="001A1657">
      <w:pPr>
        <w:pStyle w:val="RegulationText"/>
      </w:pPr>
      <w:r w:rsidRPr="001A1657">
        <w:t xml:space="preserve">Nothing in this Bylaw shall prevent the use of a portion of any dwelling unit or building accessory to a dwelling unit as a personal office for residents of the dwelling unit provided the personal office is not intended to be visited by members of the public and no signage is posted. No development permit is required. </w:t>
      </w:r>
    </w:p>
    <w:p w14:paraId="559A281E" w14:textId="77777777" w:rsidR="007E5A73" w:rsidRPr="001A1657" w:rsidRDefault="007E5A73" w:rsidP="001A1657">
      <w:pPr>
        <w:pStyle w:val="RegulationText"/>
      </w:pPr>
      <w:r w:rsidRPr="001A1657">
        <w:t>Nothing in this Bylaw shall prevent the use of a portion of any dwelling unit or building accessory to a dwelling unit for the instruction of up to two students at a time provided no signage is posted. No development permit is required.</w:t>
      </w:r>
    </w:p>
    <w:p w14:paraId="393FF2BE" w14:textId="540CC21F" w:rsidR="00FD5EFB" w:rsidRPr="00653059" w:rsidRDefault="009D25E3" w:rsidP="00AB3820">
      <w:pPr>
        <w:pStyle w:val="RegulationText"/>
        <w:rPr>
          <w:strike/>
        </w:rPr>
      </w:pPr>
      <w:r w:rsidRPr="001A1657">
        <w:t>Subject to subsections (</w:t>
      </w:r>
      <w:r w:rsidR="004A66B4" w:rsidRPr="001A1657">
        <w:t>4</w:t>
      </w:r>
      <w:r w:rsidRPr="001A1657">
        <w:t>), (</w:t>
      </w:r>
      <w:r w:rsidR="004A66B4" w:rsidRPr="001A1657">
        <w:t>5</w:t>
      </w:r>
      <w:r w:rsidRPr="001A1657">
        <w:t>), and (</w:t>
      </w:r>
      <w:r w:rsidR="004A66B4" w:rsidRPr="001A1657">
        <w:t>6</w:t>
      </w:r>
      <w:r w:rsidRPr="001A1657">
        <w:t>), t</w:t>
      </w:r>
      <w:r w:rsidR="00FD5EFB" w:rsidRPr="001A1657">
        <w:t>h</w:t>
      </w:r>
      <w:r w:rsidR="00FD5EFB" w:rsidRPr="00653059">
        <w:t xml:space="preserve">e following </w:t>
      </w:r>
      <w:r w:rsidR="001D7DFB" w:rsidRPr="00653059">
        <w:t xml:space="preserve">commercial and </w:t>
      </w:r>
      <w:r w:rsidR="0088740C" w:rsidRPr="00653059">
        <w:t>i</w:t>
      </w:r>
      <w:r w:rsidR="007A019B" w:rsidRPr="00653059">
        <w:t>nstitutional use</w:t>
      </w:r>
      <w:r w:rsidR="001D7DFB" w:rsidRPr="00653059">
        <w:t xml:space="preserve">s are permitted as </w:t>
      </w:r>
      <w:r w:rsidR="0088740C" w:rsidRPr="00653059">
        <w:t>home o</w:t>
      </w:r>
      <w:r w:rsidR="007A019B" w:rsidRPr="00653059">
        <w:t>ccupation</w:t>
      </w:r>
      <w:r w:rsidR="00FD5EFB" w:rsidRPr="00653059">
        <w:t xml:space="preserve">s in a </w:t>
      </w:r>
      <w:r w:rsidR="0088740C" w:rsidRPr="00653059">
        <w:t>single detached d</w:t>
      </w:r>
      <w:r w:rsidR="006B0F26" w:rsidRPr="00653059">
        <w:t>welling</w:t>
      </w:r>
      <w:r w:rsidR="005D5F3E" w:rsidRPr="00653059">
        <w:t xml:space="preserve"> </w:t>
      </w:r>
      <w:r w:rsidR="00FD5EFB" w:rsidRPr="00653059">
        <w:t xml:space="preserve">on a </w:t>
      </w:r>
      <w:r w:rsidR="0027109B" w:rsidRPr="00653059">
        <w:t>R</w:t>
      </w:r>
      <w:r w:rsidR="00FD5EFB" w:rsidRPr="00653059">
        <w:t xml:space="preserve">esidential </w:t>
      </w:r>
      <w:r w:rsidR="007A019B" w:rsidRPr="00653059">
        <w:t>Lot</w:t>
      </w:r>
      <w:r w:rsidR="00805DF4" w:rsidRPr="00653059">
        <w:t>:</w:t>
      </w:r>
    </w:p>
    <w:p w14:paraId="65503FEF" w14:textId="77777777" w:rsidR="00FD5EFB" w:rsidRPr="00653059" w:rsidRDefault="002A5331" w:rsidP="00555740">
      <w:pPr>
        <w:pStyle w:val="ListParagraph"/>
        <w:jc w:val="both"/>
        <w:rPr>
          <w:color w:val="000000" w:themeColor="text1"/>
        </w:rPr>
      </w:pPr>
      <w:r w:rsidRPr="00653059">
        <w:rPr>
          <w:color w:val="000000" w:themeColor="text1"/>
        </w:rPr>
        <w:t xml:space="preserve">Commercial </w:t>
      </w:r>
      <w:proofErr w:type="gramStart"/>
      <w:r w:rsidRPr="00653059">
        <w:rPr>
          <w:color w:val="000000" w:themeColor="text1"/>
        </w:rPr>
        <w:t>child c</w:t>
      </w:r>
      <w:r w:rsidR="00FD5EFB" w:rsidRPr="00653059">
        <w:rPr>
          <w:color w:val="000000" w:themeColor="text1"/>
        </w:rPr>
        <w:t>are</w:t>
      </w:r>
      <w:proofErr w:type="gramEnd"/>
      <w:r w:rsidRPr="00653059">
        <w:rPr>
          <w:color w:val="000000" w:themeColor="text1"/>
        </w:rPr>
        <w:t xml:space="preserve"> facility</w:t>
      </w:r>
      <w:r w:rsidR="00FD5EFB" w:rsidRPr="00653059">
        <w:rPr>
          <w:color w:val="000000" w:themeColor="text1"/>
        </w:rPr>
        <w:t>, subject to provincial regulations;</w:t>
      </w:r>
    </w:p>
    <w:p w14:paraId="52B196A7" w14:textId="77777777" w:rsidR="00FD5EFB" w:rsidRPr="00653059" w:rsidRDefault="0088740C" w:rsidP="00555740">
      <w:pPr>
        <w:pStyle w:val="ListParagraph"/>
        <w:jc w:val="both"/>
        <w:rPr>
          <w:color w:val="000000" w:themeColor="text1"/>
        </w:rPr>
      </w:pPr>
      <w:r w:rsidRPr="00653059">
        <w:rPr>
          <w:color w:val="000000" w:themeColor="text1"/>
        </w:rPr>
        <w:t>Tourism e</w:t>
      </w:r>
      <w:r w:rsidR="00FB6399" w:rsidRPr="00653059">
        <w:rPr>
          <w:color w:val="000000" w:themeColor="text1"/>
        </w:rPr>
        <w:t>stablishment</w:t>
      </w:r>
      <w:r w:rsidR="00FD5EFB" w:rsidRPr="00653059">
        <w:rPr>
          <w:color w:val="000000" w:themeColor="text1"/>
        </w:rPr>
        <w:t xml:space="preserve">, subject to the </w:t>
      </w:r>
      <w:r w:rsidRPr="00653059">
        <w:rPr>
          <w:color w:val="000000" w:themeColor="text1"/>
        </w:rPr>
        <w:t>t</w:t>
      </w:r>
      <w:r w:rsidR="00FB6399" w:rsidRPr="00653059">
        <w:rPr>
          <w:color w:val="000000" w:themeColor="text1"/>
        </w:rPr>
        <w:t xml:space="preserve">ourism </w:t>
      </w:r>
      <w:r w:rsidRPr="00653059">
        <w:rPr>
          <w:color w:val="000000" w:themeColor="text1"/>
        </w:rPr>
        <w:t>e</w:t>
      </w:r>
      <w:r w:rsidR="00FB6399" w:rsidRPr="00653059">
        <w:rPr>
          <w:color w:val="000000" w:themeColor="text1"/>
        </w:rPr>
        <w:t>stablishment</w:t>
      </w:r>
      <w:r w:rsidR="00FD5EFB" w:rsidRPr="00653059">
        <w:rPr>
          <w:color w:val="000000" w:themeColor="text1"/>
        </w:rPr>
        <w:t xml:space="preserve"> requirements in the Bylaw;</w:t>
      </w:r>
    </w:p>
    <w:p w14:paraId="01ED74EA" w14:textId="77777777" w:rsidR="00FD5EFB" w:rsidRPr="00653059" w:rsidRDefault="00FD5EFB" w:rsidP="00555740">
      <w:pPr>
        <w:pStyle w:val="ListParagraph"/>
        <w:jc w:val="both"/>
        <w:rPr>
          <w:color w:val="000000" w:themeColor="text1"/>
        </w:rPr>
      </w:pPr>
      <w:r w:rsidRPr="00653059">
        <w:rPr>
          <w:color w:val="000000" w:themeColor="text1"/>
        </w:rPr>
        <w:t>Personal Services;</w:t>
      </w:r>
    </w:p>
    <w:p w14:paraId="0DAAEC3C" w14:textId="77777777" w:rsidR="00FD5EFB" w:rsidRPr="00653059" w:rsidRDefault="006B0F26" w:rsidP="00555740">
      <w:pPr>
        <w:pStyle w:val="ListParagraph"/>
        <w:jc w:val="both"/>
        <w:rPr>
          <w:color w:val="000000" w:themeColor="text1"/>
        </w:rPr>
      </w:pPr>
      <w:r w:rsidRPr="00653059">
        <w:rPr>
          <w:color w:val="000000" w:themeColor="text1"/>
        </w:rPr>
        <w:t>Business or professional office</w:t>
      </w:r>
      <w:r w:rsidR="00FD5EFB" w:rsidRPr="00653059">
        <w:rPr>
          <w:color w:val="000000" w:themeColor="text1"/>
        </w:rPr>
        <w:t xml:space="preserve">, providing clerical, computer and/or </w:t>
      </w:r>
      <w:proofErr w:type="gramStart"/>
      <w:r w:rsidR="00FD5EFB" w:rsidRPr="00653059">
        <w:rPr>
          <w:color w:val="000000" w:themeColor="text1"/>
        </w:rPr>
        <w:t>telephone based</w:t>
      </w:r>
      <w:proofErr w:type="gramEnd"/>
      <w:r w:rsidR="00FD5EFB" w:rsidRPr="00653059">
        <w:rPr>
          <w:color w:val="000000" w:themeColor="text1"/>
        </w:rPr>
        <w:t xml:space="preserve"> services;</w:t>
      </w:r>
    </w:p>
    <w:p w14:paraId="71356841" w14:textId="77777777" w:rsidR="00FD5EFB" w:rsidRPr="00653059" w:rsidRDefault="00FD5EFB" w:rsidP="00555740">
      <w:pPr>
        <w:pStyle w:val="ListParagraph"/>
        <w:jc w:val="both"/>
        <w:rPr>
          <w:color w:val="000000" w:themeColor="text1"/>
        </w:rPr>
      </w:pPr>
      <w:r w:rsidRPr="00653059">
        <w:rPr>
          <w:color w:val="000000" w:themeColor="text1"/>
        </w:rPr>
        <w:t>Multi-level marketing retail sales;</w:t>
      </w:r>
    </w:p>
    <w:p w14:paraId="28ED67C5" w14:textId="77777777" w:rsidR="00FD5EFB" w:rsidRPr="00653059" w:rsidRDefault="00FD5EFB" w:rsidP="00555740">
      <w:pPr>
        <w:pStyle w:val="ListParagraph"/>
        <w:jc w:val="both"/>
        <w:rPr>
          <w:color w:val="000000" w:themeColor="text1"/>
        </w:rPr>
      </w:pPr>
      <w:r w:rsidRPr="00653059">
        <w:rPr>
          <w:color w:val="000000" w:themeColor="text1"/>
        </w:rPr>
        <w:t>Catering, for off-</w:t>
      </w:r>
      <w:proofErr w:type="gramStart"/>
      <w:r w:rsidRPr="00653059">
        <w:rPr>
          <w:color w:val="000000" w:themeColor="text1"/>
        </w:rPr>
        <w:t>premise</w:t>
      </w:r>
      <w:proofErr w:type="gramEnd"/>
      <w:r w:rsidRPr="00653059">
        <w:rPr>
          <w:color w:val="000000" w:themeColor="text1"/>
        </w:rPr>
        <w:t xml:space="preserve"> delivery only;</w:t>
      </w:r>
    </w:p>
    <w:p w14:paraId="36B2C89C" w14:textId="77777777" w:rsidR="00FD5EFB" w:rsidRPr="00653059" w:rsidRDefault="00FD5EFB" w:rsidP="00555740">
      <w:pPr>
        <w:pStyle w:val="ListParagraph"/>
        <w:jc w:val="both"/>
        <w:rPr>
          <w:color w:val="000000" w:themeColor="text1"/>
        </w:rPr>
      </w:pPr>
      <w:r w:rsidRPr="00653059">
        <w:rPr>
          <w:color w:val="000000" w:themeColor="text1"/>
        </w:rPr>
        <w:t>Private lessons, tutoring or training sessions;</w:t>
      </w:r>
    </w:p>
    <w:p w14:paraId="03C6CC90" w14:textId="3B18D073" w:rsidR="00FD5EFB" w:rsidRPr="00653059" w:rsidRDefault="00506080" w:rsidP="00555740">
      <w:pPr>
        <w:pStyle w:val="ListParagraph"/>
        <w:jc w:val="both"/>
        <w:rPr>
          <w:color w:val="000000" w:themeColor="text1"/>
        </w:rPr>
      </w:pPr>
      <w:r w:rsidRPr="00653059">
        <w:rPr>
          <w:color w:val="000000" w:themeColor="text1"/>
        </w:rPr>
        <w:t>Health and w</w:t>
      </w:r>
      <w:r w:rsidR="00FD5EFB" w:rsidRPr="00653059">
        <w:rPr>
          <w:color w:val="000000" w:themeColor="text1"/>
        </w:rPr>
        <w:t>ellness services; or</w:t>
      </w:r>
    </w:p>
    <w:p w14:paraId="7CA25327" w14:textId="77777777" w:rsidR="00FD5EFB" w:rsidRPr="00653059" w:rsidRDefault="006B0F26" w:rsidP="00555740">
      <w:pPr>
        <w:pStyle w:val="ListParagraph"/>
        <w:jc w:val="both"/>
        <w:rPr>
          <w:color w:val="000000" w:themeColor="text1"/>
        </w:rPr>
      </w:pPr>
      <w:r w:rsidRPr="00653059">
        <w:rPr>
          <w:color w:val="000000" w:themeColor="text1"/>
        </w:rPr>
        <w:t>Craft studio</w:t>
      </w:r>
      <w:r w:rsidR="00FD5EFB" w:rsidRPr="00653059">
        <w:rPr>
          <w:color w:val="000000" w:themeColor="text1"/>
        </w:rPr>
        <w:t xml:space="preserve"> or other seasonally operated specialty shop.</w:t>
      </w:r>
    </w:p>
    <w:p w14:paraId="2BAFFF0A" w14:textId="33BEAE88" w:rsidR="00E40295" w:rsidRPr="001A1657" w:rsidRDefault="00FB2D06" w:rsidP="00AB3820">
      <w:pPr>
        <w:pStyle w:val="RegulationText"/>
      </w:pPr>
      <w:r w:rsidRPr="00653059">
        <w:t>W</w:t>
      </w:r>
      <w:r w:rsidR="00953ECB" w:rsidRPr="00653059">
        <w:t>here the</w:t>
      </w:r>
      <w:r w:rsidRPr="00653059">
        <w:t xml:space="preserve"> proposed</w:t>
      </w:r>
      <w:r w:rsidR="00953ECB" w:rsidRPr="00653059">
        <w:t xml:space="preserve"> </w:t>
      </w:r>
      <w:r w:rsidRPr="00653059">
        <w:t>home occupation i</w:t>
      </w:r>
      <w:r w:rsidR="00953ECB" w:rsidRPr="00653059">
        <w:t xml:space="preserve">s likely to </w:t>
      </w:r>
      <w:r w:rsidRPr="00653059">
        <w:t xml:space="preserve">intensify </w:t>
      </w:r>
      <w:r w:rsidR="00953ECB" w:rsidRPr="00653059">
        <w:t xml:space="preserve">the </w:t>
      </w:r>
      <w:r w:rsidRPr="00653059">
        <w:t xml:space="preserve">existing </w:t>
      </w:r>
      <w:r w:rsidR="00953ECB" w:rsidRPr="00653059">
        <w:t>on-site</w:t>
      </w:r>
      <w:r w:rsidRPr="00653059">
        <w:t xml:space="preserve"> water and wastewater</w:t>
      </w:r>
      <w:r w:rsidR="00953ECB" w:rsidRPr="00653059">
        <w:t xml:space="preserve"> services, </w:t>
      </w:r>
      <w:r w:rsidRPr="00653059">
        <w:t xml:space="preserve">the Development Officer may request </w:t>
      </w:r>
      <w:r w:rsidR="00953ECB" w:rsidRPr="00653059">
        <w:t>confirmation that the existing systems are capab</w:t>
      </w:r>
      <w:r w:rsidR="003D3AE9" w:rsidRPr="00653059">
        <w:t>le of supporting</w:t>
      </w:r>
      <w:r w:rsidRPr="00653059">
        <w:t xml:space="preserve"> the proposed use, and </w:t>
      </w:r>
      <w:r w:rsidRPr="001A1657">
        <w:t xml:space="preserve">such confirmation shall </w:t>
      </w:r>
      <w:r w:rsidR="00953ECB" w:rsidRPr="001A1657">
        <w:t xml:space="preserve">be submitted </w:t>
      </w:r>
      <w:r w:rsidR="00A0491B" w:rsidRPr="001A1657">
        <w:t xml:space="preserve">by a </w:t>
      </w:r>
      <w:r w:rsidR="00953ECB" w:rsidRPr="001A1657">
        <w:t xml:space="preserve">licensed septic contractor who carries a minimum of two (2) million dollars in professional </w:t>
      </w:r>
      <w:r w:rsidR="00821DDD" w:rsidRPr="001A1657">
        <w:t>liability</w:t>
      </w:r>
      <w:r w:rsidR="00953ECB" w:rsidRPr="001A1657">
        <w:t xml:space="preserve"> and errors and omissions insurance</w:t>
      </w:r>
      <w:r w:rsidR="00821DDD" w:rsidRPr="001A1657">
        <w:t xml:space="preserve"> or, in the case of a lot that does not meet the standards of the </w:t>
      </w:r>
      <w:r w:rsidR="00821DDD" w:rsidRPr="001A1657">
        <w:rPr>
          <w:i/>
        </w:rPr>
        <w:t>Planning Act</w:t>
      </w:r>
      <w:r w:rsidR="00821DDD" w:rsidRPr="001A1657">
        <w:t xml:space="preserve"> Province-Wide Minimum Development Standards Regulations, from a licensed professional engineer</w:t>
      </w:r>
      <w:r w:rsidR="003C15B2" w:rsidRPr="001A1657">
        <w:t>.</w:t>
      </w:r>
    </w:p>
    <w:p w14:paraId="7A5CEAC3" w14:textId="77113B03" w:rsidR="00FD5EFB" w:rsidRPr="00653059" w:rsidRDefault="006B0F26" w:rsidP="00AB3820">
      <w:pPr>
        <w:pStyle w:val="RegulationText"/>
      </w:pPr>
      <w:r w:rsidRPr="00653059">
        <w:t>Council</w:t>
      </w:r>
      <w:r w:rsidR="00FD5EFB" w:rsidRPr="00653059">
        <w:t xml:space="preserve"> may approve an </w:t>
      </w:r>
      <w:r w:rsidR="0088740C" w:rsidRPr="00653059">
        <w:t>a</w:t>
      </w:r>
      <w:r w:rsidRPr="00653059">
        <w:t>lter</w:t>
      </w:r>
      <w:r w:rsidR="00FD5EFB" w:rsidRPr="00653059">
        <w:t xml:space="preserve">native </w:t>
      </w:r>
      <w:r w:rsidR="0088740C" w:rsidRPr="00653059">
        <w:t>c</w:t>
      </w:r>
      <w:r w:rsidRPr="00653059">
        <w:t xml:space="preserve">ommercial </w:t>
      </w:r>
      <w:r w:rsidR="0088740C" w:rsidRPr="00653059">
        <w:t>u</w:t>
      </w:r>
      <w:r w:rsidR="00FB6399" w:rsidRPr="00653059">
        <w:t xml:space="preserve">se </w:t>
      </w:r>
      <w:r w:rsidR="00FD5EFB" w:rsidRPr="00653059">
        <w:t xml:space="preserve">as a </w:t>
      </w:r>
      <w:r w:rsidR="0088740C" w:rsidRPr="00653059">
        <w:t>home o</w:t>
      </w:r>
      <w:r w:rsidR="007A019B" w:rsidRPr="00653059">
        <w:t>ccupation</w:t>
      </w:r>
      <w:r w:rsidR="005D5F3E" w:rsidRPr="00653059">
        <w:t xml:space="preserve"> </w:t>
      </w:r>
      <w:r w:rsidR="001D7DFB" w:rsidRPr="00653059">
        <w:t xml:space="preserve">by resolution </w:t>
      </w:r>
      <w:r w:rsidR="00FD5EFB" w:rsidRPr="00653059">
        <w:t xml:space="preserve">after receiving a recommendation from the </w:t>
      </w:r>
      <w:r w:rsidR="002A48B0" w:rsidRPr="00653059">
        <w:t>Planning Board</w:t>
      </w:r>
      <w:r w:rsidR="001D7DFB" w:rsidRPr="00653059">
        <w:t xml:space="preserve">, provided that the </w:t>
      </w:r>
      <w:r w:rsidR="0088740C" w:rsidRPr="00653059">
        <w:t>c</w:t>
      </w:r>
      <w:r w:rsidRPr="00653059">
        <w:t xml:space="preserve">ommercial </w:t>
      </w:r>
      <w:r w:rsidR="0088740C" w:rsidRPr="00653059">
        <w:t>u</w:t>
      </w:r>
      <w:r w:rsidR="00FB6399" w:rsidRPr="00653059">
        <w:t xml:space="preserve">se </w:t>
      </w:r>
      <w:r w:rsidR="001D7DFB" w:rsidRPr="00653059">
        <w:t xml:space="preserve">is found to be compatible with adjacent land uses, and that no permanent injury or nuisance will be caused to the existing or permitted </w:t>
      </w:r>
      <w:r w:rsidR="0088740C" w:rsidRPr="00653059">
        <w:t>u</w:t>
      </w:r>
      <w:r w:rsidR="00FB6399" w:rsidRPr="00653059">
        <w:t xml:space="preserve">se </w:t>
      </w:r>
      <w:r w:rsidR="001D7DFB" w:rsidRPr="00653059">
        <w:t xml:space="preserve">of the adjoining properties. </w:t>
      </w:r>
    </w:p>
    <w:p w14:paraId="59A734BF" w14:textId="30F3EF6C" w:rsidR="00877C09" w:rsidRPr="00653059" w:rsidRDefault="0088740C" w:rsidP="00AB3820">
      <w:pPr>
        <w:pStyle w:val="RegulationText"/>
      </w:pPr>
      <w:r w:rsidRPr="00653059">
        <w:t>Home o</w:t>
      </w:r>
      <w:r w:rsidR="007A019B" w:rsidRPr="00653059">
        <w:t>ccupation</w:t>
      </w:r>
      <w:r w:rsidR="001D7DFB" w:rsidRPr="00653059">
        <w:t>s</w:t>
      </w:r>
      <w:r w:rsidR="005D5F3E" w:rsidRPr="00653059">
        <w:t xml:space="preserve"> </w:t>
      </w:r>
      <w:r w:rsidR="00FD5EFB" w:rsidRPr="00653059">
        <w:t>shall comply with the follow requirements</w:t>
      </w:r>
      <w:r w:rsidR="00877C09" w:rsidRPr="00653059">
        <w:t xml:space="preserve">:  </w:t>
      </w:r>
    </w:p>
    <w:p w14:paraId="7E9F719A" w14:textId="77777777" w:rsidR="00877C09" w:rsidRPr="00653059" w:rsidRDefault="001D7DFB" w:rsidP="00555740">
      <w:pPr>
        <w:pStyle w:val="ListParagraph"/>
        <w:jc w:val="both"/>
        <w:rPr>
          <w:color w:val="000000" w:themeColor="text1"/>
        </w:rPr>
      </w:pPr>
      <w:r w:rsidRPr="00653059">
        <w:rPr>
          <w:color w:val="000000" w:themeColor="text1"/>
        </w:rPr>
        <w:t>T</w:t>
      </w:r>
      <w:r w:rsidR="00877C09" w:rsidRPr="00653059">
        <w:rPr>
          <w:color w:val="000000" w:themeColor="text1"/>
        </w:rPr>
        <w:t xml:space="preserve">he </w:t>
      </w:r>
      <w:r w:rsidR="0088740C" w:rsidRPr="00653059">
        <w:rPr>
          <w:color w:val="000000" w:themeColor="text1"/>
        </w:rPr>
        <w:t>o</w:t>
      </w:r>
      <w:r w:rsidR="002A48B0" w:rsidRPr="00653059">
        <w:rPr>
          <w:color w:val="000000" w:themeColor="text1"/>
        </w:rPr>
        <w:t>wner</w:t>
      </w:r>
      <w:r w:rsidR="00877C09" w:rsidRPr="00653059">
        <w:rPr>
          <w:color w:val="000000" w:themeColor="text1"/>
        </w:rPr>
        <w:t xml:space="preserve"> of the business</w:t>
      </w:r>
      <w:r w:rsidRPr="00653059">
        <w:rPr>
          <w:color w:val="000000" w:themeColor="text1"/>
        </w:rPr>
        <w:t xml:space="preserve"> shall</w:t>
      </w:r>
      <w:r w:rsidR="00877C09" w:rsidRPr="00653059">
        <w:rPr>
          <w:color w:val="000000" w:themeColor="text1"/>
        </w:rPr>
        <w:t xml:space="preserve"> live in the </w:t>
      </w:r>
      <w:r w:rsidR="0088740C" w:rsidRPr="00653059">
        <w:rPr>
          <w:color w:val="000000" w:themeColor="text1"/>
        </w:rPr>
        <w:t>d</w:t>
      </w:r>
      <w:r w:rsidR="006B0F26" w:rsidRPr="00653059">
        <w:rPr>
          <w:color w:val="000000" w:themeColor="text1"/>
        </w:rPr>
        <w:t>welling</w:t>
      </w:r>
      <w:r w:rsidR="00877C09" w:rsidRPr="00653059">
        <w:rPr>
          <w:color w:val="000000" w:themeColor="text1"/>
        </w:rPr>
        <w:t xml:space="preserve">;  </w:t>
      </w:r>
    </w:p>
    <w:p w14:paraId="45D62891" w14:textId="77777777" w:rsidR="00877C09" w:rsidRPr="00653059" w:rsidRDefault="001D7DFB" w:rsidP="00555740">
      <w:pPr>
        <w:pStyle w:val="ListParagraph"/>
        <w:jc w:val="both"/>
        <w:rPr>
          <w:color w:val="000000" w:themeColor="text1"/>
        </w:rPr>
      </w:pPr>
      <w:r w:rsidRPr="00653059">
        <w:rPr>
          <w:color w:val="000000" w:themeColor="text1"/>
        </w:rPr>
        <w:t>No</w:t>
      </w:r>
      <w:r w:rsidR="00877C09" w:rsidRPr="00653059">
        <w:rPr>
          <w:color w:val="000000" w:themeColor="text1"/>
        </w:rPr>
        <w:t xml:space="preserve"> more than two (2) employees </w:t>
      </w:r>
      <w:r w:rsidRPr="00653059">
        <w:rPr>
          <w:color w:val="000000" w:themeColor="text1"/>
        </w:rPr>
        <w:t xml:space="preserve">may </w:t>
      </w:r>
      <w:r w:rsidR="00877C09" w:rsidRPr="00653059">
        <w:rPr>
          <w:color w:val="000000" w:themeColor="text1"/>
        </w:rPr>
        <w:t xml:space="preserve">live outside the </w:t>
      </w:r>
      <w:r w:rsidR="0088740C" w:rsidRPr="00653059">
        <w:rPr>
          <w:color w:val="000000" w:themeColor="text1"/>
        </w:rPr>
        <w:t>d</w:t>
      </w:r>
      <w:r w:rsidR="006B0F26" w:rsidRPr="00653059">
        <w:rPr>
          <w:color w:val="000000" w:themeColor="text1"/>
        </w:rPr>
        <w:t>welling</w:t>
      </w:r>
      <w:r w:rsidR="00877C09" w:rsidRPr="00653059">
        <w:rPr>
          <w:color w:val="000000" w:themeColor="text1"/>
        </w:rPr>
        <w:t xml:space="preserve">;  </w:t>
      </w:r>
    </w:p>
    <w:p w14:paraId="43DF13D3" w14:textId="77777777" w:rsidR="00877C09" w:rsidRPr="00653059" w:rsidRDefault="001D7DFB" w:rsidP="00555740">
      <w:pPr>
        <w:pStyle w:val="ListParagraph"/>
        <w:jc w:val="both"/>
        <w:rPr>
          <w:color w:val="000000" w:themeColor="text1"/>
        </w:rPr>
      </w:pPr>
      <w:r w:rsidRPr="00653059">
        <w:rPr>
          <w:color w:val="000000" w:themeColor="text1"/>
        </w:rPr>
        <w:t>No</w:t>
      </w:r>
      <w:r w:rsidR="00877C09" w:rsidRPr="00653059">
        <w:rPr>
          <w:color w:val="000000" w:themeColor="text1"/>
        </w:rPr>
        <w:t xml:space="preserve"> more than twenty five percent (25%) of the total </w:t>
      </w:r>
      <w:r w:rsidR="0088740C" w:rsidRPr="00653059">
        <w:rPr>
          <w:color w:val="000000" w:themeColor="text1"/>
        </w:rPr>
        <w:t>f</w:t>
      </w:r>
      <w:r w:rsidR="006B0F26" w:rsidRPr="00653059">
        <w:rPr>
          <w:color w:val="000000" w:themeColor="text1"/>
        </w:rPr>
        <w:t>loor area</w:t>
      </w:r>
      <w:r w:rsidR="00877C09" w:rsidRPr="00653059">
        <w:rPr>
          <w:color w:val="000000" w:themeColor="text1"/>
        </w:rPr>
        <w:t xml:space="preserve"> of the </w:t>
      </w:r>
      <w:r w:rsidR="0088740C" w:rsidRPr="00653059">
        <w:rPr>
          <w:color w:val="000000" w:themeColor="text1"/>
        </w:rPr>
        <w:t>d</w:t>
      </w:r>
      <w:r w:rsidR="006B0F26" w:rsidRPr="00653059">
        <w:rPr>
          <w:color w:val="000000" w:themeColor="text1"/>
        </w:rPr>
        <w:t>welling</w:t>
      </w:r>
      <w:r w:rsidR="00877C09" w:rsidRPr="00653059">
        <w:rPr>
          <w:color w:val="000000" w:themeColor="text1"/>
        </w:rPr>
        <w:t xml:space="preserve"> is used for the business;  </w:t>
      </w:r>
    </w:p>
    <w:p w14:paraId="600854A0" w14:textId="2E7B9CB6" w:rsidR="00877C09" w:rsidRPr="00653059" w:rsidRDefault="002A48B0" w:rsidP="00555740">
      <w:pPr>
        <w:pStyle w:val="ListParagraph"/>
        <w:jc w:val="both"/>
        <w:rPr>
          <w:color w:val="000000" w:themeColor="text1"/>
        </w:rPr>
      </w:pPr>
      <w:r w:rsidRPr="00653059">
        <w:rPr>
          <w:color w:val="000000" w:themeColor="text1"/>
        </w:rPr>
        <w:lastRenderedPageBreak/>
        <w:t>Parking space</w:t>
      </w:r>
      <w:r w:rsidR="00F3207F" w:rsidRPr="00653059">
        <w:rPr>
          <w:color w:val="000000" w:themeColor="text1"/>
        </w:rPr>
        <w:t>s are provided on the</w:t>
      </w:r>
      <w:r w:rsidR="005D5F3E" w:rsidRPr="00653059">
        <w:rPr>
          <w:color w:val="000000" w:themeColor="text1"/>
        </w:rPr>
        <w:t xml:space="preserve"> </w:t>
      </w:r>
      <w:r w:rsidR="0088740C" w:rsidRPr="00653059">
        <w:rPr>
          <w:color w:val="000000" w:themeColor="text1"/>
        </w:rPr>
        <w:t>l</w:t>
      </w:r>
      <w:r w:rsidR="007A019B" w:rsidRPr="00653059">
        <w:rPr>
          <w:color w:val="000000" w:themeColor="text1"/>
        </w:rPr>
        <w:t>ot</w:t>
      </w:r>
      <w:r w:rsidR="00FD5EFB" w:rsidRPr="00653059">
        <w:rPr>
          <w:color w:val="000000" w:themeColor="text1"/>
        </w:rPr>
        <w:t xml:space="preserve"> for both the </w:t>
      </w:r>
      <w:r w:rsidR="0088740C" w:rsidRPr="00653059">
        <w:rPr>
          <w:color w:val="000000" w:themeColor="text1"/>
        </w:rPr>
        <w:t>d</w:t>
      </w:r>
      <w:r w:rsidR="006B0F26" w:rsidRPr="00653059">
        <w:rPr>
          <w:color w:val="000000" w:themeColor="text1"/>
        </w:rPr>
        <w:t>welling</w:t>
      </w:r>
      <w:r w:rsidR="00FD5EFB" w:rsidRPr="00653059">
        <w:rPr>
          <w:color w:val="000000" w:themeColor="text1"/>
        </w:rPr>
        <w:t xml:space="preserve"> and the </w:t>
      </w:r>
      <w:r w:rsidR="0088740C" w:rsidRPr="00653059">
        <w:rPr>
          <w:color w:val="000000" w:themeColor="text1"/>
        </w:rPr>
        <w:t>c</w:t>
      </w:r>
      <w:r w:rsidR="006B0F26" w:rsidRPr="00653059">
        <w:rPr>
          <w:color w:val="000000" w:themeColor="text1"/>
        </w:rPr>
        <w:t xml:space="preserve">ommercial </w:t>
      </w:r>
      <w:r w:rsidR="00E5311B" w:rsidRPr="00653059">
        <w:rPr>
          <w:color w:val="000000" w:themeColor="text1"/>
        </w:rPr>
        <w:t>u</w:t>
      </w:r>
      <w:r w:rsidR="00FB6399" w:rsidRPr="00653059">
        <w:rPr>
          <w:color w:val="000000" w:themeColor="text1"/>
        </w:rPr>
        <w:t xml:space="preserve">se </w:t>
      </w:r>
      <w:r w:rsidR="00F3207F" w:rsidRPr="00653059">
        <w:rPr>
          <w:color w:val="000000" w:themeColor="text1"/>
        </w:rPr>
        <w:t>in</w:t>
      </w:r>
      <w:r w:rsidR="00FD5EFB" w:rsidRPr="00653059">
        <w:rPr>
          <w:color w:val="000000" w:themeColor="text1"/>
        </w:rPr>
        <w:t xml:space="preserve"> accordance with the </w:t>
      </w:r>
      <w:r w:rsidR="005D5F3E" w:rsidRPr="00653059">
        <w:rPr>
          <w:color w:val="000000" w:themeColor="text1"/>
        </w:rPr>
        <w:t>p</w:t>
      </w:r>
      <w:r w:rsidRPr="00653059">
        <w:rPr>
          <w:color w:val="000000" w:themeColor="text1"/>
        </w:rPr>
        <w:t>ark</w:t>
      </w:r>
      <w:r w:rsidR="00FD5EFB" w:rsidRPr="00653059">
        <w:rPr>
          <w:color w:val="000000" w:themeColor="text1"/>
        </w:rPr>
        <w:t>ing requirements for both uses</w:t>
      </w:r>
      <w:r w:rsidR="00F3207F" w:rsidRPr="00653059">
        <w:rPr>
          <w:color w:val="000000" w:themeColor="text1"/>
        </w:rPr>
        <w:t>;</w:t>
      </w:r>
    </w:p>
    <w:p w14:paraId="3AA36933" w14:textId="77777777" w:rsidR="00877C09" w:rsidRPr="00653059" w:rsidRDefault="001D7DFB" w:rsidP="00555740">
      <w:pPr>
        <w:pStyle w:val="ListParagraph"/>
        <w:jc w:val="both"/>
        <w:rPr>
          <w:color w:val="000000" w:themeColor="text1"/>
        </w:rPr>
      </w:pPr>
      <w:r w:rsidRPr="00653059">
        <w:rPr>
          <w:color w:val="000000" w:themeColor="text1"/>
        </w:rPr>
        <w:t>N</w:t>
      </w:r>
      <w:r w:rsidR="00877C09" w:rsidRPr="00653059">
        <w:rPr>
          <w:color w:val="000000" w:themeColor="text1"/>
        </w:rPr>
        <w:t xml:space="preserve">o </w:t>
      </w:r>
      <w:r w:rsidR="0088740C" w:rsidRPr="00653059">
        <w:rPr>
          <w:color w:val="000000" w:themeColor="text1"/>
        </w:rPr>
        <w:t>o</w:t>
      </w:r>
      <w:r w:rsidR="002A48B0" w:rsidRPr="00653059">
        <w:rPr>
          <w:color w:val="000000" w:themeColor="text1"/>
        </w:rPr>
        <w:t>utdoor storage</w:t>
      </w:r>
      <w:r w:rsidR="00877C09" w:rsidRPr="00653059">
        <w:rPr>
          <w:color w:val="000000" w:themeColor="text1"/>
        </w:rPr>
        <w:t xml:space="preserve"> of materials or outdoor </w:t>
      </w:r>
      <w:r w:rsidR="0088740C" w:rsidRPr="00653059">
        <w:rPr>
          <w:color w:val="000000" w:themeColor="text1"/>
        </w:rPr>
        <w:t>d</w:t>
      </w:r>
      <w:r w:rsidR="00877C09" w:rsidRPr="00653059">
        <w:rPr>
          <w:color w:val="000000" w:themeColor="text1"/>
        </w:rPr>
        <w:t>isplay</w:t>
      </w:r>
      <w:r w:rsidR="0088740C" w:rsidRPr="00653059">
        <w:rPr>
          <w:color w:val="000000" w:themeColor="text1"/>
        </w:rPr>
        <w:t xml:space="preserve"> of products</w:t>
      </w:r>
      <w:r w:rsidR="00877C09" w:rsidRPr="00653059">
        <w:rPr>
          <w:color w:val="000000" w:themeColor="text1"/>
        </w:rPr>
        <w:t xml:space="preserve"> is used in conjunction with the business; </w:t>
      </w:r>
    </w:p>
    <w:p w14:paraId="2A0792A9" w14:textId="77777777" w:rsidR="00877C09" w:rsidRPr="00653059" w:rsidRDefault="001D7DFB" w:rsidP="00555740">
      <w:pPr>
        <w:pStyle w:val="ListParagraph"/>
        <w:jc w:val="both"/>
        <w:rPr>
          <w:color w:val="000000" w:themeColor="text1"/>
        </w:rPr>
      </w:pPr>
      <w:r w:rsidRPr="00653059">
        <w:rPr>
          <w:color w:val="000000" w:themeColor="text1"/>
        </w:rPr>
        <w:t>T</w:t>
      </w:r>
      <w:r w:rsidR="00877C09" w:rsidRPr="00653059">
        <w:rPr>
          <w:color w:val="000000" w:themeColor="text1"/>
        </w:rPr>
        <w:t xml:space="preserve">he external appearance of the </w:t>
      </w:r>
      <w:r w:rsidR="0088740C" w:rsidRPr="00653059">
        <w:rPr>
          <w:color w:val="000000" w:themeColor="text1"/>
        </w:rPr>
        <w:t>d</w:t>
      </w:r>
      <w:r w:rsidR="006B0F26" w:rsidRPr="00653059">
        <w:rPr>
          <w:color w:val="000000" w:themeColor="text1"/>
        </w:rPr>
        <w:t>welling</w:t>
      </w:r>
      <w:r w:rsidR="00877C09" w:rsidRPr="00653059">
        <w:rPr>
          <w:color w:val="000000" w:themeColor="text1"/>
        </w:rPr>
        <w:t xml:space="preserve"> is not </w:t>
      </w:r>
      <w:r w:rsidR="0088740C" w:rsidRPr="00653059">
        <w:rPr>
          <w:color w:val="000000" w:themeColor="text1"/>
        </w:rPr>
        <w:t>a</w:t>
      </w:r>
      <w:r w:rsidR="006B0F26" w:rsidRPr="00653059">
        <w:rPr>
          <w:color w:val="000000" w:themeColor="text1"/>
        </w:rPr>
        <w:t>lter</w:t>
      </w:r>
      <w:r w:rsidR="00877C09" w:rsidRPr="00653059">
        <w:rPr>
          <w:color w:val="000000" w:themeColor="text1"/>
        </w:rPr>
        <w:t xml:space="preserve">ed; and </w:t>
      </w:r>
    </w:p>
    <w:p w14:paraId="7F921BA8" w14:textId="24BFB667" w:rsidR="00877C09" w:rsidRPr="00653059" w:rsidRDefault="00EC4F04" w:rsidP="00555740">
      <w:pPr>
        <w:pStyle w:val="ListParagraph"/>
        <w:jc w:val="both"/>
        <w:rPr>
          <w:color w:val="000000" w:themeColor="text1"/>
        </w:rPr>
      </w:pPr>
      <w:r w:rsidRPr="001A1657">
        <w:rPr>
          <w:color w:val="000000" w:themeColor="text1"/>
        </w:rPr>
        <w:t xml:space="preserve">The requirements of section </w:t>
      </w:r>
      <w:r w:rsidR="00A0491B" w:rsidRPr="001A1657">
        <w:rPr>
          <w:color w:val="000000" w:themeColor="text1"/>
        </w:rPr>
        <w:fldChar w:fldCharType="begin"/>
      </w:r>
      <w:r w:rsidR="00A0491B" w:rsidRPr="001A1657">
        <w:rPr>
          <w:color w:val="000000" w:themeColor="text1"/>
        </w:rPr>
        <w:instrText xml:space="preserve"> REF _Ref71645207 \r \h </w:instrText>
      </w:r>
      <w:r w:rsidR="00653059" w:rsidRPr="001A1657">
        <w:rPr>
          <w:color w:val="000000" w:themeColor="text1"/>
        </w:rPr>
        <w:instrText xml:space="preserve"> \* MERGEFORMAT </w:instrText>
      </w:r>
      <w:r w:rsidR="00A0491B" w:rsidRPr="001A1657">
        <w:rPr>
          <w:color w:val="000000" w:themeColor="text1"/>
        </w:rPr>
      </w:r>
      <w:r w:rsidR="00A0491B" w:rsidRPr="001A1657">
        <w:rPr>
          <w:color w:val="000000" w:themeColor="text1"/>
        </w:rPr>
        <w:fldChar w:fldCharType="separate"/>
      </w:r>
      <w:r w:rsidR="00CD7E28">
        <w:rPr>
          <w:color w:val="000000" w:themeColor="text1"/>
        </w:rPr>
        <w:t>3.7</w:t>
      </w:r>
      <w:r w:rsidR="00A0491B" w:rsidRPr="001A1657">
        <w:rPr>
          <w:color w:val="000000" w:themeColor="text1"/>
        </w:rPr>
        <w:fldChar w:fldCharType="end"/>
      </w:r>
      <w:r w:rsidR="00A0491B" w:rsidRPr="001A1657">
        <w:rPr>
          <w:color w:val="000000" w:themeColor="text1"/>
        </w:rPr>
        <w:t xml:space="preserve"> </w:t>
      </w:r>
      <w:r w:rsidRPr="001A1657">
        <w:rPr>
          <w:color w:val="000000" w:themeColor="text1"/>
        </w:rPr>
        <w:t>regarding w</w:t>
      </w:r>
      <w:r w:rsidR="00877C09" w:rsidRPr="00653059">
        <w:rPr>
          <w:color w:val="000000" w:themeColor="text1"/>
        </w:rPr>
        <w:t xml:space="preserve">ater and sewerage </w:t>
      </w:r>
      <w:r w:rsidR="00705C80" w:rsidRPr="00653059">
        <w:rPr>
          <w:color w:val="000000" w:themeColor="text1"/>
        </w:rPr>
        <w:t>disposal system</w:t>
      </w:r>
      <w:r w:rsidR="000261C6" w:rsidRPr="00653059">
        <w:rPr>
          <w:color w:val="000000" w:themeColor="text1"/>
        </w:rPr>
        <w:t>s</w:t>
      </w:r>
      <w:r w:rsidR="004E3062" w:rsidRPr="00653059">
        <w:rPr>
          <w:color w:val="000000" w:themeColor="text1"/>
        </w:rPr>
        <w:t xml:space="preserve"> </w:t>
      </w:r>
      <w:r w:rsidR="00877C09" w:rsidRPr="00653059">
        <w:rPr>
          <w:color w:val="000000" w:themeColor="text1"/>
        </w:rPr>
        <w:t xml:space="preserve">are satisfied. </w:t>
      </w:r>
    </w:p>
    <w:p w14:paraId="70154BDD" w14:textId="77777777" w:rsidR="00831430" w:rsidRPr="003A7DB1" w:rsidRDefault="005C331A" w:rsidP="00EA046A">
      <w:pPr>
        <w:pStyle w:val="Heading4"/>
      </w:pPr>
      <w:bookmarkStart w:id="48" w:name="_Toc231394103"/>
      <w:bookmarkStart w:id="49" w:name="_Toc85339"/>
      <w:bookmarkEnd w:id="46"/>
      <w:r w:rsidRPr="003A7DB1">
        <w:t>Land Uses Permitted in A</w:t>
      </w:r>
      <w:r w:rsidR="00831430" w:rsidRPr="003A7DB1">
        <w:t xml:space="preserve">ll </w:t>
      </w:r>
      <w:r w:rsidR="00FB6399" w:rsidRPr="003A7DB1">
        <w:t>Zone</w:t>
      </w:r>
      <w:r w:rsidR="00831430" w:rsidRPr="003A7DB1">
        <w:t>s</w:t>
      </w:r>
      <w:bookmarkEnd w:id="48"/>
    </w:p>
    <w:p w14:paraId="7C0C57DD" w14:textId="77777777" w:rsidR="00730018" w:rsidRPr="00653059" w:rsidRDefault="00730018" w:rsidP="00AB3820">
      <w:pPr>
        <w:pStyle w:val="RegulationText"/>
      </w:pPr>
      <w:r w:rsidRPr="00653059">
        <w:t xml:space="preserve">The following uses are permitted in all </w:t>
      </w:r>
      <w:r w:rsidR="0088740C" w:rsidRPr="00653059">
        <w:t>z</w:t>
      </w:r>
      <w:r w:rsidR="00FB6399" w:rsidRPr="00653059">
        <w:t>one</w:t>
      </w:r>
      <w:r w:rsidRPr="00653059">
        <w:t>s:</w:t>
      </w:r>
    </w:p>
    <w:p w14:paraId="0093BFC9" w14:textId="14132257" w:rsidR="00831430" w:rsidRPr="00653059" w:rsidRDefault="006B0F26" w:rsidP="00555740">
      <w:pPr>
        <w:pStyle w:val="ListParagraph"/>
        <w:jc w:val="both"/>
        <w:rPr>
          <w:color w:val="000000" w:themeColor="text1"/>
        </w:rPr>
      </w:pPr>
      <w:r w:rsidRPr="00653059">
        <w:rPr>
          <w:color w:val="000000" w:themeColor="text1"/>
        </w:rPr>
        <w:t>Conservation</w:t>
      </w:r>
      <w:r w:rsidR="005D5F3E" w:rsidRPr="00653059">
        <w:rPr>
          <w:color w:val="000000" w:themeColor="text1"/>
        </w:rPr>
        <w:t xml:space="preserve"> </w:t>
      </w:r>
      <w:r w:rsidR="001078F3" w:rsidRPr="00653059">
        <w:rPr>
          <w:color w:val="000000" w:themeColor="text1"/>
        </w:rPr>
        <w:t>a</w:t>
      </w:r>
      <w:r w:rsidR="00730018" w:rsidRPr="00653059">
        <w:rPr>
          <w:color w:val="000000" w:themeColor="text1"/>
        </w:rPr>
        <w:t>rea</w:t>
      </w:r>
      <w:r w:rsidR="00E24823" w:rsidRPr="00653059">
        <w:rPr>
          <w:color w:val="000000" w:themeColor="text1"/>
        </w:rPr>
        <w:t>s</w:t>
      </w:r>
      <w:r w:rsidR="00730018" w:rsidRPr="00653059">
        <w:rPr>
          <w:color w:val="000000" w:themeColor="text1"/>
        </w:rPr>
        <w:t xml:space="preserve"> and natural area</w:t>
      </w:r>
      <w:r w:rsidR="00E24823" w:rsidRPr="00653059">
        <w:rPr>
          <w:color w:val="000000" w:themeColor="text1"/>
        </w:rPr>
        <w:t>s</w:t>
      </w:r>
    </w:p>
    <w:p w14:paraId="3F31374B" w14:textId="77777777" w:rsidR="00730018" w:rsidRPr="00653059" w:rsidRDefault="00730018" w:rsidP="00555740">
      <w:pPr>
        <w:pStyle w:val="ListParagraph"/>
        <w:jc w:val="both"/>
        <w:rPr>
          <w:color w:val="000000" w:themeColor="text1"/>
        </w:rPr>
      </w:pPr>
      <w:r w:rsidRPr="00653059">
        <w:rPr>
          <w:color w:val="000000" w:themeColor="text1"/>
        </w:rPr>
        <w:t>Trails and pathways</w:t>
      </w:r>
    </w:p>
    <w:p w14:paraId="5E2317B4" w14:textId="5FB36A97" w:rsidR="00730018" w:rsidRPr="00653059" w:rsidRDefault="00730018" w:rsidP="00555740">
      <w:pPr>
        <w:pStyle w:val="ListParagraph"/>
        <w:jc w:val="both"/>
        <w:rPr>
          <w:color w:val="000000" w:themeColor="text1"/>
        </w:rPr>
      </w:pPr>
      <w:r w:rsidRPr="00653059">
        <w:rPr>
          <w:color w:val="000000" w:themeColor="text1"/>
        </w:rPr>
        <w:t>Marine access</w:t>
      </w:r>
      <w:r w:rsidR="00E718D0" w:rsidRPr="00E718D0">
        <w:rPr>
          <w:b/>
          <w:bCs/>
          <w:color w:val="000000" w:themeColor="text1"/>
        </w:rPr>
        <w:t>, excluding marine access structures</w:t>
      </w:r>
    </w:p>
    <w:p w14:paraId="0351496F" w14:textId="77777777" w:rsidR="00831430" w:rsidRPr="00653059" w:rsidRDefault="00730018" w:rsidP="00555740">
      <w:pPr>
        <w:pStyle w:val="ListParagraph"/>
        <w:jc w:val="both"/>
        <w:rPr>
          <w:color w:val="000000" w:themeColor="text1"/>
        </w:rPr>
      </w:pPr>
      <w:r w:rsidRPr="00653059">
        <w:rPr>
          <w:color w:val="000000" w:themeColor="text1"/>
        </w:rPr>
        <w:t>Public and private u</w:t>
      </w:r>
      <w:r w:rsidR="00831430" w:rsidRPr="00653059">
        <w:rPr>
          <w:color w:val="000000" w:themeColor="text1"/>
        </w:rPr>
        <w:t>tilities</w:t>
      </w:r>
      <w:r w:rsidRPr="00653059">
        <w:rPr>
          <w:color w:val="000000" w:themeColor="text1"/>
        </w:rPr>
        <w:t xml:space="preserve"> and utility-related </w:t>
      </w:r>
      <w:r w:rsidR="0088740C" w:rsidRPr="00653059">
        <w:rPr>
          <w:color w:val="000000" w:themeColor="text1"/>
        </w:rPr>
        <w:t>b</w:t>
      </w:r>
      <w:r w:rsidR="006B0F26" w:rsidRPr="00653059">
        <w:rPr>
          <w:color w:val="000000" w:themeColor="text1"/>
        </w:rPr>
        <w:t>uilding</w:t>
      </w:r>
      <w:r w:rsidRPr="00653059">
        <w:rPr>
          <w:color w:val="000000" w:themeColor="text1"/>
        </w:rPr>
        <w:t xml:space="preserve">s or </w:t>
      </w:r>
      <w:r w:rsidR="0088740C" w:rsidRPr="00653059">
        <w:rPr>
          <w:color w:val="000000" w:themeColor="text1"/>
        </w:rPr>
        <w:t>s</w:t>
      </w:r>
      <w:r w:rsidR="002A48B0" w:rsidRPr="00653059">
        <w:rPr>
          <w:color w:val="000000" w:themeColor="text1"/>
        </w:rPr>
        <w:t>tructure</w:t>
      </w:r>
      <w:r w:rsidRPr="00653059">
        <w:rPr>
          <w:color w:val="000000" w:themeColor="text1"/>
        </w:rPr>
        <w:t>s</w:t>
      </w:r>
    </w:p>
    <w:p w14:paraId="25427DB7" w14:textId="1D4F8020" w:rsidR="00A700A7" w:rsidRPr="00653059" w:rsidRDefault="00730018" w:rsidP="00AB3820">
      <w:pPr>
        <w:pStyle w:val="RegulationText"/>
      </w:pPr>
      <w:r w:rsidRPr="00653059">
        <w:t xml:space="preserve">Temporary </w:t>
      </w:r>
      <w:r w:rsidR="0088740C" w:rsidRPr="00653059">
        <w:t>b</w:t>
      </w:r>
      <w:r w:rsidR="006B0F26" w:rsidRPr="00653059">
        <w:t>uilding</w:t>
      </w:r>
      <w:r w:rsidR="00547267" w:rsidRPr="00653059">
        <w:t xml:space="preserve">s or </w:t>
      </w:r>
      <w:r w:rsidR="0088740C" w:rsidRPr="00653059">
        <w:t>s</w:t>
      </w:r>
      <w:r w:rsidR="002A48B0" w:rsidRPr="00653059">
        <w:t>tructure</w:t>
      </w:r>
      <w:r w:rsidRPr="00653059">
        <w:t xml:space="preserve">s </w:t>
      </w:r>
      <w:r w:rsidR="00547267" w:rsidRPr="00653059">
        <w:t>incidental</w:t>
      </w:r>
      <w:r w:rsidRPr="00653059">
        <w:t xml:space="preserve"> to constru</w:t>
      </w:r>
      <w:r w:rsidR="00547267" w:rsidRPr="00653059">
        <w:t xml:space="preserve">ction with a valid </w:t>
      </w:r>
      <w:r w:rsidR="0088740C" w:rsidRPr="00653059">
        <w:t>development p</w:t>
      </w:r>
      <w:r w:rsidR="006B0F26" w:rsidRPr="00653059">
        <w:t>ermit</w:t>
      </w:r>
      <w:r w:rsidR="00547267" w:rsidRPr="00653059">
        <w:t xml:space="preserve">, including but not limited to an </w:t>
      </w:r>
      <w:r w:rsidR="0088740C" w:rsidRPr="00653059">
        <w:t>accessory b</w:t>
      </w:r>
      <w:r w:rsidR="006B0F26" w:rsidRPr="00653059">
        <w:t>uilding</w:t>
      </w:r>
      <w:r w:rsidRPr="00653059">
        <w:t>,</w:t>
      </w:r>
      <w:r w:rsidR="00547267" w:rsidRPr="00653059">
        <w:t xml:space="preserve"> storage container,</w:t>
      </w:r>
      <w:r w:rsidRPr="00653059">
        <w:t xml:space="preserve"> scaffolds and equipment</w:t>
      </w:r>
      <w:r w:rsidR="00547267" w:rsidRPr="00653059">
        <w:t xml:space="preserve">, are permitted on a </w:t>
      </w:r>
      <w:r w:rsidR="0088740C" w:rsidRPr="00653059">
        <w:t>l</w:t>
      </w:r>
      <w:r w:rsidR="007A019B" w:rsidRPr="00653059">
        <w:t>ot</w:t>
      </w:r>
      <w:r w:rsidR="00547267" w:rsidRPr="00653059">
        <w:t xml:space="preserve"> </w:t>
      </w:r>
      <w:proofErr w:type="gramStart"/>
      <w:r w:rsidR="00547267" w:rsidRPr="00653059">
        <w:t>as long as</w:t>
      </w:r>
      <w:proofErr w:type="gramEnd"/>
      <w:r w:rsidRPr="00653059">
        <w:t xml:space="preserve"> construction is in progress</w:t>
      </w:r>
      <w:r w:rsidR="00547267" w:rsidRPr="00653059">
        <w:t xml:space="preserve">, and for a maximum of thirty (30) days after the completion of the </w:t>
      </w:r>
      <w:r w:rsidR="0088740C" w:rsidRPr="00653059">
        <w:t>d</w:t>
      </w:r>
      <w:r w:rsidR="006B0F26" w:rsidRPr="00653059">
        <w:t>evelopment</w:t>
      </w:r>
      <w:r w:rsidR="00547267" w:rsidRPr="00653059">
        <w:t>.</w:t>
      </w:r>
    </w:p>
    <w:p w14:paraId="23323FE1" w14:textId="1982DEBE" w:rsidR="00CB54EF" w:rsidRPr="00653059" w:rsidRDefault="00CB54EF" w:rsidP="00B64A77">
      <w:pPr>
        <w:pStyle w:val="Heading4"/>
      </w:pPr>
      <w:bookmarkStart w:id="50" w:name="_Toc85324"/>
      <w:bookmarkStart w:id="51" w:name="_Ref71644210"/>
      <w:bookmarkStart w:id="52" w:name="_Toc231394104"/>
      <w:bookmarkEnd w:id="49"/>
      <w:r w:rsidRPr="001A1657">
        <w:t>Landscape</w:t>
      </w:r>
      <w:r w:rsidRPr="00653059">
        <w:t xml:space="preserve"> Edges </w:t>
      </w:r>
      <w:bookmarkEnd w:id="50"/>
      <w:r w:rsidRPr="00653059">
        <w:t>and Landscaping</w:t>
      </w:r>
      <w:bookmarkEnd w:id="51"/>
      <w:bookmarkEnd w:id="52"/>
      <w:r w:rsidRPr="00653059">
        <w:t xml:space="preserve"> </w:t>
      </w:r>
    </w:p>
    <w:p w14:paraId="59C95482" w14:textId="77777777" w:rsidR="00CB54EF" w:rsidRPr="00653059" w:rsidRDefault="00CB54EF" w:rsidP="00AB3820">
      <w:pPr>
        <w:pStyle w:val="RegulationText"/>
      </w:pPr>
      <w:r w:rsidRPr="00653059">
        <w:t xml:space="preserve">The provision and maintenance of a landscape edge of not less than 4.5 m (14.8 ft) in width and of a height that forms a visual barrier, or in the absence of an existing landscape edge, a fence that forms a visual barrier, shall be required between adjacent land uses on the rear and side lot lines, where a resource or non-resource commercial or industrial land use abuts any of the following: </w:t>
      </w:r>
    </w:p>
    <w:p w14:paraId="1BBBDACB" w14:textId="77777777" w:rsidR="00CB54EF" w:rsidRPr="00653059" w:rsidRDefault="00CB54EF" w:rsidP="00CB54EF">
      <w:pPr>
        <w:pStyle w:val="ListParagraph"/>
        <w:jc w:val="both"/>
        <w:rPr>
          <w:color w:val="000000" w:themeColor="text1"/>
        </w:rPr>
      </w:pPr>
      <w:r w:rsidRPr="00653059">
        <w:rPr>
          <w:color w:val="000000" w:themeColor="text1"/>
        </w:rPr>
        <w:t>a residential use or zone;</w:t>
      </w:r>
    </w:p>
    <w:p w14:paraId="10C54FE0" w14:textId="77777777" w:rsidR="00CB54EF" w:rsidRPr="00653059" w:rsidRDefault="00CB54EF" w:rsidP="00CB54EF">
      <w:pPr>
        <w:pStyle w:val="ListParagraph"/>
        <w:jc w:val="both"/>
        <w:rPr>
          <w:color w:val="000000" w:themeColor="text1"/>
        </w:rPr>
      </w:pPr>
      <w:r w:rsidRPr="00653059">
        <w:rPr>
          <w:color w:val="000000" w:themeColor="text1"/>
        </w:rPr>
        <w:t>a tourism establishment use or zone;</w:t>
      </w:r>
    </w:p>
    <w:p w14:paraId="7C960BB4" w14:textId="77777777" w:rsidR="00CB54EF" w:rsidRPr="00653059" w:rsidRDefault="00CB54EF" w:rsidP="00CB54EF">
      <w:pPr>
        <w:pStyle w:val="ListParagraph"/>
        <w:jc w:val="both"/>
        <w:rPr>
          <w:color w:val="000000" w:themeColor="text1"/>
        </w:rPr>
      </w:pPr>
      <w:r w:rsidRPr="00653059">
        <w:rPr>
          <w:color w:val="000000" w:themeColor="text1"/>
        </w:rPr>
        <w:t>a public service and institutional use or zone; or</w:t>
      </w:r>
    </w:p>
    <w:p w14:paraId="234BF599" w14:textId="77777777" w:rsidR="00CB54EF" w:rsidRPr="00653059" w:rsidRDefault="00CB54EF" w:rsidP="00CB54EF">
      <w:pPr>
        <w:pStyle w:val="ListParagraph"/>
        <w:jc w:val="both"/>
        <w:rPr>
          <w:color w:val="000000" w:themeColor="text1"/>
        </w:rPr>
      </w:pPr>
      <w:r w:rsidRPr="00653059">
        <w:rPr>
          <w:color w:val="000000" w:themeColor="text1"/>
        </w:rPr>
        <w:t>a parks and recreation land use or zone.</w:t>
      </w:r>
    </w:p>
    <w:p w14:paraId="3419B624" w14:textId="77777777" w:rsidR="00CB54EF" w:rsidRPr="00653059" w:rsidRDefault="00CB54EF" w:rsidP="00AB3820">
      <w:pPr>
        <w:pStyle w:val="RegulationText"/>
      </w:pPr>
      <w:r w:rsidRPr="00653059">
        <w:t xml:space="preserve">The provision and maintenance of a landscape edge of not less than 4.5 m (14.8 ft) in width and of a height that forms a visual barrier, or in the absence of an existing landscape edge a fence that forms a visual barrier, shall be required between residential uses or zones and agricultural uses, where buildings and/or structures used for agricultural uses have a setback of less than 22.8 m (75 ft) from the side or rear lot lines. </w:t>
      </w:r>
    </w:p>
    <w:p w14:paraId="30680FC8" w14:textId="34E22359" w:rsidR="00CB54EF" w:rsidRPr="00653059" w:rsidRDefault="00CB54EF" w:rsidP="00AB3820">
      <w:pPr>
        <w:pStyle w:val="RegulationText"/>
      </w:pPr>
      <w:r w:rsidRPr="00653059">
        <w:t>The site plan for a development shall identify the land uses adjacent to each lot line and the existing or proposed location, width and type of landscape edge or fence to be maintained.</w:t>
      </w:r>
    </w:p>
    <w:p w14:paraId="62908E82" w14:textId="653EAC62" w:rsidR="001E5961" w:rsidRPr="00653059" w:rsidRDefault="005C331A" w:rsidP="001E5961">
      <w:pPr>
        <w:pStyle w:val="Heading4"/>
      </w:pPr>
      <w:bookmarkStart w:id="53" w:name="_Toc231394105"/>
      <w:r w:rsidRPr="00653059">
        <w:lastRenderedPageBreak/>
        <w:t>Livestock O</w:t>
      </w:r>
      <w:r w:rsidR="001E5961" w:rsidRPr="00653059">
        <w:t>perations</w:t>
      </w:r>
      <w:bookmarkEnd w:id="53"/>
    </w:p>
    <w:p w14:paraId="1F79A69E" w14:textId="108E5E68" w:rsidR="00810867" w:rsidRPr="00653059" w:rsidRDefault="001078F3" w:rsidP="001A1657">
      <w:pPr>
        <w:pStyle w:val="RegulationText"/>
      </w:pPr>
      <w:r w:rsidRPr="00653059">
        <w:t>L</w:t>
      </w:r>
      <w:r w:rsidR="001E5961" w:rsidRPr="00653059">
        <w:t xml:space="preserve">ivestock operations </w:t>
      </w:r>
      <w:r w:rsidRPr="00653059">
        <w:t>shall comply with all applicable provincial statu</w:t>
      </w:r>
      <w:r w:rsidR="00417F3C" w:rsidRPr="00653059">
        <w:t>t</w:t>
      </w:r>
      <w:r w:rsidRPr="00653059">
        <w:t xml:space="preserve">es, regulations and other enactments, and confirmation that the proposed </w:t>
      </w:r>
      <w:r w:rsidR="0088740C" w:rsidRPr="00653059">
        <w:t>d</w:t>
      </w:r>
      <w:r w:rsidR="006B0F26" w:rsidRPr="00653059">
        <w:t>evelopment</w:t>
      </w:r>
      <w:r w:rsidRPr="00653059">
        <w:t xml:space="preserve"> </w:t>
      </w:r>
      <w:r w:rsidR="00BA25E8" w:rsidRPr="001A1657">
        <w:t>complies</w:t>
      </w:r>
      <w:r w:rsidR="00BA25E8" w:rsidRPr="00653059">
        <w:t xml:space="preserve"> </w:t>
      </w:r>
      <w:r w:rsidRPr="00653059">
        <w:t xml:space="preserve">with such enactments shall be submitted with a </w:t>
      </w:r>
      <w:r w:rsidR="0088740C" w:rsidRPr="00653059">
        <w:t>d</w:t>
      </w:r>
      <w:r w:rsidR="006B0F26" w:rsidRPr="00653059">
        <w:t>evelopment</w:t>
      </w:r>
      <w:r w:rsidRPr="00653059">
        <w:t xml:space="preserve"> application.</w:t>
      </w:r>
    </w:p>
    <w:p w14:paraId="132BAF59" w14:textId="77777777" w:rsidR="004F65B1" w:rsidRPr="001A1657" w:rsidRDefault="004F65B1" w:rsidP="00AB3820">
      <w:pPr>
        <w:pStyle w:val="RegulationText"/>
      </w:pPr>
      <w:r w:rsidRPr="001A1657">
        <w:t>The following separation distances shall apply to all new intensive livestock operations or extensions. The following separation distances shall also apply to a new residential development in the vicinity of an intensive livestock operation:</w:t>
      </w:r>
    </w:p>
    <w:p w14:paraId="751EA577" w14:textId="77777777" w:rsidR="00A0491B" w:rsidRPr="00653059" w:rsidRDefault="00A0491B" w:rsidP="00A0491B">
      <w:pPr>
        <w:pStyle w:val="NoSpacing"/>
      </w:pPr>
    </w:p>
    <w:tbl>
      <w:tblPr>
        <w:tblStyle w:val="PlainTable41"/>
        <w:tblW w:w="8639" w:type="dxa"/>
        <w:tblInd w:w="7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6"/>
        <w:gridCol w:w="5910"/>
        <w:gridCol w:w="2273"/>
      </w:tblGrid>
      <w:tr w:rsidR="00E1600B" w:rsidRPr="00653059" w:rsidDel="00980BB9" w14:paraId="3F47A14F" w14:textId="77777777" w:rsidTr="001A1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2BEEC5F" w14:textId="77777777" w:rsidR="00E1600B" w:rsidRPr="001A1657" w:rsidRDefault="00E1600B" w:rsidP="001A1657">
            <w:pPr>
              <w:pStyle w:val="tablestyle"/>
              <w:spacing w:line="360" w:lineRule="auto"/>
              <w:jc w:val="both"/>
              <w:rPr>
                <w:color w:val="auto"/>
              </w:rPr>
            </w:pPr>
          </w:p>
        </w:tc>
        <w:tc>
          <w:tcPr>
            <w:tcW w:w="5910" w:type="dxa"/>
          </w:tcPr>
          <w:p w14:paraId="0DF29D8F" w14:textId="04F84014" w:rsidR="00E1600B" w:rsidRPr="001A1657" w:rsidRDefault="00E1600B" w:rsidP="001A1657">
            <w:pPr>
              <w:pStyle w:val="tablestyle"/>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en-CA"/>
              </w:rPr>
            </w:pPr>
          </w:p>
        </w:tc>
        <w:tc>
          <w:tcPr>
            <w:tcW w:w="2273" w:type="dxa"/>
          </w:tcPr>
          <w:p w14:paraId="2F934194" w14:textId="77777777" w:rsidR="00E1600B" w:rsidRPr="00CA0A47" w:rsidDel="00980BB9" w:rsidRDefault="00E1600B" w:rsidP="001A1657">
            <w:pPr>
              <w:pStyle w:val="tablestyle"/>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en-CA"/>
              </w:rPr>
            </w:pPr>
            <w:r w:rsidRPr="00CA0A47">
              <w:rPr>
                <w:b w:val="0"/>
                <w:bCs w:val="0"/>
                <w:color w:val="auto"/>
              </w:rPr>
              <w:t>Requirement</w:t>
            </w:r>
          </w:p>
        </w:tc>
      </w:tr>
      <w:tr w:rsidR="00E1600B" w:rsidRPr="00653059" w:rsidDel="00980BB9" w14:paraId="69CFC1B4" w14:textId="77777777" w:rsidTr="001A1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tcPr>
          <w:p w14:paraId="453B6B86" w14:textId="367FE151" w:rsidR="00E1600B" w:rsidRPr="00CA0A47" w:rsidRDefault="00E1600B" w:rsidP="001A1657">
            <w:pPr>
              <w:pStyle w:val="tablestyle"/>
              <w:spacing w:line="360" w:lineRule="auto"/>
              <w:jc w:val="both"/>
              <w:rPr>
                <w:b w:val="0"/>
                <w:bCs w:val="0"/>
                <w:color w:val="auto"/>
              </w:rPr>
            </w:pPr>
            <w:r w:rsidRPr="00CA0A47">
              <w:rPr>
                <w:b w:val="0"/>
                <w:bCs w:val="0"/>
                <w:color w:val="auto"/>
              </w:rPr>
              <w:t>a.</w:t>
            </w:r>
          </w:p>
        </w:tc>
        <w:tc>
          <w:tcPr>
            <w:tcW w:w="5910" w:type="dxa"/>
            <w:shd w:val="clear" w:color="auto" w:fill="auto"/>
          </w:tcPr>
          <w:p w14:paraId="3A0425AC" w14:textId="33CFC814" w:rsidR="00E1600B" w:rsidRPr="001A1657"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Distance from any existing dwelling on an adjacent property</w:t>
            </w:r>
          </w:p>
        </w:tc>
        <w:tc>
          <w:tcPr>
            <w:tcW w:w="2273" w:type="dxa"/>
            <w:shd w:val="clear" w:color="auto" w:fill="auto"/>
          </w:tcPr>
          <w:p w14:paraId="4C260662" w14:textId="77777777" w:rsidR="00E1600B" w:rsidRPr="001A1657" w:rsidDel="00980BB9"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152.4 m (500 ft)</w:t>
            </w:r>
          </w:p>
        </w:tc>
      </w:tr>
      <w:tr w:rsidR="00E1600B" w:rsidRPr="00653059" w14:paraId="70860495" w14:textId="77777777" w:rsidTr="001A1657">
        <w:tc>
          <w:tcPr>
            <w:cnfStyle w:val="001000000000" w:firstRow="0" w:lastRow="0" w:firstColumn="1" w:lastColumn="0" w:oddVBand="0" w:evenVBand="0" w:oddHBand="0" w:evenHBand="0" w:firstRowFirstColumn="0" w:firstRowLastColumn="0" w:lastRowFirstColumn="0" w:lastRowLastColumn="0"/>
            <w:tcW w:w="456" w:type="dxa"/>
          </w:tcPr>
          <w:p w14:paraId="5AC84878" w14:textId="08491540" w:rsidR="00E1600B" w:rsidRPr="00CA0A47" w:rsidRDefault="00E1600B" w:rsidP="001A1657">
            <w:pPr>
              <w:pStyle w:val="tablestyle"/>
              <w:spacing w:line="360" w:lineRule="auto"/>
              <w:jc w:val="both"/>
              <w:rPr>
                <w:b w:val="0"/>
                <w:bCs w:val="0"/>
                <w:color w:val="auto"/>
              </w:rPr>
            </w:pPr>
            <w:r w:rsidRPr="00CA0A47">
              <w:rPr>
                <w:b w:val="0"/>
                <w:bCs w:val="0"/>
                <w:color w:val="auto"/>
              </w:rPr>
              <w:t>b.</w:t>
            </w:r>
          </w:p>
        </w:tc>
        <w:tc>
          <w:tcPr>
            <w:tcW w:w="5910" w:type="dxa"/>
          </w:tcPr>
          <w:p w14:paraId="62470A01" w14:textId="249A9EBC" w:rsidR="00E1600B" w:rsidRPr="001A1657" w:rsidRDefault="00E1600B" w:rsidP="001A1657">
            <w:pPr>
              <w:pStyle w:val="tablestyle"/>
              <w:spacing w:line="360" w:lineRule="auto"/>
              <w:jc w:val="both"/>
              <w:cnfStyle w:val="000000000000" w:firstRow="0" w:lastRow="0" w:firstColumn="0" w:lastColumn="0" w:oddVBand="0" w:evenVBand="0" w:oddHBand="0" w:evenHBand="0" w:firstRowFirstColumn="0" w:firstRowLastColumn="0" w:lastRowFirstColumn="0" w:lastRowLastColumn="0"/>
              <w:rPr>
                <w:color w:val="auto"/>
                <w:lang w:val="en-CA"/>
              </w:rPr>
            </w:pPr>
            <w:r w:rsidRPr="001A1657">
              <w:rPr>
                <w:color w:val="auto"/>
              </w:rPr>
              <w:t>Distance from a public road</w:t>
            </w:r>
          </w:p>
        </w:tc>
        <w:tc>
          <w:tcPr>
            <w:tcW w:w="2273" w:type="dxa"/>
          </w:tcPr>
          <w:p w14:paraId="5A57AC9E" w14:textId="77777777" w:rsidR="00E1600B" w:rsidRPr="001A1657" w:rsidRDefault="00E1600B" w:rsidP="001A1657">
            <w:pPr>
              <w:pStyle w:val="tablestyle"/>
              <w:spacing w:line="360" w:lineRule="auto"/>
              <w:jc w:val="both"/>
              <w:cnfStyle w:val="000000000000" w:firstRow="0" w:lastRow="0" w:firstColumn="0" w:lastColumn="0" w:oddVBand="0" w:evenVBand="0" w:oddHBand="0" w:evenHBand="0" w:firstRowFirstColumn="0" w:firstRowLastColumn="0" w:lastRowFirstColumn="0" w:lastRowLastColumn="0"/>
              <w:rPr>
                <w:color w:val="auto"/>
                <w:lang w:val="en-CA"/>
              </w:rPr>
            </w:pPr>
            <w:r w:rsidRPr="001A1657">
              <w:rPr>
                <w:color w:val="auto"/>
              </w:rPr>
              <w:t>45.72 m (150 ft)</w:t>
            </w:r>
          </w:p>
        </w:tc>
      </w:tr>
      <w:tr w:rsidR="00E1600B" w:rsidRPr="00653059" w14:paraId="7DF79770" w14:textId="77777777" w:rsidTr="001A1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tcPr>
          <w:p w14:paraId="6C4638A1" w14:textId="6644B81D" w:rsidR="00E1600B" w:rsidRPr="00CA0A47" w:rsidRDefault="00E1600B" w:rsidP="001A1657">
            <w:pPr>
              <w:pStyle w:val="tablestyle"/>
              <w:spacing w:line="360" w:lineRule="auto"/>
              <w:jc w:val="both"/>
              <w:rPr>
                <w:b w:val="0"/>
                <w:bCs w:val="0"/>
                <w:color w:val="auto"/>
              </w:rPr>
            </w:pPr>
            <w:r w:rsidRPr="00CA0A47">
              <w:rPr>
                <w:b w:val="0"/>
                <w:bCs w:val="0"/>
                <w:color w:val="auto"/>
              </w:rPr>
              <w:t>c.</w:t>
            </w:r>
          </w:p>
        </w:tc>
        <w:tc>
          <w:tcPr>
            <w:tcW w:w="5910" w:type="dxa"/>
            <w:shd w:val="clear" w:color="auto" w:fill="auto"/>
          </w:tcPr>
          <w:p w14:paraId="606ACA81" w14:textId="53868FC4" w:rsidR="00E1600B" w:rsidRPr="001A1657"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Distance from any domestic well</w:t>
            </w:r>
          </w:p>
        </w:tc>
        <w:tc>
          <w:tcPr>
            <w:tcW w:w="2273" w:type="dxa"/>
            <w:shd w:val="clear" w:color="auto" w:fill="auto"/>
          </w:tcPr>
          <w:p w14:paraId="7BE792CC" w14:textId="77777777" w:rsidR="00E1600B" w:rsidRPr="001A1657"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152.4 m (500 ft)</w:t>
            </w:r>
          </w:p>
        </w:tc>
      </w:tr>
      <w:tr w:rsidR="00E1600B" w:rsidRPr="00653059" w14:paraId="5A411FA2" w14:textId="77777777" w:rsidTr="001A1657">
        <w:tc>
          <w:tcPr>
            <w:cnfStyle w:val="001000000000" w:firstRow="0" w:lastRow="0" w:firstColumn="1" w:lastColumn="0" w:oddVBand="0" w:evenVBand="0" w:oddHBand="0" w:evenHBand="0" w:firstRowFirstColumn="0" w:firstRowLastColumn="0" w:lastRowFirstColumn="0" w:lastRowLastColumn="0"/>
            <w:tcW w:w="456" w:type="dxa"/>
          </w:tcPr>
          <w:p w14:paraId="0650DA74" w14:textId="21C6AFFC" w:rsidR="00E1600B" w:rsidRPr="00CA0A47" w:rsidRDefault="00E1600B" w:rsidP="001A1657">
            <w:pPr>
              <w:pStyle w:val="tablestyle"/>
              <w:spacing w:line="360" w:lineRule="auto"/>
              <w:jc w:val="both"/>
              <w:rPr>
                <w:b w:val="0"/>
                <w:bCs w:val="0"/>
                <w:color w:val="auto"/>
              </w:rPr>
            </w:pPr>
            <w:r w:rsidRPr="00CA0A47">
              <w:rPr>
                <w:b w:val="0"/>
                <w:bCs w:val="0"/>
                <w:color w:val="auto"/>
              </w:rPr>
              <w:t>d.</w:t>
            </w:r>
          </w:p>
        </w:tc>
        <w:tc>
          <w:tcPr>
            <w:tcW w:w="5910" w:type="dxa"/>
          </w:tcPr>
          <w:p w14:paraId="1E79A34B" w14:textId="4120119F" w:rsidR="00E1600B" w:rsidRPr="001A1657" w:rsidRDefault="00E1600B" w:rsidP="001A1657">
            <w:pPr>
              <w:pStyle w:val="tablestyle"/>
              <w:spacing w:line="360" w:lineRule="auto"/>
              <w:jc w:val="both"/>
              <w:cnfStyle w:val="000000000000" w:firstRow="0" w:lastRow="0" w:firstColumn="0" w:lastColumn="0" w:oddVBand="0" w:evenVBand="0" w:oddHBand="0" w:evenHBand="0" w:firstRowFirstColumn="0" w:firstRowLastColumn="0" w:lastRowFirstColumn="0" w:lastRowLastColumn="0"/>
              <w:rPr>
                <w:color w:val="auto"/>
                <w:lang w:val="en-CA"/>
              </w:rPr>
            </w:pPr>
            <w:r w:rsidRPr="001A1657">
              <w:rPr>
                <w:color w:val="auto"/>
              </w:rPr>
              <w:t>Distance from any lot line</w:t>
            </w:r>
          </w:p>
        </w:tc>
        <w:tc>
          <w:tcPr>
            <w:tcW w:w="2273" w:type="dxa"/>
          </w:tcPr>
          <w:p w14:paraId="3B7A349C" w14:textId="77777777" w:rsidR="00E1600B" w:rsidRPr="001A1657" w:rsidRDefault="00E1600B" w:rsidP="001A1657">
            <w:pPr>
              <w:pStyle w:val="tablestyle"/>
              <w:spacing w:line="360" w:lineRule="auto"/>
              <w:jc w:val="both"/>
              <w:cnfStyle w:val="000000000000" w:firstRow="0" w:lastRow="0" w:firstColumn="0" w:lastColumn="0" w:oddVBand="0" w:evenVBand="0" w:oddHBand="0" w:evenHBand="0" w:firstRowFirstColumn="0" w:firstRowLastColumn="0" w:lastRowFirstColumn="0" w:lastRowLastColumn="0"/>
              <w:rPr>
                <w:color w:val="auto"/>
                <w:lang w:val="en-CA"/>
              </w:rPr>
            </w:pPr>
            <w:r w:rsidRPr="001A1657">
              <w:rPr>
                <w:color w:val="auto"/>
              </w:rPr>
              <w:t>45.72 m (150 ft)</w:t>
            </w:r>
          </w:p>
        </w:tc>
      </w:tr>
      <w:tr w:rsidR="00E1600B" w:rsidRPr="00653059" w14:paraId="74BADF33" w14:textId="77777777" w:rsidTr="001A1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tcPr>
          <w:p w14:paraId="53490DAF" w14:textId="058DC7B6" w:rsidR="00E1600B" w:rsidRPr="00CA0A47" w:rsidRDefault="00E1600B" w:rsidP="001A1657">
            <w:pPr>
              <w:pStyle w:val="tablestyle"/>
              <w:spacing w:line="360" w:lineRule="auto"/>
              <w:jc w:val="both"/>
              <w:rPr>
                <w:b w:val="0"/>
                <w:bCs w:val="0"/>
                <w:color w:val="auto"/>
              </w:rPr>
            </w:pPr>
            <w:r w:rsidRPr="00CA0A47">
              <w:rPr>
                <w:b w:val="0"/>
                <w:bCs w:val="0"/>
                <w:color w:val="auto"/>
              </w:rPr>
              <w:t>e.</w:t>
            </w:r>
          </w:p>
        </w:tc>
        <w:tc>
          <w:tcPr>
            <w:tcW w:w="5910" w:type="dxa"/>
            <w:shd w:val="clear" w:color="auto" w:fill="auto"/>
          </w:tcPr>
          <w:p w14:paraId="0F677753" w14:textId="7EDF3033" w:rsidR="00E1600B" w:rsidRPr="001A1657"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Distance from any watercourse or wetland boundary</w:t>
            </w:r>
          </w:p>
        </w:tc>
        <w:tc>
          <w:tcPr>
            <w:tcW w:w="2273" w:type="dxa"/>
            <w:shd w:val="clear" w:color="auto" w:fill="auto"/>
          </w:tcPr>
          <w:p w14:paraId="0F596D18" w14:textId="77777777" w:rsidR="00E1600B" w:rsidRPr="001A1657" w:rsidRDefault="00E1600B" w:rsidP="001A1657">
            <w:pPr>
              <w:pStyle w:val="tablestyle"/>
              <w:spacing w:line="360" w:lineRule="auto"/>
              <w:jc w:val="both"/>
              <w:cnfStyle w:val="000000100000" w:firstRow="0" w:lastRow="0" w:firstColumn="0" w:lastColumn="0" w:oddVBand="0" w:evenVBand="0" w:oddHBand="1" w:evenHBand="0" w:firstRowFirstColumn="0" w:firstRowLastColumn="0" w:lastRowFirstColumn="0" w:lastRowLastColumn="0"/>
              <w:rPr>
                <w:color w:val="auto"/>
                <w:lang w:val="en-CA"/>
              </w:rPr>
            </w:pPr>
            <w:r w:rsidRPr="001A1657">
              <w:rPr>
                <w:color w:val="auto"/>
              </w:rPr>
              <w:t>90.0 m (295.28 ft)</w:t>
            </w:r>
          </w:p>
        </w:tc>
      </w:tr>
    </w:tbl>
    <w:p w14:paraId="40118B2F" w14:textId="77777777" w:rsidR="004F65B1" w:rsidRPr="001A1657" w:rsidRDefault="004F65B1" w:rsidP="00AB3820">
      <w:pPr>
        <w:pStyle w:val="RegulationText"/>
        <w:rPr>
          <w:rFonts w:cstheme="minorHAnsi"/>
        </w:rPr>
      </w:pPr>
      <w:r w:rsidRPr="001A1657">
        <w:t>Where a new intensive livestock operation is proposed within 300 m. (984.2 ft.) of an existing residential subdivision, the Development Officer shall notify the property owners within 300 m. (984.2 ft.) of the proposed operation and invite their comments.</w:t>
      </w:r>
    </w:p>
    <w:p w14:paraId="7C155406" w14:textId="77777777" w:rsidR="004F65B1" w:rsidRPr="001A1657" w:rsidRDefault="004F65B1" w:rsidP="00AB3820">
      <w:pPr>
        <w:pStyle w:val="RegulationText"/>
      </w:pPr>
      <w:r w:rsidRPr="001A1657">
        <w:t xml:space="preserve">All intensive livestock buildings shall have a manure storage facility with a capacity for retention of manure for </w:t>
      </w:r>
      <w:proofErr w:type="gramStart"/>
      <w:r w:rsidRPr="001A1657">
        <w:t>a period of time</w:t>
      </w:r>
      <w:proofErr w:type="gramEnd"/>
      <w:r w:rsidRPr="001A1657">
        <w:t xml:space="preserve"> for which conditions do not permit spreading.</w:t>
      </w:r>
    </w:p>
    <w:p w14:paraId="773A33D2" w14:textId="49CA43B9" w:rsidR="008914FA" w:rsidRPr="001A1657" w:rsidRDefault="004F65B1" w:rsidP="00AB3820">
      <w:pPr>
        <w:pStyle w:val="RegulationText"/>
      </w:pPr>
      <w:r w:rsidRPr="001A1657">
        <w:t>The Development Officer may consult the Department of Agriculture for manure storage capacities and design standards and shall require the livestock operator to follow these capacity and design requirements.</w:t>
      </w:r>
    </w:p>
    <w:p w14:paraId="18F9B492" w14:textId="77777777" w:rsidR="007E17A1" w:rsidRPr="00653059" w:rsidRDefault="007E17A1" w:rsidP="001A1657">
      <w:pPr>
        <w:pStyle w:val="Heading4"/>
      </w:pPr>
      <w:bookmarkStart w:id="54" w:name="_Toc85343"/>
      <w:bookmarkStart w:id="55" w:name="_Toc231394106"/>
      <w:r w:rsidRPr="00653059">
        <w:t xml:space="preserve">Multiple </w:t>
      </w:r>
      <w:r w:rsidR="005C331A" w:rsidRPr="00653059">
        <w:t xml:space="preserve">Land </w:t>
      </w:r>
      <w:r w:rsidRPr="00653059">
        <w:t xml:space="preserve">Uses </w:t>
      </w:r>
      <w:bookmarkEnd w:id="54"/>
      <w:r w:rsidR="00203541" w:rsidRPr="00653059">
        <w:t xml:space="preserve">on a </w:t>
      </w:r>
      <w:r w:rsidR="007A019B" w:rsidRPr="00653059">
        <w:t>Lot</w:t>
      </w:r>
      <w:bookmarkEnd w:id="55"/>
    </w:p>
    <w:p w14:paraId="3E910F38" w14:textId="2EBF3FF3" w:rsidR="002A5610" w:rsidRPr="00653059" w:rsidRDefault="00810867" w:rsidP="001A1657">
      <w:pPr>
        <w:pStyle w:val="RegulationText"/>
      </w:pPr>
      <w:r w:rsidRPr="00653059">
        <w:t xml:space="preserve">In any </w:t>
      </w:r>
      <w:r w:rsidR="0088740C" w:rsidRPr="00653059">
        <w:t>z</w:t>
      </w:r>
      <w:r w:rsidR="00FB6399" w:rsidRPr="00653059">
        <w:t>one</w:t>
      </w:r>
      <w:r w:rsidRPr="00653059">
        <w:t>, where the</w:t>
      </w:r>
      <w:r w:rsidR="007E17A1" w:rsidRPr="00653059">
        <w:t xml:space="preserve"> land or </w:t>
      </w:r>
      <w:r w:rsidR="0088740C" w:rsidRPr="00653059">
        <w:t>b</w:t>
      </w:r>
      <w:r w:rsidR="006B0F26" w:rsidRPr="00653059">
        <w:t>uilding</w:t>
      </w:r>
      <w:r w:rsidR="007E17A1" w:rsidRPr="00653059">
        <w:t xml:space="preserve"> is used for more than one purpose, all provisions of </w:t>
      </w:r>
      <w:r w:rsidR="00BE3F66" w:rsidRPr="00653059">
        <w:t>the Bylaw</w:t>
      </w:r>
      <w:r w:rsidR="007E17A1" w:rsidRPr="00653059">
        <w:t xml:space="preserve"> relating to each </w:t>
      </w:r>
      <w:r w:rsidR="0088740C" w:rsidRPr="00653059">
        <w:t>u</w:t>
      </w:r>
      <w:r w:rsidR="00FB6399" w:rsidRPr="00653059">
        <w:t xml:space="preserve">se </w:t>
      </w:r>
      <w:r w:rsidR="007E17A1" w:rsidRPr="00653059">
        <w:t xml:space="preserve">shall be satisfied.  Where there is a conflict, </w:t>
      </w:r>
      <w:r w:rsidRPr="00653059">
        <w:t xml:space="preserve">the stricter of the regulations shall apply. Regulations pertaining to </w:t>
      </w:r>
      <w:r w:rsidR="0088740C" w:rsidRPr="00653059">
        <w:t>p</w:t>
      </w:r>
      <w:r w:rsidR="002A48B0" w:rsidRPr="00653059">
        <w:t>ark</w:t>
      </w:r>
      <w:r w:rsidRPr="00653059">
        <w:t>ing requirements shall be cumulative for each use.</w:t>
      </w:r>
    </w:p>
    <w:p w14:paraId="5E01AA70" w14:textId="77777777" w:rsidR="002A5610" w:rsidRPr="00653059" w:rsidRDefault="002A5610" w:rsidP="001A1657">
      <w:pPr>
        <w:pStyle w:val="Heading4"/>
      </w:pPr>
      <w:bookmarkStart w:id="56" w:name="_Toc231394107"/>
      <w:r w:rsidRPr="00653059">
        <w:t xml:space="preserve">Multiple </w:t>
      </w:r>
      <w:r w:rsidR="006B0F26" w:rsidRPr="00653059">
        <w:t>Building</w:t>
      </w:r>
      <w:r w:rsidRPr="00653059">
        <w:t xml:space="preserve">s on a </w:t>
      </w:r>
      <w:r w:rsidR="007A019B" w:rsidRPr="00653059">
        <w:t>Lot</w:t>
      </w:r>
      <w:bookmarkEnd w:id="56"/>
    </w:p>
    <w:p w14:paraId="00F47564" w14:textId="6F48A26C" w:rsidR="00810867" w:rsidRPr="00653059" w:rsidRDefault="00C02110" w:rsidP="001A1657">
      <w:pPr>
        <w:pStyle w:val="RegulationText"/>
      </w:pPr>
      <w:r w:rsidRPr="00653059">
        <w:t xml:space="preserve">No person shall </w:t>
      </w:r>
      <w:r w:rsidR="0088740C" w:rsidRPr="00653059">
        <w:t>e</w:t>
      </w:r>
      <w:r w:rsidR="006B0F26" w:rsidRPr="00653059">
        <w:t>rect</w:t>
      </w:r>
      <w:r w:rsidRPr="00653059">
        <w:t xml:space="preserve"> more than one </w:t>
      </w:r>
      <w:r w:rsidR="0088740C" w:rsidRPr="00653059">
        <w:t>main b</w:t>
      </w:r>
      <w:r w:rsidR="007A019B" w:rsidRPr="00653059">
        <w:t>uilding</w:t>
      </w:r>
      <w:r w:rsidRPr="00653059">
        <w:t xml:space="preserve"> on a</w:t>
      </w:r>
      <w:r w:rsidR="005D5F3E" w:rsidRPr="00653059">
        <w:t xml:space="preserve"> </w:t>
      </w:r>
      <w:r w:rsidR="0088740C" w:rsidRPr="00653059">
        <w:t>l</w:t>
      </w:r>
      <w:r w:rsidR="007A019B" w:rsidRPr="00653059">
        <w:t>ot</w:t>
      </w:r>
      <w:r w:rsidR="00810867" w:rsidRPr="00653059">
        <w:t xml:space="preserve"> in the Residential </w:t>
      </w:r>
      <w:r w:rsidR="00FB6399" w:rsidRPr="00653059">
        <w:t>Zone</w:t>
      </w:r>
      <w:r w:rsidR="00810867" w:rsidRPr="00653059">
        <w:t>.</w:t>
      </w:r>
    </w:p>
    <w:p w14:paraId="3D48239E" w14:textId="77777777" w:rsidR="002A5610" w:rsidRPr="00653059" w:rsidRDefault="00810867" w:rsidP="001A1657">
      <w:pPr>
        <w:pStyle w:val="RegulationText"/>
      </w:pPr>
      <w:r w:rsidRPr="00653059">
        <w:t xml:space="preserve">In the Agricultural </w:t>
      </w:r>
      <w:r w:rsidR="00FB6399" w:rsidRPr="00653059">
        <w:t>Zone</w:t>
      </w:r>
      <w:r w:rsidRPr="00653059">
        <w:t xml:space="preserve">, no more than one </w:t>
      </w:r>
      <w:r w:rsidR="0088740C" w:rsidRPr="00653059">
        <w:t>single detached d</w:t>
      </w:r>
      <w:r w:rsidR="006B0F26" w:rsidRPr="00653059">
        <w:t>welling</w:t>
      </w:r>
      <w:r w:rsidRPr="00653059">
        <w:t xml:space="preserve"> may be permitted on a </w:t>
      </w:r>
      <w:r w:rsidR="0088740C" w:rsidRPr="00653059">
        <w:t>l</w:t>
      </w:r>
      <w:r w:rsidR="007A019B" w:rsidRPr="00653059">
        <w:t>ot</w:t>
      </w:r>
      <w:r w:rsidRPr="00653059">
        <w:t xml:space="preserve"> and any other </w:t>
      </w:r>
      <w:r w:rsidR="0088740C" w:rsidRPr="00653059">
        <w:t>main b</w:t>
      </w:r>
      <w:r w:rsidR="007A019B" w:rsidRPr="00653059">
        <w:t>uilding</w:t>
      </w:r>
      <w:r w:rsidRPr="00653059">
        <w:t xml:space="preserve">s on the </w:t>
      </w:r>
      <w:r w:rsidR="0088740C" w:rsidRPr="00653059">
        <w:t>l</w:t>
      </w:r>
      <w:r w:rsidR="007A019B" w:rsidRPr="00653059">
        <w:t>ot</w:t>
      </w:r>
      <w:r w:rsidRPr="00653059">
        <w:t xml:space="preserve"> shall be related to the </w:t>
      </w:r>
      <w:r w:rsidR="006B0F26" w:rsidRPr="00653059">
        <w:t>agricultural use</w:t>
      </w:r>
      <w:r w:rsidRPr="00653059">
        <w:t xml:space="preserve">.  </w:t>
      </w:r>
    </w:p>
    <w:p w14:paraId="138B3746" w14:textId="77777777" w:rsidR="00F725B3" w:rsidRPr="00653059" w:rsidRDefault="00F725B3" w:rsidP="001A1657">
      <w:pPr>
        <w:pStyle w:val="Heading4"/>
      </w:pPr>
      <w:bookmarkStart w:id="57" w:name="_Toc231394108"/>
      <w:bookmarkStart w:id="58" w:name="_Toc85344"/>
      <w:r w:rsidRPr="00653059">
        <w:t xml:space="preserve">Nonconforming </w:t>
      </w:r>
      <w:r w:rsidR="006B0F26" w:rsidRPr="00653059">
        <w:t>Building</w:t>
      </w:r>
      <w:r w:rsidRPr="00653059">
        <w:t>s</w:t>
      </w:r>
      <w:bookmarkEnd w:id="57"/>
    </w:p>
    <w:p w14:paraId="5ED43352" w14:textId="77777777" w:rsidR="004F0527" w:rsidRPr="00653059" w:rsidRDefault="004F0527" w:rsidP="001A1657">
      <w:pPr>
        <w:pStyle w:val="RegulationText"/>
      </w:pPr>
      <w:r w:rsidRPr="00653059">
        <w:t xml:space="preserve">A </w:t>
      </w:r>
      <w:r w:rsidR="0088740C" w:rsidRPr="00653059">
        <w:t>b</w:t>
      </w:r>
      <w:r w:rsidR="006B0F26" w:rsidRPr="00653059">
        <w:t>uilding</w:t>
      </w:r>
      <w:r w:rsidRPr="00653059">
        <w:t xml:space="preserve"> or </w:t>
      </w:r>
      <w:r w:rsidR="0088740C" w:rsidRPr="00653059">
        <w:t>s</w:t>
      </w:r>
      <w:r w:rsidR="002A48B0" w:rsidRPr="00653059">
        <w:t>tructure</w:t>
      </w:r>
      <w:r w:rsidRPr="00653059">
        <w:t xml:space="preserve"> lawfully in existence on the effective date of approval of the Bylaw may continue to exist.</w:t>
      </w:r>
    </w:p>
    <w:p w14:paraId="0DC1C827" w14:textId="77777777" w:rsidR="009A4C7A" w:rsidRPr="00653059" w:rsidRDefault="009A4C7A" w:rsidP="001A1657">
      <w:pPr>
        <w:pStyle w:val="RegulationText"/>
      </w:pPr>
      <w:r w:rsidRPr="00653059">
        <w:lastRenderedPageBreak/>
        <w:t xml:space="preserve">A </w:t>
      </w:r>
      <w:r w:rsidR="0088740C" w:rsidRPr="00653059">
        <w:t>b</w:t>
      </w:r>
      <w:r w:rsidR="006B0F26" w:rsidRPr="00653059">
        <w:t>uilding</w:t>
      </w:r>
      <w:r w:rsidRPr="00653059">
        <w:t xml:space="preserve"> shall be deemed to exist on the effective date of approval of the Bylaw if the </w:t>
      </w:r>
      <w:r w:rsidR="0088740C" w:rsidRPr="00653059">
        <w:t>b</w:t>
      </w:r>
      <w:r w:rsidR="006B0F26" w:rsidRPr="00653059">
        <w:t>uilding</w:t>
      </w:r>
      <w:r w:rsidRPr="00653059">
        <w:t xml:space="preserve"> was lawfully constructed or is under construction having received an approved </w:t>
      </w:r>
      <w:r w:rsidR="0088740C" w:rsidRPr="00653059">
        <w:t>development p</w:t>
      </w:r>
      <w:r w:rsidR="006B0F26" w:rsidRPr="00653059">
        <w:t>ermit</w:t>
      </w:r>
      <w:r w:rsidRPr="00653059">
        <w:t xml:space="preserve"> issued by the </w:t>
      </w:r>
      <w:r w:rsidR="007D42AB" w:rsidRPr="00653059">
        <w:t>Municipality</w:t>
      </w:r>
      <w:r w:rsidRPr="00653059">
        <w:t xml:space="preserve"> or the Provincial </w:t>
      </w:r>
      <w:proofErr w:type="gramStart"/>
      <w:r w:rsidRPr="00653059">
        <w:t>authority, as the case may be</w:t>
      </w:r>
      <w:proofErr w:type="gramEnd"/>
      <w:r w:rsidRPr="00653059">
        <w:t>.</w:t>
      </w:r>
    </w:p>
    <w:p w14:paraId="5E284134" w14:textId="77777777" w:rsidR="009A4C7A" w:rsidRPr="00653059" w:rsidRDefault="009A4C7A" w:rsidP="001A1657">
      <w:pPr>
        <w:pStyle w:val="RegulationText"/>
      </w:pPr>
      <w:r w:rsidRPr="00653059">
        <w:t>A</w:t>
      </w:r>
      <w:r w:rsidR="004E3062" w:rsidRPr="00653059">
        <w:t xml:space="preserve"> </w:t>
      </w:r>
      <w:r w:rsidR="004F0527" w:rsidRPr="00653059">
        <w:t xml:space="preserve">nonconforming </w:t>
      </w:r>
      <w:r w:rsidR="0088740C" w:rsidRPr="00653059">
        <w:t>b</w:t>
      </w:r>
      <w:r w:rsidR="006B0F26" w:rsidRPr="00653059">
        <w:t>uilding</w:t>
      </w:r>
      <w:r w:rsidR="004E3062" w:rsidRPr="00653059">
        <w:t xml:space="preserve"> </w:t>
      </w:r>
      <w:r w:rsidRPr="00653059">
        <w:t>that exists</w:t>
      </w:r>
      <w:r w:rsidR="00F725B3" w:rsidRPr="00653059">
        <w:t xml:space="preserve"> on or before the effective date of </w:t>
      </w:r>
      <w:r w:rsidR="00B916C6" w:rsidRPr="00653059">
        <w:t>the Bylaw</w:t>
      </w:r>
      <w:r w:rsidR="00F725B3" w:rsidRPr="00653059">
        <w:t xml:space="preserve"> and which has</w:t>
      </w:r>
      <w:r w:rsidR="004E3062" w:rsidRPr="00653059">
        <w:t xml:space="preserve"> </w:t>
      </w:r>
      <w:r w:rsidR="00F725B3" w:rsidRPr="00653059">
        <w:t xml:space="preserve">less than the minimum </w:t>
      </w:r>
      <w:r w:rsidRPr="00653059">
        <w:t>setback</w:t>
      </w:r>
      <w:r w:rsidR="00F725B3" w:rsidRPr="00653059">
        <w:t xml:space="preserve">s required by </w:t>
      </w:r>
      <w:r w:rsidR="00B916C6" w:rsidRPr="00653059">
        <w:t>the Bylaw</w:t>
      </w:r>
      <w:r w:rsidRPr="00653059">
        <w:t xml:space="preserve"> or which exceeds the maximum </w:t>
      </w:r>
      <w:r w:rsidR="0088740C" w:rsidRPr="00653059">
        <w:t>h</w:t>
      </w:r>
      <w:r w:rsidR="007A019B" w:rsidRPr="00653059">
        <w:t>eight</w:t>
      </w:r>
      <w:r w:rsidRPr="00653059">
        <w:t xml:space="preserve"> permitted by this Bylaw</w:t>
      </w:r>
      <w:r w:rsidR="00F725B3" w:rsidRPr="00653059">
        <w:t xml:space="preserve">, may be enlarged, reconstructed, renovated or repaired provided the </w:t>
      </w:r>
      <w:r w:rsidR="0088740C" w:rsidRPr="00653059">
        <w:t>d</w:t>
      </w:r>
      <w:r w:rsidR="006B0F26" w:rsidRPr="00653059">
        <w:t>evelopment</w:t>
      </w:r>
      <w:r w:rsidR="00F725B3" w:rsidRPr="00653059">
        <w:t xml:space="preserve"> does not further reduce the</w:t>
      </w:r>
      <w:r w:rsidRPr="00653059">
        <w:t xml:space="preserve"> setbacks or increase the </w:t>
      </w:r>
      <w:r w:rsidR="0088740C" w:rsidRPr="00653059">
        <w:t>he</w:t>
      </w:r>
      <w:r w:rsidR="007A019B" w:rsidRPr="00653059">
        <w:t>ight</w:t>
      </w:r>
      <w:r w:rsidR="00F725B3" w:rsidRPr="00653059">
        <w:t xml:space="preserve"> that does not conform to </w:t>
      </w:r>
      <w:r w:rsidR="00B916C6" w:rsidRPr="00653059">
        <w:t>the Bylaw</w:t>
      </w:r>
      <w:r w:rsidR="00F725B3" w:rsidRPr="00653059">
        <w:t xml:space="preserve"> and all other applicable provisions of </w:t>
      </w:r>
      <w:r w:rsidR="00B916C6" w:rsidRPr="00653059">
        <w:t>the Bylaw</w:t>
      </w:r>
      <w:r w:rsidRPr="00653059">
        <w:t xml:space="preserve"> are satisfied.</w:t>
      </w:r>
    </w:p>
    <w:p w14:paraId="495A5B34" w14:textId="7A25FAED" w:rsidR="004F0527" w:rsidRPr="00653059" w:rsidRDefault="004F0527" w:rsidP="00AB3820">
      <w:pPr>
        <w:pStyle w:val="RegulationText"/>
      </w:pPr>
      <w:r w:rsidRPr="00653059">
        <w:t xml:space="preserve">If a nonconforming </w:t>
      </w:r>
      <w:r w:rsidR="0088740C" w:rsidRPr="00653059">
        <w:t>b</w:t>
      </w:r>
      <w:r w:rsidR="006B0F26" w:rsidRPr="00653059">
        <w:t>uilding</w:t>
      </w:r>
      <w:r w:rsidRPr="00653059">
        <w:t xml:space="preserve"> is destroyed by a fire or otherwise to an extent of fifty percent (50%) or more of the assessed value of the </w:t>
      </w:r>
      <w:r w:rsidR="0088740C" w:rsidRPr="00653059">
        <w:t>b</w:t>
      </w:r>
      <w:r w:rsidR="006B0F26" w:rsidRPr="00653059">
        <w:t>uilding</w:t>
      </w:r>
      <w:r w:rsidRPr="00653059">
        <w:t xml:space="preserve"> above its foundation, it shall only be rebuilt or repaired in conformity with the provisions of the Bylaw,</w:t>
      </w:r>
      <w:r w:rsidR="00E70BB6" w:rsidRPr="00653059">
        <w:t xml:space="preserve"> unless otherwise approved through a variance application</w:t>
      </w:r>
      <w:r w:rsidRPr="00653059">
        <w:t xml:space="preserve">. </w:t>
      </w:r>
    </w:p>
    <w:p w14:paraId="2A69C8A3" w14:textId="77777777" w:rsidR="005C331A" w:rsidRPr="00653059" w:rsidRDefault="005C331A" w:rsidP="005C331A">
      <w:pPr>
        <w:pStyle w:val="Heading4"/>
      </w:pPr>
      <w:bookmarkStart w:id="59" w:name="_Toc231394109"/>
      <w:r w:rsidRPr="00653059">
        <w:t xml:space="preserve">Nonconforming </w:t>
      </w:r>
      <w:r w:rsidR="007A019B" w:rsidRPr="00653059">
        <w:t>Lot</w:t>
      </w:r>
      <w:r w:rsidRPr="00653059">
        <w:t>s</w:t>
      </w:r>
      <w:bookmarkEnd w:id="59"/>
    </w:p>
    <w:p w14:paraId="3742DA86" w14:textId="77777777" w:rsidR="006B4ED0" w:rsidRPr="00653059" w:rsidRDefault="0049136A" w:rsidP="00AB3820">
      <w:pPr>
        <w:pStyle w:val="RegulationText"/>
      </w:pPr>
      <w:r w:rsidRPr="00653059">
        <w:t xml:space="preserve">No person who owns a </w:t>
      </w:r>
      <w:r w:rsidR="0088740C" w:rsidRPr="00653059">
        <w:t>l</w:t>
      </w:r>
      <w:r w:rsidR="007A019B" w:rsidRPr="00653059">
        <w:t>ot</w:t>
      </w:r>
      <w:r w:rsidRPr="00653059">
        <w:t xml:space="preserve"> held in separate </w:t>
      </w:r>
      <w:r w:rsidR="0088740C" w:rsidRPr="00653059">
        <w:t>o</w:t>
      </w:r>
      <w:r w:rsidR="002A48B0" w:rsidRPr="00653059">
        <w:t>wner</w:t>
      </w:r>
      <w:r w:rsidRPr="00653059">
        <w:t xml:space="preserve">ship from adjoining parcels on the effective date of the Bylaw, having less than the minimum </w:t>
      </w:r>
      <w:r w:rsidR="0088740C" w:rsidRPr="00653059">
        <w:t>lot f</w:t>
      </w:r>
      <w:r w:rsidR="007A019B" w:rsidRPr="00653059">
        <w:t>rontage</w:t>
      </w:r>
      <w:r w:rsidRPr="00653059">
        <w:t xml:space="preserve"> or</w:t>
      </w:r>
      <w:r w:rsidR="004E3062" w:rsidRPr="00653059">
        <w:t xml:space="preserve"> </w:t>
      </w:r>
      <w:r w:rsidR="0088740C" w:rsidRPr="00653059">
        <w:t>l</w:t>
      </w:r>
      <w:r w:rsidR="007A019B" w:rsidRPr="00653059">
        <w:t>ot area</w:t>
      </w:r>
      <w:r w:rsidRPr="00653059">
        <w:t xml:space="preserve"> required by the Bylaw, shall be deprived of the ability to make reasonable </w:t>
      </w:r>
      <w:r w:rsidR="0088740C" w:rsidRPr="00653059">
        <w:t>u</w:t>
      </w:r>
      <w:r w:rsidR="00FB6399" w:rsidRPr="00653059">
        <w:t xml:space="preserve">se </w:t>
      </w:r>
      <w:r w:rsidRPr="00653059">
        <w:t xml:space="preserve">of the </w:t>
      </w:r>
      <w:r w:rsidR="0088740C" w:rsidRPr="00653059">
        <w:t>l</w:t>
      </w:r>
      <w:r w:rsidR="007A019B" w:rsidRPr="00653059">
        <w:t>ot</w:t>
      </w:r>
      <w:r w:rsidRPr="00653059">
        <w:t xml:space="preserve"> in accordance with the </w:t>
      </w:r>
      <w:r w:rsidR="0088740C" w:rsidRPr="00653059">
        <w:t>z</w:t>
      </w:r>
      <w:r w:rsidR="00FB6399" w:rsidRPr="00653059">
        <w:t>one</w:t>
      </w:r>
      <w:r w:rsidRPr="00653059">
        <w:t xml:space="preserve"> in which it is located.</w:t>
      </w:r>
    </w:p>
    <w:p w14:paraId="1AC62132" w14:textId="77777777" w:rsidR="006B4ED0" w:rsidRPr="00653059" w:rsidRDefault="006B4ED0" w:rsidP="00AB3820">
      <w:pPr>
        <w:pStyle w:val="RegulationText"/>
      </w:pPr>
      <w:r w:rsidRPr="00653059">
        <w:t xml:space="preserve">Notwithstanding any other requirements of the Bylaw, a nonconforming </w:t>
      </w:r>
      <w:r w:rsidR="0088740C" w:rsidRPr="00653059">
        <w:t>l</w:t>
      </w:r>
      <w:r w:rsidR="007A019B" w:rsidRPr="00653059">
        <w:t>ot</w:t>
      </w:r>
      <w:r w:rsidRPr="00653059">
        <w:t xml:space="preserve"> held in separate </w:t>
      </w:r>
      <w:r w:rsidR="0088740C" w:rsidRPr="00653059">
        <w:t>o</w:t>
      </w:r>
      <w:r w:rsidR="002A48B0" w:rsidRPr="00653059">
        <w:t>wner</w:t>
      </w:r>
      <w:r w:rsidRPr="00653059">
        <w:t>ship from adjoining parcels on the effective date of this Bylaw, may be used for any purpose perm</w:t>
      </w:r>
      <w:r w:rsidR="004F0527" w:rsidRPr="00653059">
        <w:t xml:space="preserve">itted in the </w:t>
      </w:r>
      <w:r w:rsidR="0088740C" w:rsidRPr="00653059">
        <w:t>z</w:t>
      </w:r>
      <w:r w:rsidR="00FB6399" w:rsidRPr="00653059">
        <w:t>one</w:t>
      </w:r>
      <w:r w:rsidR="004F0527" w:rsidRPr="00653059">
        <w:t xml:space="preserve"> in which the </w:t>
      </w:r>
      <w:r w:rsidR="0088740C" w:rsidRPr="00653059">
        <w:t>l</w:t>
      </w:r>
      <w:r w:rsidR="007A019B" w:rsidRPr="00653059">
        <w:t>ot</w:t>
      </w:r>
      <w:r w:rsidRPr="00653059">
        <w:t xml:space="preserve"> is located provided that all other applicable provisions in this Bylaw are satisfied.</w:t>
      </w:r>
    </w:p>
    <w:p w14:paraId="3DF43ED3" w14:textId="0ABA1DAA" w:rsidR="004F0527" w:rsidRPr="00653059" w:rsidRDefault="004F0527" w:rsidP="00AB3820">
      <w:pPr>
        <w:pStyle w:val="RegulationText"/>
      </w:pPr>
      <w:r w:rsidRPr="00653059">
        <w:t xml:space="preserve">Any </w:t>
      </w:r>
      <w:r w:rsidR="0088740C" w:rsidRPr="00653059">
        <w:t>main b</w:t>
      </w:r>
      <w:r w:rsidR="007A019B" w:rsidRPr="00653059">
        <w:t>uilding</w:t>
      </w:r>
      <w:r w:rsidR="004E3062" w:rsidRPr="00653059">
        <w:t xml:space="preserve"> </w:t>
      </w:r>
      <w:r w:rsidR="0088740C" w:rsidRPr="00653059">
        <w:t>e</w:t>
      </w:r>
      <w:r w:rsidR="006B0F26" w:rsidRPr="00653059">
        <w:t>rect</w:t>
      </w:r>
      <w:r w:rsidRPr="00653059">
        <w:t xml:space="preserve">ed on a nonconforming </w:t>
      </w:r>
      <w:r w:rsidR="0088740C" w:rsidRPr="00653059">
        <w:t>l</w:t>
      </w:r>
      <w:r w:rsidR="007A019B" w:rsidRPr="00653059">
        <w:t>ot</w:t>
      </w:r>
      <w:r w:rsidRPr="00653059">
        <w:t xml:space="preserve"> shall have a maximum </w:t>
      </w:r>
      <w:r w:rsidR="0088740C" w:rsidRPr="00653059">
        <w:t>h</w:t>
      </w:r>
      <w:r w:rsidR="007A019B" w:rsidRPr="00653059">
        <w:t>eight</w:t>
      </w:r>
      <w:r w:rsidRPr="00653059">
        <w:t xml:space="preserve"> of 8 m (26.2 ft)</w:t>
      </w:r>
      <w:r w:rsidR="00FC4AD7" w:rsidRPr="001A1657">
        <w:t xml:space="preserve"> for </w:t>
      </w:r>
      <w:r w:rsidR="00BF2439" w:rsidRPr="001A1657">
        <w:t>structures with a flat or shed-roof design. Structures</w:t>
      </w:r>
      <w:r w:rsidR="00FC4AD7" w:rsidRPr="001A1657">
        <w:t xml:space="preserve"> with a traditional gable style roof</w:t>
      </w:r>
      <w:r w:rsidR="00BF2439" w:rsidRPr="001A1657">
        <w:t xml:space="preserve"> shall be permitted a maximum of 2-storeys and must satisfy the maximum height permitted in the zone</w:t>
      </w:r>
      <w:r w:rsidR="00BF2439" w:rsidRPr="00653059">
        <w:t xml:space="preserve">. </w:t>
      </w:r>
    </w:p>
    <w:p w14:paraId="5A869FBF" w14:textId="77777777" w:rsidR="0078686F" w:rsidRPr="00653059" w:rsidRDefault="006B4ED0" w:rsidP="00AB3820">
      <w:pPr>
        <w:pStyle w:val="RegulationText"/>
      </w:pPr>
      <w:r w:rsidRPr="00653059">
        <w:t xml:space="preserve">A nonconforming </w:t>
      </w:r>
      <w:r w:rsidR="0088740C" w:rsidRPr="00653059">
        <w:t>l</w:t>
      </w:r>
      <w:r w:rsidR="007A019B" w:rsidRPr="00653059">
        <w:t>ot</w:t>
      </w:r>
      <w:r w:rsidRPr="00653059">
        <w:t xml:space="preserve"> which is increased in area or </w:t>
      </w:r>
      <w:r w:rsidR="00FC6EC8" w:rsidRPr="00653059">
        <w:t xml:space="preserve">lot </w:t>
      </w:r>
      <w:r w:rsidR="0088740C" w:rsidRPr="00653059">
        <w:t>f</w:t>
      </w:r>
      <w:r w:rsidR="007A019B" w:rsidRPr="00653059">
        <w:t>rontage</w:t>
      </w:r>
      <w:r w:rsidRPr="00653059">
        <w:t xml:space="preserve"> or both, but remains undersized, is still considered an existing nonconforming </w:t>
      </w:r>
      <w:r w:rsidR="0088740C" w:rsidRPr="00653059">
        <w:t>l</w:t>
      </w:r>
      <w:r w:rsidR="007A019B" w:rsidRPr="00653059">
        <w:t>ot</w:t>
      </w:r>
      <w:r w:rsidRPr="00653059">
        <w:t>.</w:t>
      </w:r>
    </w:p>
    <w:p w14:paraId="129CCB6D" w14:textId="5642DAC6" w:rsidR="0078686F" w:rsidRPr="00653059" w:rsidRDefault="00254AE0" w:rsidP="00AB3820">
      <w:pPr>
        <w:pStyle w:val="RegulationText"/>
      </w:pPr>
      <w:r w:rsidRPr="00653059">
        <w:t>S</w:t>
      </w:r>
      <w:r w:rsidR="0088740C" w:rsidRPr="00653059">
        <w:t>econdary s</w:t>
      </w:r>
      <w:r w:rsidR="006B0F26" w:rsidRPr="00653059">
        <w:t>uite</w:t>
      </w:r>
      <w:r w:rsidRPr="00653059">
        <w:t>s</w:t>
      </w:r>
      <w:r w:rsidR="006B4ED0" w:rsidRPr="00653059">
        <w:t xml:space="preserve"> shall </w:t>
      </w:r>
      <w:r w:rsidRPr="00653059">
        <w:t xml:space="preserve">only </w:t>
      </w:r>
      <w:r w:rsidR="006B4ED0" w:rsidRPr="00653059">
        <w:t xml:space="preserve">be permitted in a </w:t>
      </w:r>
      <w:r w:rsidR="0088740C" w:rsidRPr="00653059">
        <w:t>single detached d</w:t>
      </w:r>
      <w:r w:rsidR="006B0F26" w:rsidRPr="00653059">
        <w:t>welling</w:t>
      </w:r>
      <w:r w:rsidR="009279AD" w:rsidRPr="00653059">
        <w:t xml:space="preserve"> on a </w:t>
      </w:r>
      <w:r w:rsidR="006B4ED0" w:rsidRPr="00653059">
        <w:t xml:space="preserve">nonconforming </w:t>
      </w:r>
      <w:r w:rsidR="0088740C" w:rsidRPr="00653059">
        <w:t>l</w:t>
      </w:r>
      <w:r w:rsidR="007A019B" w:rsidRPr="00653059">
        <w:t>ot</w:t>
      </w:r>
      <w:r w:rsidRPr="00653059">
        <w:t xml:space="preserve"> if </w:t>
      </w:r>
      <w:r w:rsidR="0078686F" w:rsidRPr="00653059">
        <w:t xml:space="preserve">the on-site sewerage disposal system is </w:t>
      </w:r>
      <w:r w:rsidR="00FE1BA8" w:rsidRPr="00653059">
        <w:t xml:space="preserve">certified </w:t>
      </w:r>
      <w:r w:rsidR="00A0491B" w:rsidRPr="001A1657">
        <w:t xml:space="preserve">by a licensed septic contractor who carries a minimum of two (2) million dollars in professional liability and errors and omissions insurance or, in the case of a lot that does not meet the standards of the </w:t>
      </w:r>
      <w:r w:rsidR="00A0491B" w:rsidRPr="001A1657">
        <w:rPr>
          <w:i/>
        </w:rPr>
        <w:t>Planning Act</w:t>
      </w:r>
      <w:r w:rsidR="00A0491B" w:rsidRPr="001A1657">
        <w:t xml:space="preserve"> Province-Wide Minimum Development Standards Regulations, from a licensed professional engineer, </w:t>
      </w:r>
      <w:r w:rsidR="009279AD" w:rsidRPr="00653059">
        <w:t>and is confirmed</w:t>
      </w:r>
      <w:r w:rsidR="0078686F" w:rsidRPr="00653059">
        <w:t xml:space="preserve"> to be suitable for the soil type, lot size and proximity to adjacent lots.</w:t>
      </w:r>
      <w:r w:rsidR="000B773E" w:rsidRPr="00653059">
        <w:t xml:space="preserve"> </w:t>
      </w:r>
    </w:p>
    <w:p w14:paraId="3E1C0D08" w14:textId="7188010B" w:rsidR="009E5E19" w:rsidRPr="00653059" w:rsidRDefault="006B0F26" w:rsidP="00AB3820">
      <w:pPr>
        <w:pStyle w:val="RegulationText"/>
      </w:pPr>
      <w:r w:rsidRPr="00653059">
        <w:t>Council</w:t>
      </w:r>
      <w:r w:rsidR="004F0527" w:rsidRPr="00653059">
        <w:t xml:space="preserve"> may approve</w:t>
      </w:r>
      <w:r w:rsidR="00482E19" w:rsidRPr="00653059">
        <w:t xml:space="preserve"> </w:t>
      </w:r>
      <w:r w:rsidR="00482E19" w:rsidRPr="001A1657">
        <w:t>th</w:t>
      </w:r>
      <w:r w:rsidR="00BC3061" w:rsidRPr="001A1657">
        <w:t>e</w:t>
      </w:r>
      <w:r w:rsidR="00B3484B" w:rsidRPr="001A1657">
        <w:t xml:space="preserve"> rezoning </w:t>
      </w:r>
      <w:r w:rsidR="00BC3061" w:rsidRPr="001A1657">
        <w:t>of</w:t>
      </w:r>
      <w:r w:rsidR="00BC3061" w:rsidRPr="00653059">
        <w:t xml:space="preserve"> </w:t>
      </w:r>
      <w:r w:rsidR="004F0527" w:rsidRPr="00653059">
        <w:t xml:space="preserve">a nonconforming </w:t>
      </w:r>
      <w:r w:rsidR="0088740C" w:rsidRPr="00653059">
        <w:t>l</w:t>
      </w:r>
      <w:r w:rsidR="007A019B" w:rsidRPr="00653059">
        <w:t>ot</w:t>
      </w:r>
      <w:r w:rsidR="004F0527" w:rsidRPr="00653059">
        <w:t xml:space="preserve"> after receiving a recommendation from </w:t>
      </w:r>
      <w:r w:rsidR="002A48B0" w:rsidRPr="00653059">
        <w:t>Planning Board</w:t>
      </w:r>
      <w:r w:rsidR="009E5E19" w:rsidRPr="00653059">
        <w:t>, through the bylaw amendment application process set out in this Bylaw</w:t>
      </w:r>
      <w:r w:rsidR="004F0527" w:rsidRPr="00653059">
        <w:t>, provided that</w:t>
      </w:r>
      <w:r w:rsidR="009E5E19" w:rsidRPr="00653059">
        <w:t>:</w:t>
      </w:r>
    </w:p>
    <w:p w14:paraId="39F1F09A" w14:textId="7605A1A7" w:rsidR="004F0527" w:rsidRPr="00653059" w:rsidRDefault="004F0527" w:rsidP="009E5E19">
      <w:pPr>
        <w:pStyle w:val="ListParagraph"/>
        <w:rPr>
          <w:color w:val="000000" w:themeColor="text1"/>
        </w:rPr>
      </w:pPr>
      <w:r w:rsidRPr="00653059">
        <w:rPr>
          <w:color w:val="000000" w:themeColor="text1"/>
        </w:rPr>
        <w:t xml:space="preserve">the </w:t>
      </w:r>
      <w:r w:rsidR="0088740C" w:rsidRPr="00653059">
        <w:rPr>
          <w:color w:val="000000" w:themeColor="text1"/>
        </w:rPr>
        <w:t>u</w:t>
      </w:r>
      <w:r w:rsidR="00FB6399" w:rsidRPr="00653059">
        <w:rPr>
          <w:color w:val="000000" w:themeColor="text1"/>
        </w:rPr>
        <w:t xml:space="preserve">se </w:t>
      </w:r>
      <w:r w:rsidRPr="00653059">
        <w:rPr>
          <w:color w:val="000000" w:themeColor="text1"/>
        </w:rPr>
        <w:t xml:space="preserve">is found to be compatible with adjacent land uses, and that no permanent injury or nuisance will be caused to the existing or permitted </w:t>
      </w:r>
      <w:r w:rsidR="0088740C" w:rsidRPr="00653059">
        <w:rPr>
          <w:color w:val="000000" w:themeColor="text1"/>
        </w:rPr>
        <w:t>u</w:t>
      </w:r>
      <w:r w:rsidR="00FB6399" w:rsidRPr="00653059">
        <w:rPr>
          <w:color w:val="000000" w:themeColor="text1"/>
        </w:rPr>
        <w:t xml:space="preserve">se </w:t>
      </w:r>
      <w:r w:rsidR="009E5E19" w:rsidRPr="00653059">
        <w:rPr>
          <w:color w:val="000000" w:themeColor="text1"/>
        </w:rPr>
        <w:t>of the adjoining properties; and</w:t>
      </w:r>
    </w:p>
    <w:p w14:paraId="6592C574" w14:textId="4259FB04" w:rsidR="000F27FA" w:rsidRPr="00653059" w:rsidRDefault="009E5E19" w:rsidP="00C9461C">
      <w:pPr>
        <w:pStyle w:val="ListParagraph"/>
        <w:rPr>
          <w:color w:val="000000" w:themeColor="text1"/>
        </w:rPr>
      </w:pPr>
      <w:r w:rsidRPr="00653059">
        <w:rPr>
          <w:color w:val="000000" w:themeColor="text1"/>
        </w:rPr>
        <w:lastRenderedPageBreak/>
        <w:t>the lot frontage and/or lot area requirements of the existing zone are the same as the lot frontage and/or lot area requirements of the proposed zone.</w:t>
      </w:r>
    </w:p>
    <w:p w14:paraId="11A8164B" w14:textId="77777777" w:rsidR="007E17A1" w:rsidRPr="00653059" w:rsidRDefault="007E17A1" w:rsidP="005C331A">
      <w:pPr>
        <w:pStyle w:val="Heading4"/>
      </w:pPr>
      <w:bookmarkStart w:id="60" w:name="_Toc231394110"/>
      <w:r w:rsidRPr="00653059">
        <w:t>Nonconforming Uses</w:t>
      </w:r>
      <w:bookmarkEnd w:id="60"/>
      <w:r w:rsidRPr="00653059">
        <w:t xml:space="preserve"> </w:t>
      </w:r>
      <w:bookmarkEnd w:id="58"/>
    </w:p>
    <w:p w14:paraId="786C069F" w14:textId="77777777" w:rsidR="007E17A1" w:rsidRPr="00653059" w:rsidRDefault="004F0527" w:rsidP="001A1657">
      <w:pPr>
        <w:pStyle w:val="RegulationText"/>
      </w:pPr>
      <w:r w:rsidRPr="00653059">
        <w:t xml:space="preserve">The </w:t>
      </w:r>
      <w:r w:rsidR="0088740C" w:rsidRPr="00653059">
        <w:t>u</w:t>
      </w:r>
      <w:r w:rsidR="00FB6399" w:rsidRPr="00653059">
        <w:t xml:space="preserve">se </w:t>
      </w:r>
      <w:r w:rsidRPr="00653059">
        <w:t xml:space="preserve">of a </w:t>
      </w:r>
      <w:r w:rsidR="0088740C" w:rsidRPr="00653059">
        <w:t>l</w:t>
      </w:r>
      <w:r w:rsidR="007A019B" w:rsidRPr="00653059">
        <w:t>ot</w:t>
      </w:r>
      <w:r w:rsidRPr="00653059">
        <w:t xml:space="preserve">, </w:t>
      </w:r>
      <w:r w:rsidR="0088740C" w:rsidRPr="00653059">
        <w:t>b</w:t>
      </w:r>
      <w:r w:rsidR="006B0F26" w:rsidRPr="00653059">
        <w:t>uilding</w:t>
      </w:r>
      <w:r w:rsidRPr="00653059">
        <w:t xml:space="preserve"> or </w:t>
      </w:r>
      <w:r w:rsidR="0088740C" w:rsidRPr="00653059">
        <w:t>s</w:t>
      </w:r>
      <w:r w:rsidR="002A48B0" w:rsidRPr="00653059">
        <w:t>tructure</w:t>
      </w:r>
      <w:r w:rsidR="007E17A1" w:rsidRPr="00653059">
        <w:t xml:space="preserve"> lawfully in existence on the effective date of approval of </w:t>
      </w:r>
      <w:r w:rsidR="00B916C6" w:rsidRPr="00653059">
        <w:t>the Bylaw</w:t>
      </w:r>
      <w:r w:rsidRPr="00653059">
        <w:t xml:space="preserve"> may continue to be used.</w:t>
      </w:r>
    </w:p>
    <w:p w14:paraId="6346F79F" w14:textId="3DED028B" w:rsidR="005A2B30" w:rsidRPr="00653059" w:rsidRDefault="005A2B30" w:rsidP="00AB3820">
      <w:pPr>
        <w:pStyle w:val="RegulationText"/>
      </w:pPr>
      <w:r w:rsidRPr="00653059">
        <w:t xml:space="preserve">No </w:t>
      </w:r>
      <w:r w:rsidR="0088740C" w:rsidRPr="00653059">
        <w:t>i</w:t>
      </w:r>
      <w:r w:rsidR="007A019B" w:rsidRPr="00653059">
        <w:t>ntensification</w:t>
      </w:r>
      <w:r w:rsidRPr="00653059">
        <w:t xml:space="preserve"> of </w:t>
      </w:r>
      <w:r w:rsidR="0088740C" w:rsidRPr="00653059">
        <w:t>u</w:t>
      </w:r>
      <w:r w:rsidR="00FB6399" w:rsidRPr="00653059">
        <w:t xml:space="preserve">se </w:t>
      </w:r>
      <w:r w:rsidRPr="00653059">
        <w:t xml:space="preserve">shall be made while a nonconforming </w:t>
      </w:r>
      <w:r w:rsidR="0088740C" w:rsidRPr="00653059">
        <w:t>u</w:t>
      </w:r>
      <w:r w:rsidR="00FB6399" w:rsidRPr="00653059">
        <w:t xml:space="preserve">se </w:t>
      </w:r>
      <w:r w:rsidRPr="00653059">
        <w:t xml:space="preserve">of land, </w:t>
      </w:r>
      <w:r w:rsidR="0088740C" w:rsidRPr="00653059">
        <w:t>b</w:t>
      </w:r>
      <w:r w:rsidR="006B0F26" w:rsidRPr="00653059">
        <w:t>uilding</w:t>
      </w:r>
      <w:r w:rsidRPr="00653059">
        <w:t xml:space="preserve">s or </w:t>
      </w:r>
      <w:r w:rsidR="0088740C" w:rsidRPr="00653059">
        <w:t>s</w:t>
      </w:r>
      <w:r w:rsidR="002A48B0" w:rsidRPr="00653059">
        <w:t>tructure</w:t>
      </w:r>
      <w:r w:rsidRPr="00653059">
        <w:t>s is being continued.</w:t>
      </w:r>
    </w:p>
    <w:p w14:paraId="34968453" w14:textId="77777777" w:rsidR="005A2B30" w:rsidRPr="00653059" w:rsidRDefault="005A2B30" w:rsidP="00AB3820">
      <w:pPr>
        <w:pStyle w:val="RegulationText"/>
      </w:pPr>
      <w:r w:rsidRPr="00653059">
        <w:t xml:space="preserve">No increase in the area occupied by the non-conforming </w:t>
      </w:r>
      <w:r w:rsidR="0088740C" w:rsidRPr="00653059">
        <w:t>u</w:t>
      </w:r>
      <w:r w:rsidR="00FB6399" w:rsidRPr="00653059">
        <w:t xml:space="preserve">se </w:t>
      </w:r>
      <w:r w:rsidRPr="00653059">
        <w:t xml:space="preserve">shall occur while a nonconforming </w:t>
      </w:r>
      <w:r w:rsidR="0088740C" w:rsidRPr="00653059">
        <w:t>u</w:t>
      </w:r>
      <w:r w:rsidR="00FB6399" w:rsidRPr="00653059">
        <w:t xml:space="preserve">se </w:t>
      </w:r>
      <w:r w:rsidRPr="00653059">
        <w:t xml:space="preserve">is being continued. </w:t>
      </w:r>
    </w:p>
    <w:p w14:paraId="0D5F3DC5" w14:textId="1E185EC5" w:rsidR="007E17A1" w:rsidRPr="00653059" w:rsidRDefault="007E17A1" w:rsidP="00AB3820">
      <w:pPr>
        <w:pStyle w:val="RegulationText"/>
      </w:pPr>
      <w:r w:rsidRPr="00653059">
        <w:t xml:space="preserve">No structural </w:t>
      </w:r>
      <w:r w:rsidR="0088740C" w:rsidRPr="00653059">
        <w:t>a</w:t>
      </w:r>
      <w:r w:rsidR="006B0F26" w:rsidRPr="00653059">
        <w:t>lter</w:t>
      </w:r>
      <w:r w:rsidRPr="00653059">
        <w:t>ations that would increase the exterior dimensions, ex</w:t>
      </w:r>
      <w:r w:rsidR="004F0527" w:rsidRPr="00653059">
        <w:t>cept as required by statute or B</w:t>
      </w:r>
      <w:r w:rsidRPr="00653059">
        <w:t xml:space="preserve">ylaw, shall be made to a </w:t>
      </w:r>
      <w:r w:rsidR="0088740C" w:rsidRPr="00653059">
        <w:t>b</w:t>
      </w:r>
      <w:r w:rsidR="006B0F26" w:rsidRPr="00653059">
        <w:t>uilding</w:t>
      </w:r>
      <w:r w:rsidRPr="00653059">
        <w:t xml:space="preserve"> or </w:t>
      </w:r>
      <w:r w:rsidR="0088740C" w:rsidRPr="00653059">
        <w:t>s</w:t>
      </w:r>
      <w:r w:rsidR="002A48B0" w:rsidRPr="00653059">
        <w:t>tructure</w:t>
      </w:r>
      <w:r w:rsidRPr="00653059">
        <w:t xml:space="preserve"> while</w:t>
      </w:r>
      <w:r w:rsidR="00E70BB6" w:rsidRPr="00653059">
        <w:t xml:space="preserve"> </w:t>
      </w:r>
      <w:r w:rsidRPr="00653059">
        <w:t>a no</w:t>
      </w:r>
      <w:r w:rsidR="005A2B30" w:rsidRPr="00653059">
        <w:t xml:space="preserve">nconforming </w:t>
      </w:r>
      <w:r w:rsidR="0088740C" w:rsidRPr="00653059">
        <w:t>u</w:t>
      </w:r>
      <w:r w:rsidR="00FB6399" w:rsidRPr="00653059">
        <w:t xml:space="preserve">se </w:t>
      </w:r>
      <w:r w:rsidR="005A2B30" w:rsidRPr="00653059">
        <w:t>is being continued.</w:t>
      </w:r>
    </w:p>
    <w:p w14:paraId="19D16B56" w14:textId="77777777" w:rsidR="007E17A1" w:rsidRPr="00653059" w:rsidRDefault="007E17A1" w:rsidP="00AB3820">
      <w:pPr>
        <w:pStyle w:val="RegulationText"/>
      </w:pPr>
      <w:r w:rsidRPr="00653059">
        <w:t xml:space="preserve">Any change of tenants or occupants of any premises or </w:t>
      </w:r>
      <w:r w:rsidR="0088740C" w:rsidRPr="00653059">
        <w:t>b</w:t>
      </w:r>
      <w:r w:rsidR="006B0F26" w:rsidRPr="00653059">
        <w:t>uilding</w:t>
      </w:r>
      <w:r w:rsidRPr="00653059">
        <w:t xml:space="preserve"> shall not of itself be deemed to affect the </w:t>
      </w:r>
      <w:r w:rsidR="0088740C" w:rsidRPr="00653059">
        <w:t>u</w:t>
      </w:r>
      <w:r w:rsidR="00FB6399" w:rsidRPr="00653059">
        <w:t xml:space="preserve">se </w:t>
      </w:r>
      <w:r w:rsidRPr="00653059">
        <w:t xml:space="preserve">of the premises or </w:t>
      </w:r>
      <w:r w:rsidR="0088740C" w:rsidRPr="00653059">
        <w:t>b</w:t>
      </w:r>
      <w:r w:rsidR="006B0F26" w:rsidRPr="00653059">
        <w:t>uilding</w:t>
      </w:r>
      <w:r w:rsidRPr="00653059">
        <w:t xml:space="preserve"> for the purposes of </w:t>
      </w:r>
      <w:r w:rsidR="00B916C6" w:rsidRPr="00653059">
        <w:t>the Bylaw</w:t>
      </w:r>
      <w:r w:rsidR="005A2B30" w:rsidRPr="00653059">
        <w:t>.</w:t>
      </w:r>
    </w:p>
    <w:p w14:paraId="61C0CBDA" w14:textId="77777777" w:rsidR="00F467AE" w:rsidRPr="00653059" w:rsidRDefault="005A2B30" w:rsidP="00AB3820">
      <w:pPr>
        <w:pStyle w:val="RegulationText"/>
      </w:pPr>
      <w:r w:rsidRPr="00653059">
        <w:t>A non</w:t>
      </w:r>
      <w:r w:rsidR="007E17A1" w:rsidRPr="00653059">
        <w:t xml:space="preserve">conforming </w:t>
      </w:r>
      <w:r w:rsidR="0088740C" w:rsidRPr="00653059">
        <w:t>u</w:t>
      </w:r>
      <w:r w:rsidR="00FB6399" w:rsidRPr="00653059">
        <w:t xml:space="preserve">se </w:t>
      </w:r>
      <w:r w:rsidR="007E17A1" w:rsidRPr="00653059">
        <w:t xml:space="preserve">of land, </w:t>
      </w:r>
      <w:r w:rsidR="0088740C" w:rsidRPr="00653059">
        <w:t>b</w:t>
      </w:r>
      <w:r w:rsidR="006B0F26" w:rsidRPr="00653059">
        <w:t>uilding</w:t>
      </w:r>
      <w:r w:rsidR="007E17A1" w:rsidRPr="00653059">
        <w:t xml:space="preserve">s or </w:t>
      </w:r>
      <w:r w:rsidR="0088740C" w:rsidRPr="00653059">
        <w:t>s</w:t>
      </w:r>
      <w:r w:rsidR="002A48B0" w:rsidRPr="00653059">
        <w:t>tructure</w:t>
      </w:r>
      <w:r w:rsidR="007E17A1" w:rsidRPr="00653059">
        <w:t xml:space="preserve">s shall not be permitted if it has been discontinued for a period of twelve (12) months consecutively, and in such event, the land, </w:t>
      </w:r>
      <w:r w:rsidR="0088740C" w:rsidRPr="00653059">
        <w:t>b</w:t>
      </w:r>
      <w:r w:rsidR="006B0F26" w:rsidRPr="00653059">
        <w:t>uilding</w:t>
      </w:r>
      <w:r w:rsidR="007E17A1" w:rsidRPr="00653059">
        <w:t xml:space="preserve"> or </w:t>
      </w:r>
      <w:r w:rsidR="0088740C" w:rsidRPr="00653059">
        <w:t>s</w:t>
      </w:r>
      <w:r w:rsidR="002A48B0" w:rsidRPr="00653059">
        <w:t>tructure</w:t>
      </w:r>
      <w:r w:rsidR="007E17A1" w:rsidRPr="00653059">
        <w:t xml:space="preserve"> shall not thereafter be used except in conformity with </w:t>
      </w:r>
      <w:r w:rsidR="00B916C6" w:rsidRPr="00653059">
        <w:t>the Bylaw</w:t>
      </w:r>
      <w:r w:rsidRPr="00653059">
        <w:t>.</w:t>
      </w:r>
    </w:p>
    <w:p w14:paraId="77ECF0F3" w14:textId="77777777" w:rsidR="007E17A1" w:rsidRPr="00653059" w:rsidRDefault="002A48B0" w:rsidP="007E17A1">
      <w:pPr>
        <w:pStyle w:val="Heading4"/>
      </w:pPr>
      <w:bookmarkStart w:id="61" w:name="_Toc231394111"/>
      <w:bookmarkStart w:id="62" w:name="_Toc85346"/>
      <w:r w:rsidRPr="00653059">
        <w:t>Park</w:t>
      </w:r>
      <w:r w:rsidR="007E17A1" w:rsidRPr="00653059">
        <w:t>ing</w:t>
      </w:r>
      <w:bookmarkEnd w:id="61"/>
      <w:r w:rsidR="007E17A1" w:rsidRPr="00653059">
        <w:t xml:space="preserve"> </w:t>
      </w:r>
      <w:bookmarkEnd w:id="62"/>
    </w:p>
    <w:p w14:paraId="57E496F5" w14:textId="77777777" w:rsidR="005A2B30" w:rsidRPr="00653059" w:rsidRDefault="002A48B0" w:rsidP="001A1657">
      <w:pPr>
        <w:pStyle w:val="RegulationText"/>
      </w:pPr>
      <w:r w:rsidRPr="00653059">
        <w:t>Park</w:t>
      </w:r>
      <w:r w:rsidR="005A2B30" w:rsidRPr="00653059">
        <w:t xml:space="preserve">ing requirements for all new </w:t>
      </w:r>
      <w:r w:rsidR="0088740C" w:rsidRPr="00653059">
        <w:t>d</w:t>
      </w:r>
      <w:r w:rsidR="006B0F26" w:rsidRPr="00653059">
        <w:t>evelopment</w:t>
      </w:r>
      <w:r w:rsidR="005A2B30" w:rsidRPr="00653059">
        <w:t xml:space="preserve"> shall </w:t>
      </w:r>
      <w:r w:rsidR="0090248E" w:rsidRPr="00653059">
        <w:t>be as follows</w:t>
      </w:r>
      <w:r w:rsidR="005A2B30" w:rsidRPr="00653059">
        <w:t>:</w:t>
      </w:r>
    </w:p>
    <w:tbl>
      <w:tblPr>
        <w:tblStyle w:val="TableGridLight1"/>
        <w:tblW w:w="8789" w:type="dxa"/>
        <w:tblInd w:w="562" w:type="dxa"/>
        <w:tblLook w:val="04A0" w:firstRow="1" w:lastRow="0" w:firstColumn="1" w:lastColumn="0" w:noHBand="0" w:noVBand="1"/>
      </w:tblPr>
      <w:tblGrid>
        <w:gridCol w:w="567"/>
        <w:gridCol w:w="3119"/>
        <w:gridCol w:w="5103"/>
      </w:tblGrid>
      <w:tr w:rsidR="005A2B30" w:rsidRPr="00653059" w14:paraId="397C1F84" w14:textId="77777777" w:rsidTr="0090248E">
        <w:trPr>
          <w:trHeight w:val="340"/>
        </w:trPr>
        <w:tc>
          <w:tcPr>
            <w:tcW w:w="567" w:type="dxa"/>
          </w:tcPr>
          <w:p w14:paraId="7780186E" w14:textId="77777777" w:rsidR="005A2B30" w:rsidRPr="00653059" w:rsidRDefault="005A2B30" w:rsidP="00555740">
            <w:pPr>
              <w:pStyle w:val="tablestyle"/>
              <w:spacing w:before="0"/>
              <w:jc w:val="both"/>
              <w:rPr>
                <w:color w:val="auto"/>
                <w:szCs w:val="22"/>
              </w:rPr>
            </w:pPr>
            <w:r w:rsidRPr="00653059">
              <w:rPr>
                <w:color w:val="auto"/>
                <w:szCs w:val="22"/>
              </w:rPr>
              <w:t>a.</w:t>
            </w:r>
          </w:p>
        </w:tc>
        <w:tc>
          <w:tcPr>
            <w:tcW w:w="3119" w:type="dxa"/>
          </w:tcPr>
          <w:p w14:paraId="08363597" w14:textId="25F61061" w:rsidR="005A2B30" w:rsidRPr="00653059" w:rsidRDefault="00A700A7" w:rsidP="00555740">
            <w:pPr>
              <w:pStyle w:val="tablestyle"/>
              <w:spacing w:before="0"/>
              <w:jc w:val="both"/>
              <w:rPr>
                <w:color w:val="auto"/>
                <w:szCs w:val="22"/>
              </w:rPr>
            </w:pPr>
            <w:r w:rsidRPr="00653059">
              <w:rPr>
                <w:color w:val="auto"/>
                <w:szCs w:val="22"/>
              </w:rPr>
              <w:t>Residential uses</w:t>
            </w:r>
          </w:p>
        </w:tc>
        <w:tc>
          <w:tcPr>
            <w:tcW w:w="5103" w:type="dxa"/>
          </w:tcPr>
          <w:p w14:paraId="22B29EA0" w14:textId="6A13D654" w:rsidR="005A2B30" w:rsidRPr="00653059" w:rsidRDefault="005A2B30" w:rsidP="00555740">
            <w:pPr>
              <w:pStyle w:val="tablestyle"/>
              <w:spacing w:before="0"/>
              <w:jc w:val="both"/>
              <w:rPr>
                <w:color w:val="auto"/>
              </w:rPr>
            </w:pPr>
            <w:r w:rsidRPr="00653059">
              <w:rPr>
                <w:color w:val="auto"/>
              </w:rPr>
              <w:t>2 spaces</w:t>
            </w:r>
            <w:r w:rsidR="00A700A7" w:rsidRPr="00653059">
              <w:rPr>
                <w:color w:val="auto"/>
              </w:rPr>
              <w:t>/dwelling unit</w:t>
            </w:r>
          </w:p>
        </w:tc>
      </w:tr>
      <w:tr w:rsidR="005A2B30" w:rsidRPr="00653059" w14:paraId="48A90918" w14:textId="77777777" w:rsidTr="0090248E">
        <w:trPr>
          <w:trHeight w:val="340"/>
        </w:trPr>
        <w:tc>
          <w:tcPr>
            <w:tcW w:w="567" w:type="dxa"/>
          </w:tcPr>
          <w:p w14:paraId="69D1D80D" w14:textId="77777777" w:rsidR="005A2B30" w:rsidRPr="00653059" w:rsidRDefault="005A2B30" w:rsidP="00555740">
            <w:pPr>
              <w:pStyle w:val="tablestyle"/>
              <w:spacing w:before="0"/>
              <w:jc w:val="both"/>
              <w:rPr>
                <w:color w:val="auto"/>
                <w:szCs w:val="22"/>
              </w:rPr>
            </w:pPr>
            <w:r w:rsidRPr="00653059">
              <w:rPr>
                <w:color w:val="auto"/>
                <w:szCs w:val="22"/>
              </w:rPr>
              <w:t>b.</w:t>
            </w:r>
          </w:p>
        </w:tc>
        <w:tc>
          <w:tcPr>
            <w:tcW w:w="3119" w:type="dxa"/>
          </w:tcPr>
          <w:p w14:paraId="325A6768" w14:textId="77777777" w:rsidR="005A2B30" w:rsidRPr="00653059" w:rsidRDefault="0088740C" w:rsidP="00555740">
            <w:pPr>
              <w:pStyle w:val="tablestyle"/>
              <w:spacing w:before="0"/>
              <w:jc w:val="both"/>
              <w:rPr>
                <w:color w:val="auto"/>
                <w:szCs w:val="22"/>
              </w:rPr>
            </w:pPr>
            <w:r w:rsidRPr="00653059">
              <w:rPr>
                <w:color w:val="auto"/>
                <w:szCs w:val="22"/>
              </w:rPr>
              <w:t>Tourism e</w:t>
            </w:r>
            <w:r w:rsidR="00FB6399" w:rsidRPr="00653059">
              <w:rPr>
                <w:color w:val="auto"/>
                <w:szCs w:val="22"/>
              </w:rPr>
              <w:t>stablishment</w:t>
            </w:r>
          </w:p>
        </w:tc>
        <w:tc>
          <w:tcPr>
            <w:tcW w:w="5103" w:type="dxa"/>
          </w:tcPr>
          <w:p w14:paraId="513DBDD9" w14:textId="77777777" w:rsidR="005A2B30" w:rsidRPr="00653059" w:rsidRDefault="0090248E" w:rsidP="00555740">
            <w:pPr>
              <w:pStyle w:val="tablestyle"/>
              <w:spacing w:before="0"/>
              <w:jc w:val="both"/>
              <w:rPr>
                <w:color w:val="auto"/>
              </w:rPr>
            </w:pPr>
            <w:r w:rsidRPr="00653059">
              <w:rPr>
                <w:color w:val="auto"/>
              </w:rPr>
              <w:t>1 space/bedroom or guest unit, as applicable</w:t>
            </w:r>
          </w:p>
        </w:tc>
      </w:tr>
      <w:tr w:rsidR="005A2B30" w:rsidRPr="00653059" w14:paraId="5DD9C234" w14:textId="77777777" w:rsidTr="0090248E">
        <w:trPr>
          <w:trHeight w:val="340"/>
        </w:trPr>
        <w:tc>
          <w:tcPr>
            <w:tcW w:w="567" w:type="dxa"/>
          </w:tcPr>
          <w:p w14:paraId="17CEC0B4" w14:textId="77777777" w:rsidR="005A2B30" w:rsidRPr="00653059" w:rsidRDefault="005A2B30" w:rsidP="00555740">
            <w:pPr>
              <w:pStyle w:val="tablestyle"/>
              <w:spacing w:before="0"/>
              <w:jc w:val="both"/>
              <w:rPr>
                <w:color w:val="auto"/>
                <w:szCs w:val="22"/>
              </w:rPr>
            </w:pPr>
            <w:r w:rsidRPr="00653059">
              <w:rPr>
                <w:color w:val="auto"/>
                <w:szCs w:val="22"/>
              </w:rPr>
              <w:t>c.</w:t>
            </w:r>
          </w:p>
        </w:tc>
        <w:tc>
          <w:tcPr>
            <w:tcW w:w="3119" w:type="dxa"/>
          </w:tcPr>
          <w:p w14:paraId="71C36AD7" w14:textId="77777777" w:rsidR="005A2B30" w:rsidRPr="00653059" w:rsidRDefault="0090248E" w:rsidP="00555740">
            <w:pPr>
              <w:pStyle w:val="tablestyle"/>
              <w:spacing w:before="0"/>
              <w:jc w:val="both"/>
              <w:rPr>
                <w:color w:val="auto"/>
                <w:szCs w:val="22"/>
              </w:rPr>
            </w:pPr>
            <w:r w:rsidRPr="00653059">
              <w:rPr>
                <w:color w:val="auto"/>
                <w:szCs w:val="22"/>
              </w:rPr>
              <w:t>Commercial</w:t>
            </w:r>
            <w:r w:rsidR="004E3062" w:rsidRPr="00653059">
              <w:rPr>
                <w:color w:val="auto"/>
                <w:szCs w:val="22"/>
              </w:rPr>
              <w:t xml:space="preserve"> </w:t>
            </w:r>
            <w:r w:rsidRPr="00653059">
              <w:rPr>
                <w:color w:val="auto"/>
                <w:szCs w:val="22"/>
              </w:rPr>
              <w:t>uses</w:t>
            </w:r>
          </w:p>
        </w:tc>
        <w:tc>
          <w:tcPr>
            <w:tcW w:w="5103" w:type="dxa"/>
          </w:tcPr>
          <w:p w14:paraId="70E6B5CF" w14:textId="0143554E" w:rsidR="005A2B30" w:rsidRPr="00653059" w:rsidRDefault="0090248E" w:rsidP="00555740">
            <w:pPr>
              <w:pStyle w:val="tablestyle"/>
              <w:spacing w:before="0"/>
              <w:jc w:val="both"/>
              <w:rPr>
                <w:color w:val="auto"/>
              </w:rPr>
            </w:pPr>
            <w:r w:rsidRPr="00653059">
              <w:rPr>
                <w:color w:val="auto"/>
              </w:rPr>
              <w:t>1 space/ 27.9m</w:t>
            </w:r>
            <w:r w:rsidRPr="00653059">
              <w:rPr>
                <w:color w:val="auto"/>
                <w:vertAlign w:val="superscript"/>
              </w:rPr>
              <w:t>2</w:t>
            </w:r>
            <w:r w:rsidRPr="00653059">
              <w:rPr>
                <w:color w:val="auto"/>
              </w:rPr>
              <w:t xml:space="preserve"> (</w:t>
            </w:r>
            <w:r w:rsidR="005A2B30" w:rsidRPr="00653059">
              <w:rPr>
                <w:color w:val="auto"/>
              </w:rPr>
              <w:t>300</w:t>
            </w:r>
            <w:r w:rsidRPr="00653059">
              <w:rPr>
                <w:color w:val="auto"/>
              </w:rPr>
              <w:t xml:space="preserve"> ft</w:t>
            </w:r>
            <w:r w:rsidRPr="00653059">
              <w:rPr>
                <w:color w:val="auto"/>
                <w:vertAlign w:val="superscript"/>
              </w:rPr>
              <w:t>2</w:t>
            </w:r>
            <w:r w:rsidRPr="00653059">
              <w:rPr>
                <w:color w:val="auto"/>
              </w:rPr>
              <w:t>)</w:t>
            </w:r>
            <w:r w:rsidR="00A700A7" w:rsidRPr="00653059">
              <w:rPr>
                <w:color w:val="auto"/>
              </w:rPr>
              <w:t xml:space="preserve"> </w:t>
            </w:r>
            <w:r w:rsidRPr="00653059">
              <w:rPr>
                <w:color w:val="auto"/>
              </w:rPr>
              <w:t xml:space="preserve">of </w:t>
            </w:r>
            <w:r w:rsidR="0088740C" w:rsidRPr="00653059">
              <w:rPr>
                <w:color w:val="auto"/>
              </w:rPr>
              <w:t>f</w:t>
            </w:r>
            <w:r w:rsidR="006B0F26" w:rsidRPr="00653059">
              <w:rPr>
                <w:color w:val="auto"/>
              </w:rPr>
              <w:t>loor area</w:t>
            </w:r>
          </w:p>
        </w:tc>
      </w:tr>
      <w:tr w:rsidR="005A2B30" w:rsidRPr="00653059" w14:paraId="166FED54" w14:textId="77777777" w:rsidTr="0090248E">
        <w:trPr>
          <w:trHeight w:val="340"/>
        </w:trPr>
        <w:tc>
          <w:tcPr>
            <w:tcW w:w="567" w:type="dxa"/>
          </w:tcPr>
          <w:p w14:paraId="05FC3669" w14:textId="77777777" w:rsidR="005A2B30" w:rsidRPr="00653059" w:rsidRDefault="005A2B30" w:rsidP="00555740">
            <w:pPr>
              <w:pStyle w:val="tablestyle"/>
              <w:spacing w:before="0"/>
              <w:jc w:val="both"/>
              <w:rPr>
                <w:color w:val="auto"/>
              </w:rPr>
            </w:pPr>
            <w:r w:rsidRPr="00653059">
              <w:rPr>
                <w:color w:val="auto"/>
              </w:rPr>
              <w:t>d.</w:t>
            </w:r>
          </w:p>
        </w:tc>
        <w:tc>
          <w:tcPr>
            <w:tcW w:w="3119" w:type="dxa"/>
          </w:tcPr>
          <w:p w14:paraId="37C014BD" w14:textId="77777777" w:rsidR="005A2B30" w:rsidRPr="00653059" w:rsidRDefault="0090248E" w:rsidP="00555740">
            <w:pPr>
              <w:pStyle w:val="tablestyle"/>
              <w:spacing w:before="0"/>
              <w:jc w:val="both"/>
              <w:rPr>
                <w:color w:val="auto"/>
              </w:rPr>
            </w:pPr>
            <w:r w:rsidRPr="00653059">
              <w:rPr>
                <w:color w:val="auto"/>
              </w:rPr>
              <w:t>Industrial uses</w:t>
            </w:r>
          </w:p>
        </w:tc>
        <w:tc>
          <w:tcPr>
            <w:tcW w:w="5103" w:type="dxa"/>
          </w:tcPr>
          <w:p w14:paraId="5EE87225" w14:textId="0F2C3335" w:rsidR="005A2B30" w:rsidRPr="00653059" w:rsidRDefault="0090248E" w:rsidP="00555740">
            <w:pPr>
              <w:pStyle w:val="tablestyle"/>
              <w:spacing w:before="0"/>
              <w:jc w:val="both"/>
              <w:rPr>
                <w:color w:val="auto"/>
              </w:rPr>
            </w:pPr>
            <w:r w:rsidRPr="00653059">
              <w:rPr>
                <w:color w:val="auto"/>
              </w:rPr>
              <w:t>1 space/ 37.2m</w:t>
            </w:r>
            <w:r w:rsidRPr="00653059">
              <w:rPr>
                <w:color w:val="auto"/>
                <w:vertAlign w:val="superscript"/>
              </w:rPr>
              <w:t>2</w:t>
            </w:r>
            <w:r w:rsidRPr="00653059">
              <w:rPr>
                <w:color w:val="auto"/>
              </w:rPr>
              <w:t xml:space="preserve"> (400 ft</w:t>
            </w:r>
            <w:r w:rsidRPr="00653059">
              <w:rPr>
                <w:color w:val="auto"/>
                <w:vertAlign w:val="superscript"/>
              </w:rPr>
              <w:t>2</w:t>
            </w:r>
            <w:r w:rsidRPr="00653059">
              <w:rPr>
                <w:color w:val="auto"/>
              </w:rPr>
              <w:t>)</w:t>
            </w:r>
            <w:r w:rsidR="00A700A7" w:rsidRPr="00653059">
              <w:rPr>
                <w:color w:val="auto"/>
              </w:rPr>
              <w:t xml:space="preserve"> </w:t>
            </w:r>
            <w:r w:rsidRPr="00653059">
              <w:rPr>
                <w:color w:val="auto"/>
              </w:rPr>
              <w:t xml:space="preserve">of </w:t>
            </w:r>
            <w:r w:rsidR="0088740C" w:rsidRPr="00653059">
              <w:rPr>
                <w:color w:val="auto"/>
              </w:rPr>
              <w:t>f</w:t>
            </w:r>
            <w:r w:rsidR="006B0F26" w:rsidRPr="00653059">
              <w:rPr>
                <w:color w:val="auto"/>
              </w:rPr>
              <w:t>loor area</w:t>
            </w:r>
          </w:p>
        </w:tc>
      </w:tr>
      <w:tr w:rsidR="005A2B30" w:rsidRPr="00653059" w14:paraId="1CF3DB73" w14:textId="77777777" w:rsidTr="0090248E">
        <w:trPr>
          <w:trHeight w:val="340"/>
        </w:trPr>
        <w:tc>
          <w:tcPr>
            <w:tcW w:w="567" w:type="dxa"/>
          </w:tcPr>
          <w:p w14:paraId="5EF07AF8" w14:textId="77777777" w:rsidR="005A2B30" w:rsidRPr="00653059" w:rsidRDefault="005A2B30" w:rsidP="00555740">
            <w:pPr>
              <w:pStyle w:val="tablestyle"/>
              <w:spacing w:before="0"/>
              <w:jc w:val="both"/>
              <w:rPr>
                <w:color w:val="auto"/>
              </w:rPr>
            </w:pPr>
            <w:r w:rsidRPr="00653059">
              <w:rPr>
                <w:color w:val="auto"/>
              </w:rPr>
              <w:t>e.</w:t>
            </w:r>
          </w:p>
        </w:tc>
        <w:tc>
          <w:tcPr>
            <w:tcW w:w="3119" w:type="dxa"/>
          </w:tcPr>
          <w:p w14:paraId="4AAA5290" w14:textId="77777777" w:rsidR="005A2B30" w:rsidRPr="00653059" w:rsidRDefault="0090248E" w:rsidP="00555740">
            <w:pPr>
              <w:pStyle w:val="tablestyle"/>
              <w:spacing w:before="0"/>
              <w:jc w:val="both"/>
              <w:rPr>
                <w:color w:val="auto"/>
              </w:rPr>
            </w:pPr>
            <w:r w:rsidRPr="00653059">
              <w:rPr>
                <w:color w:val="auto"/>
              </w:rPr>
              <w:t>Public Service or Institutional uses</w:t>
            </w:r>
          </w:p>
        </w:tc>
        <w:tc>
          <w:tcPr>
            <w:tcW w:w="5103" w:type="dxa"/>
          </w:tcPr>
          <w:p w14:paraId="032E2952" w14:textId="2DB52FA1" w:rsidR="005A2B30" w:rsidRPr="00653059" w:rsidRDefault="0090248E" w:rsidP="00555740">
            <w:pPr>
              <w:pStyle w:val="tablestyle"/>
              <w:spacing w:before="0"/>
              <w:jc w:val="both"/>
              <w:rPr>
                <w:color w:val="auto"/>
              </w:rPr>
            </w:pPr>
            <w:r w:rsidRPr="00653059">
              <w:rPr>
                <w:color w:val="auto"/>
              </w:rPr>
              <w:t>1 space/ 37.2m</w:t>
            </w:r>
            <w:r w:rsidRPr="00653059">
              <w:rPr>
                <w:color w:val="auto"/>
                <w:vertAlign w:val="superscript"/>
              </w:rPr>
              <w:t>2</w:t>
            </w:r>
            <w:r w:rsidRPr="00653059">
              <w:rPr>
                <w:color w:val="auto"/>
              </w:rPr>
              <w:t xml:space="preserve"> (400 ft</w:t>
            </w:r>
            <w:r w:rsidRPr="00653059">
              <w:rPr>
                <w:color w:val="auto"/>
                <w:vertAlign w:val="superscript"/>
              </w:rPr>
              <w:t>2</w:t>
            </w:r>
            <w:r w:rsidRPr="00653059">
              <w:rPr>
                <w:color w:val="auto"/>
              </w:rPr>
              <w:t>)</w:t>
            </w:r>
            <w:r w:rsidR="00A700A7" w:rsidRPr="00653059">
              <w:rPr>
                <w:color w:val="auto"/>
              </w:rPr>
              <w:t xml:space="preserve"> </w:t>
            </w:r>
            <w:r w:rsidRPr="00653059">
              <w:rPr>
                <w:color w:val="auto"/>
              </w:rPr>
              <w:t xml:space="preserve">of </w:t>
            </w:r>
            <w:r w:rsidR="0088740C" w:rsidRPr="00653059">
              <w:rPr>
                <w:color w:val="auto"/>
              </w:rPr>
              <w:t>f</w:t>
            </w:r>
            <w:r w:rsidR="006B0F26" w:rsidRPr="00653059">
              <w:rPr>
                <w:color w:val="auto"/>
              </w:rPr>
              <w:t>loor area</w:t>
            </w:r>
            <w:r w:rsidRPr="00653059">
              <w:rPr>
                <w:color w:val="auto"/>
              </w:rPr>
              <w:t>, or 1 space for every 5 seats</w:t>
            </w:r>
          </w:p>
        </w:tc>
      </w:tr>
    </w:tbl>
    <w:p w14:paraId="16123759" w14:textId="50CA704F" w:rsidR="00A700A7" w:rsidRPr="00653059" w:rsidRDefault="00A700A7" w:rsidP="00AB3820">
      <w:pPr>
        <w:pStyle w:val="RegulationText"/>
      </w:pPr>
      <w:r w:rsidRPr="00653059">
        <w:t>Additional on-site parking shall be required to be provided and maintained to accommodate a land use where the minimum parking requirements result in overflow parking into the public right-of-way.</w:t>
      </w:r>
    </w:p>
    <w:p w14:paraId="52368825" w14:textId="77777777" w:rsidR="005A2B30" w:rsidRPr="00653059" w:rsidRDefault="0090248E" w:rsidP="00AB3820">
      <w:pPr>
        <w:pStyle w:val="RegulationText"/>
      </w:pPr>
      <w:r w:rsidRPr="00653059">
        <w:t xml:space="preserve">Every </w:t>
      </w:r>
      <w:r w:rsidR="0088740C" w:rsidRPr="00653059">
        <w:t>p</w:t>
      </w:r>
      <w:r w:rsidR="002A48B0" w:rsidRPr="00653059">
        <w:t>arking space</w:t>
      </w:r>
      <w:r w:rsidRPr="00653059">
        <w:t xml:space="preserve"> shall have minimum dimensions of 2.7 m (9 ft) by 5.5 m (18 ft) and shall have access to a clear maneuvering lane. </w:t>
      </w:r>
    </w:p>
    <w:p w14:paraId="2AA1DD1D" w14:textId="77777777" w:rsidR="00972E65" w:rsidRDefault="0090248E" w:rsidP="00AB3820">
      <w:pPr>
        <w:pStyle w:val="RegulationText"/>
      </w:pPr>
      <w:bookmarkStart w:id="63" w:name="_Toc85341"/>
      <w:bookmarkStart w:id="64" w:name="_Toc85348"/>
      <w:r w:rsidRPr="00653059">
        <w:t xml:space="preserve">A maximum of 40% of the </w:t>
      </w:r>
      <w:r w:rsidR="00993F2D" w:rsidRPr="00653059">
        <w:t>lot f</w:t>
      </w:r>
      <w:r w:rsidR="007A019B" w:rsidRPr="00653059">
        <w:t>rontage</w:t>
      </w:r>
      <w:r w:rsidR="00AB5BAB" w:rsidRPr="00653059">
        <w:t xml:space="preserve">, </w:t>
      </w:r>
      <w:r w:rsidR="00993F2D" w:rsidRPr="00653059">
        <w:t>f</w:t>
      </w:r>
      <w:r w:rsidR="00FB6399" w:rsidRPr="00653059">
        <w:t xml:space="preserve">ront </w:t>
      </w:r>
      <w:r w:rsidR="00993F2D" w:rsidRPr="00653059">
        <w:t>y</w:t>
      </w:r>
      <w:r w:rsidR="00FB6399" w:rsidRPr="00653059">
        <w:t>ard</w:t>
      </w:r>
      <w:r w:rsidR="004E3062" w:rsidRPr="00653059">
        <w:t xml:space="preserve"> </w:t>
      </w:r>
      <w:r w:rsidR="00AB5BAB" w:rsidRPr="00653059">
        <w:t xml:space="preserve">or </w:t>
      </w:r>
      <w:proofErr w:type="spellStart"/>
      <w:r w:rsidR="00993F2D" w:rsidRPr="00653059">
        <w:t>flankage</w:t>
      </w:r>
      <w:proofErr w:type="spellEnd"/>
      <w:r w:rsidR="00993F2D" w:rsidRPr="00653059">
        <w:t xml:space="preserve"> y</w:t>
      </w:r>
      <w:r w:rsidR="00FB6399" w:rsidRPr="00653059">
        <w:t>ard</w:t>
      </w:r>
      <w:r w:rsidR="004E3062" w:rsidRPr="00653059">
        <w:t xml:space="preserve"> </w:t>
      </w:r>
      <w:r w:rsidR="00AB5BAB" w:rsidRPr="00653059">
        <w:t xml:space="preserve">on a </w:t>
      </w:r>
      <w:r w:rsidR="00993F2D" w:rsidRPr="00653059">
        <w:t>l</w:t>
      </w:r>
      <w:r w:rsidR="007A019B" w:rsidRPr="00653059">
        <w:t>ot</w:t>
      </w:r>
      <w:r w:rsidRPr="00653059">
        <w:t xml:space="preserve"> may be used for</w:t>
      </w:r>
      <w:r w:rsidR="00AB5BAB" w:rsidRPr="00653059">
        <w:t xml:space="preserve"> the access, driveway, or</w:t>
      </w:r>
      <w:r w:rsidR="004E3062" w:rsidRPr="00653059">
        <w:t xml:space="preserve"> </w:t>
      </w:r>
      <w:r w:rsidR="00993F2D" w:rsidRPr="00653059">
        <w:t>p</w:t>
      </w:r>
      <w:r w:rsidR="002A48B0" w:rsidRPr="00653059">
        <w:t>ark</w:t>
      </w:r>
      <w:r w:rsidRPr="00653059">
        <w:t>ing</w:t>
      </w:r>
      <w:r w:rsidR="00AB5BAB" w:rsidRPr="00653059">
        <w:t xml:space="preserve"> ar</w:t>
      </w:r>
      <w:r w:rsidR="00FB6399" w:rsidRPr="00653059">
        <w:t xml:space="preserve">eas on a residential or </w:t>
      </w:r>
      <w:r w:rsidR="00993F2D" w:rsidRPr="00653059">
        <w:t>tourism e</w:t>
      </w:r>
      <w:r w:rsidR="00FB6399" w:rsidRPr="00653059">
        <w:t>stablishment</w:t>
      </w:r>
      <w:r w:rsidR="00AB5BAB" w:rsidRPr="00653059">
        <w:t xml:space="preserve"> property.</w:t>
      </w:r>
    </w:p>
    <w:p w14:paraId="06CFE34F" w14:textId="0AF412D6" w:rsidR="00856B2D" w:rsidRPr="00972E65" w:rsidRDefault="00972E65" w:rsidP="00AB3820">
      <w:pPr>
        <w:pStyle w:val="RegulationText"/>
        <w:rPr>
          <w:b/>
          <w:bCs/>
        </w:rPr>
      </w:pPr>
      <w:r w:rsidRPr="00972E65">
        <w:rPr>
          <w:b/>
          <w:bCs/>
        </w:rPr>
        <w:t xml:space="preserve">If there is more than one use requiring parking, as listed in Subsection 4.17(1), then the amount of parking required on-site shall be the cumulative total of what is required for each use. </w:t>
      </w:r>
      <w:r w:rsidR="00AB5BAB" w:rsidRPr="00972E65">
        <w:rPr>
          <w:b/>
          <w:bCs/>
        </w:rPr>
        <w:t xml:space="preserve"> </w:t>
      </w:r>
    </w:p>
    <w:p w14:paraId="113DD212" w14:textId="77777777" w:rsidR="00DA18C9" w:rsidRPr="00653059" w:rsidRDefault="00DA18C9" w:rsidP="00AB5BAB">
      <w:pPr>
        <w:pStyle w:val="Heading4"/>
      </w:pPr>
      <w:bookmarkStart w:id="65" w:name="_Toc231394112"/>
      <w:r w:rsidRPr="00653059">
        <w:lastRenderedPageBreak/>
        <w:t>Prohibited Uses</w:t>
      </w:r>
      <w:bookmarkEnd w:id="65"/>
    </w:p>
    <w:p w14:paraId="0BB0C3CD" w14:textId="77777777" w:rsidR="00AB5BAB" w:rsidRPr="00653059" w:rsidRDefault="00AB5BAB" w:rsidP="00AB3820">
      <w:pPr>
        <w:pStyle w:val="RegulationText"/>
      </w:pPr>
      <w:r w:rsidRPr="00653059">
        <w:t xml:space="preserve">Land uses that are not specified as permitted uses in the </w:t>
      </w:r>
      <w:r w:rsidR="00993F2D" w:rsidRPr="00653059">
        <w:t>z</w:t>
      </w:r>
      <w:r w:rsidR="00FB6399" w:rsidRPr="00653059">
        <w:t>one</w:t>
      </w:r>
      <w:r w:rsidRPr="00653059">
        <w:t xml:space="preserve"> shall not be permitted in the </w:t>
      </w:r>
      <w:r w:rsidR="00993F2D" w:rsidRPr="00653059">
        <w:t>z</w:t>
      </w:r>
      <w:r w:rsidR="00FB6399" w:rsidRPr="00653059">
        <w:t>one</w:t>
      </w:r>
      <w:r w:rsidRPr="00653059">
        <w:t>.</w:t>
      </w:r>
    </w:p>
    <w:p w14:paraId="10DE0B17" w14:textId="10FFAC7C" w:rsidR="00EC5F3C" w:rsidRPr="00653059" w:rsidRDefault="00DA18C9" w:rsidP="00AB3820">
      <w:pPr>
        <w:pStyle w:val="RegulationText"/>
      </w:pPr>
      <w:r w:rsidRPr="00653059">
        <w:t xml:space="preserve">No person shall </w:t>
      </w:r>
      <w:r w:rsidR="00993F2D" w:rsidRPr="00653059">
        <w:t>u</w:t>
      </w:r>
      <w:r w:rsidR="00FB6399" w:rsidRPr="00653059">
        <w:t xml:space="preserve">se </w:t>
      </w:r>
      <w:r w:rsidRPr="00653059">
        <w:t xml:space="preserve">or occupy a </w:t>
      </w:r>
      <w:r w:rsidR="00993F2D" w:rsidRPr="00653059">
        <w:t>r</w:t>
      </w:r>
      <w:r w:rsidR="002A48B0" w:rsidRPr="00653059">
        <w:t>ecreational trailer or vehicle</w:t>
      </w:r>
      <w:r w:rsidR="00AB5BAB" w:rsidRPr="00653059">
        <w:t xml:space="preserve"> as a </w:t>
      </w:r>
      <w:r w:rsidR="00993F2D" w:rsidRPr="00653059">
        <w:t>d</w:t>
      </w:r>
      <w:r w:rsidR="006B0F26" w:rsidRPr="00653059">
        <w:t>welling</w:t>
      </w:r>
      <w:r w:rsidR="00AB5BAB" w:rsidRPr="00653059">
        <w:t xml:space="preserve"> unit or as the </w:t>
      </w:r>
      <w:r w:rsidR="00993F2D" w:rsidRPr="00653059">
        <w:t>main b</w:t>
      </w:r>
      <w:r w:rsidR="007A019B" w:rsidRPr="00653059">
        <w:t>uilding</w:t>
      </w:r>
      <w:r w:rsidR="00AB5BAB" w:rsidRPr="00653059">
        <w:t xml:space="preserve"> on a </w:t>
      </w:r>
      <w:r w:rsidR="00993F2D" w:rsidRPr="00653059">
        <w:t>l</w:t>
      </w:r>
      <w:r w:rsidR="007A019B" w:rsidRPr="00653059">
        <w:t>ot</w:t>
      </w:r>
      <w:r w:rsidR="00AB5BAB" w:rsidRPr="00653059">
        <w:t xml:space="preserve">. </w:t>
      </w:r>
    </w:p>
    <w:p w14:paraId="3B88D755" w14:textId="5DCFC6C1" w:rsidR="00C9461C" w:rsidRPr="001A1657" w:rsidRDefault="00FD5577" w:rsidP="00AB3820">
      <w:pPr>
        <w:pStyle w:val="RegulationText"/>
      </w:pPr>
      <w:r w:rsidRPr="001A1657">
        <w:t>Land uses which pose a serious contamination risk to groundwater, such as chemical plants or storage depots for hazardous materials</w:t>
      </w:r>
      <w:r w:rsidR="00A0491B" w:rsidRPr="001A1657">
        <w:t>,</w:t>
      </w:r>
      <w:r w:rsidR="007451AD" w:rsidRPr="001A1657">
        <w:t xml:space="preserve"> are prohibited.</w:t>
      </w:r>
      <w:r w:rsidR="00C9461C" w:rsidRPr="001A1657">
        <w:t xml:space="preserve"> </w:t>
      </w:r>
    </w:p>
    <w:p w14:paraId="151AE727" w14:textId="77777777" w:rsidR="00E04254" w:rsidRPr="00653059" w:rsidRDefault="00F725B3" w:rsidP="00E04254">
      <w:pPr>
        <w:pStyle w:val="Heading4"/>
      </w:pPr>
      <w:bookmarkStart w:id="66" w:name="_Toc231394113"/>
      <w:r w:rsidRPr="00653059">
        <w:t>Renewable E</w:t>
      </w:r>
      <w:r w:rsidR="00E04254" w:rsidRPr="00653059">
        <w:t xml:space="preserve">nergy </w:t>
      </w:r>
      <w:r w:rsidR="00A163E5" w:rsidRPr="00653059">
        <w:t xml:space="preserve">Production </w:t>
      </w:r>
      <w:r w:rsidR="00E04254" w:rsidRPr="00653059">
        <w:t xml:space="preserve">- </w:t>
      </w:r>
      <w:r w:rsidR="00FB6399" w:rsidRPr="00653059">
        <w:t>Wind turbine</w:t>
      </w:r>
      <w:r w:rsidR="00E04254" w:rsidRPr="00653059">
        <w:t xml:space="preserve">s </w:t>
      </w:r>
      <w:bookmarkEnd w:id="63"/>
      <w:r w:rsidR="00E04254" w:rsidRPr="00653059">
        <w:t xml:space="preserve">and solar </w:t>
      </w:r>
      <w:r w:rsidR="006562A9" w:rsidRPr="00653059">
        <w:t>Panels</w:t>
      </w:r>
      <w:bookmarkEnd w:id="66"/>
    </w:p>
    <w:p w14:paraId="44228135" w14:textId="54E6D230" w:rsidR="00AB5BAB" w:rsidRPr="00653059" w:rsidRDefault="00AB5BAB" w:rsidP="00AB3820">
      <w:pPr>
        <w:pStyle w:val="RegulationText"/>
      </w:pPr>
      <w:r w:rsidRPr="00653059">
        <w:t xml:space="preserve">An application for a </w:t>
      </w:r>
      <w:r w:rsidR="00993F2D" w:rsidRPr="00653059">
        <w:t>w</w:t>
      </w:r>
      <w:r w:rsidR="00FB6399" w:rsidRPr="00653059">
        <w:t>ind turbine</w:t>
      </w:r>
      <w:r w:rsidRPr="00653059">
        <w:t xml:space="preserve"> or </w:t>
      </w:r>
      <w:r w:rsidR="006562A9" w:rsidRPr="00653059">
        <w:t>solar panel</w:t>
      </w:r>
      <w:r w:rsidR="00A700A7" w:rsidRPr="00653059">
        <w:t>(</w:t>
      </w:r>
      <w:r w:rsidR="006562A9" w:rsidRPr="00653059">
        <w:t>s</w:t>
      </w:r>
      <w:r w:rsidR="00A700A7" w:rsidRPr="00653059">
        <w:t>)</w:t>
      </w:r>
      <w:r w:rsidRPr="00653059">
        <w:t xml:space="preserve"> shall comply with all applicable provincial statutes, regulations and other enactments as required and confirmation that the proposed </w:t>
      </w:r>
      <w:r w:rsidR="00993F2D" w:rsidRPr="00653059">
        <w:t>d</w:t>
      </w:r>
      <w:r w:rsidR="006B0F26" w:rsidRPr="00653059">
        <w:t>evelopment</w:t>
      </w:r>
      <w:r w:rsidRPr="00653059">
        <w:t xml:space="preserve"> </w:t>
      </w:r>
      <w:r w:rsidR="008F04BC" w:rsidRPr="00653059">
        <w:t xml:space="preserve">complies </w:t>
      </w:r>
      <w:r w:rsidRPr="00653059">
        <w:t xml:space="preserve">with such enactments shall be submitted with the </w:t>
      </w:r>
      <w:r w:rsidR="00993F2D" w:rsidRPr="00653059">
        <w:t>development p</w:t>
      </w:r>
      <w:r w:rsidR="006B0F26" w:rsidRPr="00653059">
        <w:t>ermit</w:t>
      </w:r>
      <w:r w:rsidRPr="00653059">
        <w:t xml:space="preserve"> application</w:t>
      </w:r>
      <w:r w:rsidR="00370C59" w:rsidRPr="00653059">
        <w:t xml:space="preserve">, </w:t>
      </w:r>
      <w:r w:rsidR="00370C59" w:rsidRPr="001A1657">
        <w:t xml:space="preserve">including a permit </w:t>
      </w:r>
      <w:r w:rsidR="000466EE" w:rsidRPr="001A1657">
        <w:t xml:space="preserve">from the minister responsible </w:t>
      </w:r>
      <w:r w:rsidR="00D87BA1" w:rsidRPr="001A1657">
        <w:t xml:space="preserve">for the </w:t>
      </w:r>
      <w:r w:rsidR="00D87BA1" w:rsidRPr="001A1657">
        <w:rPr>
          <w:i/>
          <w:iCs/>
        </w:rPr>
        <w:t>Renewable Energy Act</w:t>
      </w:r>
      <w:r w:rsidR="00D87BA1" w:rsidRPr="001A1657">
        <w:t xml:space="preserve"> Development Permit Regulations where appropriate</w:t>
      </w:r>
      <w:r w:rsidRPr="00653059">
        <w:t>.</w:t>
      </w:r>
    </w:p>
    <w:p w14:paraId="7AC3B760" w14:textId="45C78BFD" w:rsidR="00E04254" w:rsidRPr="00653059" w:rsidRDefault="00E04254" w:rsidP="00AB3820">
      <w:pPr>
        <w:pStyle w:val="RegulationText"/>
      </w:pPr>
      <w:r w:rsidRPr="00653059">
        <w:t xml:space="preserve">No permit holder shall locate a </w:t>
      </w:r>
      <w:r w:rsidR="00993F2D" w:rsidRPr="00653059">
        <w:t>w</w:t>
      </w:r>
      <w:r w:rsidR="00FB6399" w:rsidRPr="00653059">
        <w:t>ind turbine</w:t>
      </w:r>
      <w:r w:rsidRPr="00653059">
        <w:t xml:space="preserve"> tower with a name plate capacity of 100 kilowatts or less within the distance equal to three times the total </w:t>
      </w:r>
      <w:r w:rsidR="00993F2D" w:rsidRPr="00653059">
        <w:t>h</w:t>
      </w:r>
      <w:r w:rsidR="007A019B" w:rsidRPr="00653059">
        <w:t>eight</w:t>
      </w:r>
      <w:r w:rsidRPr="00653059">
        <w:t xml:space="preserve"> of the </w:t>
      </w:r>
      <w:r w:rsidR="00993F2D" w:rsidRPr="00653059">
        <w:t>w</w:t>
      </w:r>
      <w:r w:rsidR="00FB6399" w:rsidRPr="00653059">
        <w:t>ind turbine</w:t>
      </w:r>
      <w:r w:rsidR="00AB5BAB" w:rsidRPr="00653059">
        <w:t xml:space="preserve"> tower from any residential </w:t>
      </w:r>
      <w:r w:rsidR="006562A9" w:rsidRPr="00653059">
        <w:t xml:space="preserve">property, </w:t>
      </w:r>
      <w:r w:rsidR="00417F3C" w:rsidRPr="00653059">
        <w:t>except</w:t>
      </w:r>
      <w:r w:rsidR="006562A9" w:rsidRPr="00653059">
        <w:t xml:space="preserve"> a residential property owned and occupied by the </w:t>
      </w:r>
      <w:r w:rsidR="00993F2D" w:rsidRPr="00653059">
        <w:t>o</w:t>
      </w:r>
      <w:r w:rsidR="002A48B0" w:rsidRPr="00653059">
        <w:t>wner</w:t>
      </w:r>
      <w:r w:rsidR="006562A9" w:rsidRPr="00653059">
        <w:t xml:space="preserve"> of the </w:t>
      </w:r>
      <w:r w:rsidR="00993F2D" w:rsidRPr="00653059">
        <w:t>w</w:t>
      </w:r>
      <w:r w:rsidR="00FB6399" w:rsidRPr="00653059">
        <w:t>ind turbine</w:t>
      </w:r>
      <w:r w:rsidR="006562A9" w:rsidRPr="00653059">
        <w:t>.</w:t>
      </w:r>
    </w:p>
    <w:p w14:paraId="415ED802" w14:textId="27F86B08" w:rsidR="00E04254" w:rsidRPr="00653059" w:rsidRDefault="006562A9" w:rsidP="00AB3820">
      <w:pPr>
        <w:pStyle w:val="RegulationText"/>
      </w:pPr>
      <w:r w:rsidRPr="00653059">
        <w:t xml:space="preserve">No </w:t>
      </w:r>
      <w:r w:rsidR="00993F2D" w:rsidRPr="00653059">
        <w:t>w</w:t>
      </w:r>
      <w:r w:rsidR="00FB6399" w:rsidRPr="00653059">
        <w:t>ind turbine</w:t>
      </w:r>
      <w:r w:rsidR="00E70BB6" w:rsidRPr="00653059">
        <w:t xml:space="preserve"> </w:t>
      </w:r>
      <w:r w:rsidR="00E04254" w:rsidRPr="00653059">
        <w:t xml:space="preserve">with a name plate capacity </w:t>
      </w:r>
      <w:proofErr w:type="gramStart"/>
      <w:r w:rsidR="00E04254" w:rsidRPr="00653059">
        <w:t>in excess of</w:t>
      </w:r>
      <w:proofErr w:type="gramEnd"/>
      <w:r w:rsidR="00E04254" w:rsidRPr="00653059">
        <w:t xml:space="preserve"> 100 kilowatts shall</w:t>
      </w:r>
      <w:r w:rsidRPr="00653059">
        <w:t xml:space="preserve"> be permitted.</w:t>
      </w:r>
    </w:p>
    <w:p w14:paraId="6E91A18F" w14:textId="58ED8936" w:rsidR="006562A9" w:rsidRPr="00653059" w:rsidRDefault="006562A9" w:rsidP="00AB3820">
      <w:pPr>
        <w:pStyle w:val="RegulationText"/>
      </w:pPr>
      <w:r w:rsidRPr="00653059">
        <w:t xml:space="preserve">The installation of </w:t>
      </w:r>
      <w:r w:rsidR="005C34B2" w:rsidRPr="00653059">
        <w:t xml:space="preserve">a </w:t>
      </w:r>
      <w:r w:rsidRPr="00653059">
        <w:t>solar panel</w:t>
      </w:r>
      <w:r w:rsidR="005C34B2" w:rsidRPr="00653059">
        <w:t>(</w:t>
      </w:r>
      <w:r w:rsidRPr="00653059">
        <w:t>s</w:t>
      </w:r>
      <w:r w:rsidR="005C34B2" w:rsidRPr="00653059">
        <w:t>)</w:t>
      </w:r>
      <w:r w:rsidRPr="00653059">
        <w:t xml:space="preserve"> shall meet the standard requirements for </w:t>
      </w:r>
      <w:r w:rsidR="00993F2D" w:rsidRPr="00653059">
        <w:t>d</w:t>
      </w:r>
      <w:r w:rsidR="006B0F26" w:rsidRPr="00653059">
        <w:t>evelopment</w:t>
      </w:r>
      <w:r w:rsidRPr="00653059">
        <w:t xml:space="preserve"> on a </w:t>
      </w:r>
      <w:r w:rsidR="00993F2D" w:rsidRPr="00653059">
        <w:t>lo</w:t>
      </w:r>
      <w:r w:rsidR="007A019B" w:rsidRPr="00653059">
        <w:t>t</w:t>
      </w:r>
      <w:r w:rsidRPr="00653059">
        <w:t xml:space="preserve"> in that </w:t>
      </w:r>
      <w:r w:rsidR="00993F2D" w:rsidRPr="00653059">
        <w:t>z</w:t>
      </w:r>
      <w:r w:rsidR="00FB6399" w:rsidRPr="00653059">
        <w:t>one</w:t>
      </w:r>
      <w:r w:rsidRPr="00653059">
        <w:t xml:space="preserve">, including setbacks and </w:t>
      </w:r>
      <w:r w:rsidR="00A700A7" w:rsidRPr="00653059">
        <w:t>l</w:t>
      </w:r>
      <w:r w:rsidR="007A019B" w:rsidRPr="00653059">
        <w:t>ot coverage</w:t>
      </w:r>
      <w:r w:rsidRPr="00653059">
        <w:t xml:space="preserve"> for a </w:t>
      </w:r>
      <w:r w:rsidR="00993F2D" w:rsidRPr="00653059">
        <w:t>main b</w:t>
      </w:r>
      <w:r w:rsidR="007A019B" w:rsidRPr="00653059">
        <w:t>uilding</w:t>
      </w:r>
      <w:r w:rsidR="00A700A7" w:rsidRPr="00653059">
        <w:t>,</w:t>
      </w:r>
      <w:r w:rsidRPr="00653059">
        <w:t xml:space="preserve"> </w:t>
      </w:r>
      <w:r w:rsidR="00A700A7" w:rsidRPr="00653059">
        <w:t xml:space="preserve">when </w:t>
      </w:r>
      <w:r w:rsidR="005C34B2" w:rsidRPr="00653059">
        <w:t>a</w:t>
      </w:r>
      <w:r w:rsidR="00A700A7" w:rsidRPr="00653059">
        <w:t xml:space="preserve"> solar </w:t>
      </w:r>
      <w:r w:rsidR="005C34B2" w:rsidRPr="00653059">
        <w:t>array is</w:t>
      </w:r>
      <w:r w:rsidR="00A700A7" w:rsidRPr="00653059">
        <w:t xml:space="preserve"> the primary use of a lot, </w:t>
      </w:r>
      <w:r w:rsidRPr="00653059">
        <w:t>or</w:t>
      </w:r>
      <w:r w:rsidR="00A700A7" w:rsidRPr="00653059">
        <w:t xml:space="preserve"> for an</w:t>
      </w:r>
      <w:r w:rsidRPr="00653059">
        <w:t xml:space="preserve"> </w:t>
      </w:r>
      <w:r w:rsidR="006B0F26" w:rsidRPr="00653059">
        <w:t xml:space="preserve">accessory </w:t>
      </w:r>
      <w:r w:rsidR="00993F2D" w:rsidRPr="00653059">
        <w:t>b</w:t>
      </w:r>
      <w:r w:rsidR="006B0F26" w:rsidRPr="00653059">
        <w:t>uilding</w:t>
      </w:r>
      <w:r w:rsidR="00A700A7" w:rsidRPr="00653059">
        <w:t xml:space="preserve"> when the solar panel(s) is accessory to the main use</w:t>
      </w:r>
      <w:r w:rsidRPr="00653059">
        <w:t xml:space="preserve">, as the case may be.  </w:t>
      </w:r>
    </w:p>
    <w:p w14:paraId="63EFED2C" w14:textId="27DD4AF9" w:rsidR="006562A9" w:rsidRPr="00653059" w:rsidRDefault="005C34B2" w:rsidP="00AB3820">
      <w:pPr>
        <w:pStyle w:val="RegulationText"/>
        <w:rPr>
          <w:strike/>
        </w:rPr>
      </w:pPr>
      <w:r w:rsidRPr="00653059">
        <w:rPr>
          <w:color w:val="auto"/>
        </w:rPr>
        <w:t>S</w:t>
      </w:r>
      <w:r w:rsidR="006562A9" w:rsidRPr="00653059">
        <w:rPr>
          <w:color w:val="auto"/>
        </w:rPr>
        <w:t xml:space="preserve">olar </w:t>
      </w:r>
      <w:r w:rsidRPr="00653059">
        <w:rPr>
          <w:color w:val="auto"/>
        </w:rPr>
        <w:t>panel(s) installation</w:t>
      </w:r>
      <w:r w:rsidR="006562A9" w:rsidRPr="00653059">
        <w:rPr>
          <w:color w:val="auto"/>
        </w:rPr>
        <w:t xml:space="preserve"> shall require a </w:t>
      </w:r>
      <w:r w:rsidR="00993F2D" w:rsidRPr="00653059">
        <w:rPr>
          <w:color w:val="auto"/>
        </w:rPr>
        <w:t>development p</w:t>
      </w:r>
      <w:r w:rsidR="006B0F26" w:rsidRPr="00653059">
        <w:rPr>
          <w:color w:val="auto"/>
        </w:rPr>
        <w:t>ermit</w:t>
      </w:r>
      <w:r w:rsidR="006562A9" w:rsidRPr="00653059">
        <w:rPr>
          <w:color w:val="auto"/>
        </w:rPr>
        <w:t xml:space="preserve"> </w:t>
      </w:r>
      <w:r w:rsidR="006562A9" w:rsidRPr="00653059">
        <w:t xml:space="preserve">unless </w:t>
      </w:r>
      <w:r w:rsidR="008F04BC" w:rsidRPr="001A1657">
        <w:t>the solar panels will be installe</w:t>
      </w:r>
      <w:r w:rsidR="001D7386" w:rsidRPr="001A1657">
        <w:t xml:space="preserve">d </w:t>
      </w:r>
      <w:r w:rsidR="006562A9" w:rsidRPr="00653059">
        <w:t xml:space="preserve">on the roof of an existing </w:t>
      </w:r>
      <w:r w:rsidR="00993F2D" w:rsidRPr="00653059">
        <w:t>s</w:t>
      </w:r>
      <w:r w:rsidR="002A48B0" w:rsidRPr="00653059">
        <w:t>tructure</w:t>
      </w:r>
      <w:r w:rsidR="008F04BC" w:rsidRPr="00653059">
        <w:t>.</w:t>
      </w:r>
    </w:p>
    <w:p w14:paraId="066AA580" w14:textId="77777777" w:rsidR="00877C09" w:rsidRPr="00653059" w:rsidRDefault="006B0F26" w:rsidP="007E17A1">
      <w:pPr>
        <w:pStyle w:val="Heading4"/>
      </w:pPr>
      <w:bookmarkStart w:id="67" w:name="_Toc231394114"/>
      <w:r w:rsidRPr="00653059">
        <w:t>Secondary Suite</w:t>
      </w:r>
      <w:r w:rsidR="00877C09" w:rsidRPr="00653059">
        <w:t>s and Garden Suites</w:t>
      </w:r>
      <w:bookmarkEnd w:id="67"/>
    </w:p>
    <w:p w14:paraId="445BE449" w14:textId="212E5CC7" w:rsidR="00147001" w:rsidRPr="00C257CE" w:rsidRDefault="00C257CE" w:rsidP="00AB3820">
      <w:pPr>
        <w:pStyle w:val="RegulationText"/>
        <w:rPr>
          <w:b/>
          <w:bCs/>
        </w:rPr>
      </w:pPr>
      <w:r w:rsidRPr="00C257CE">
        <w:rPr>
          <w:b/>
          <w:bCs/>
        </w:rPr>
        <w:t xml:space="preserve">One (1) secondary suite may be constructed on a lot containing a single detached dwelling, where a single detached dwelling </w:t>
      </w:r>
      <w:r w:rsidR="00BF5A65">
        <w:rPr>
          <w:b/>
          <w:bCs/>
        </w:rPr>
        <w:t>is a</w:t>
      </w:r>
      <w:r w:rsidRPr="00C257CE">
        <w:rPr>
          <w:b/>
          <w:bCs/>
        </w:rPr>
        <w:t xml:space="preserve"> permitted use in the applicable zone</w:t>
      </w:r>
      <w:r w:rsidR="00147001" w:rsidRPr="00C257CE">
        <w:rPr>
          <w:b/>
          <w:bCs/>
        </w:rPr>
        <w:t>.</w:t>
      </w:r>
    </w:p>
    <w:p w14:paraId="1451949F" w14:textId="77777777" w:rsidR="006562A9" w:rsidRPr="00653059" w:rsidRDefault="00147001" w:rsidP="00AB3820">
      <w:pPr>
        <w:pStyle w:val="RegulationText"/>
      </w:pPr>
      <w:r w:rsidRPr="00653059">
        <w:t xml:space="preserve">A </w:t>
      </w:r>
      <w:r w:rsidR="00993F2D" w:rsidRPr="00653059">
        <w:t>secondary s</w:t>
      </w:r>
      <w:r w:rsidR="006B0F26" w:rsidRPr="00653059">
        <w:t>uite</w:t>
      </w:r>
      <w:r w:rsidRPr="00653059">
        <w:t xml:space="preserve"> within a </w:t>
      </w:r>
      <w:r w:rsidR="00993F2D" w:rsidRPr="00653059">
        <w:t>single detached d</w:t>
      </w:r>
      <w:r w:rsidR="006B0F26" w:rsidRPr="00653059">
        <w:t>welling</w:t>
      </w:r>
      <w:r w:rsidR="004E3062" w:rsidRPr="00653059">
        <w:t xml:space="preserve"> </w:t>
      </w:r>
      <w:r w:rsidRPr="00653059">
        <w:t>shall be subject to</w:t>
      </w:r>
      <w:r w:rsidR="006562A9" w:rsidRPr="00653059">
        <w:t xml:space="preserve"> the following conditions:</w:t>
      </w:r>
    </w:p>
    <w:p w14:paraId="18BF51E9" w14:textId="05C3276B"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shall be less than 80% of the gross </w:t>
      </w:r>
      <w:r w:rsidR="00993F2D" w:rsidRPr="00653059">
        <w:rPr>
          <w:color w:val="000000" w:themeColor="text1"/>
        </w:rPr>
        <w:t>f</w:t>
      </w:r>
      <w:r w:rsidR="006B0F26" w:rsidRPr="00653059">
        <w:rPr>
          <w:color w:val="000000" w:themeColor="text1"/>
        </w:rPr>
        <w:t>loor area</w:t>
      </w:r>
      <w:r w:rsidRPr="00653059">
        <w:rPr>
          <w:color w:val="000000" w:themeColor="text1"/>
        </w:rPr>
        <w:t xml:space="preserve"> of the main </w:t>
      </w:r>
      <w:r w:rsidR="00993F2D" w:rsidRPr="00653059">
        <w:rPr>
          <w:color w:val="000000" w:themeColor="text1"/>
        </w:rPr>
        <w:t>d</w:t>
      </w:r>
      <w:r w:rsidR="006B0F26" w:rsidRPr="00653059">
        <w:rPr>
          <w:color w:val="000000" w:themeColor="text1"/>
        </w:rPr>
        <w:t>welling</w:t>
      </w:r>
      <w:r w:rsidRPr="00653059">
        <w:rPr>
          <w:color w:val="000000" w:themeColor="text1"/>
        </w:rPr>
        <w:t>, excluding the garage; and less than 80 m</w:t>
      </w:r>
      <w:r w:rsidRPr="00653059">
        <w:rPr>
          <w:color w:val="000000" w:themeColor="text1"/>
          <w:vertAlign w:val="superscript"/>
        </w:rPr>
        <w:t>2</w:t>
      </w:r>
      <w:r w:rsidRPr="00653059">
        <w:rPr>
          <w:color w:val="000000" w:themeColor="text1"/>
        </w:rPr>
        <w:t xml:space="preserve"> (861 ft</w:t>
      </w:r>
      <w:r w:rsidRPr="00653059">
        <w:rPr>
          <w:color w:val="000000" w:themeColor="text1"/>
          <w:vertAlign w:val="superscript"/>
        </w:rPr>
        <w:t>2</w:t>
      </w:r>
      <w:r w:rsidRPr="00653059">
        <w:rPr>
          <w:color w:val="000000" w:themeColor="text1"/>
        </w:rPr>
        <w:t xml:space="preserve">) in </w:t>
      </w:r>
      <w:r w:rsidR="00993F2D" w:rsidRPr="00653059">
        <w:rPr>
          <w:color w:val="000000" w:themeColor="text1"/>
        </w:rPr>
        <w:t>f</w:t>
      </w:r>
      <w:r w:rsidR="006B0F26" w:rsidRPr="00653059">
        <w:rPr>
          <w:color w:val="000000" w:themeColor="text1"/>
        </w:rPr>
        <w:t>loor area</w:t>
      </w:r>
      <w:r w:rsidR="008F04BC" w:rsidRPr="00653059">
        <w:rPr>
          <w:color w:val="000000" w:themeColor="text1"/>
        </w:rPr>
        <w:t>;</w:t>
      </w:r>
    </w:p>
    <w:p w14:paraId="7EB60952" w14:textId="2ACBDF55"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shall not contain more than 2 bedrooms</w:t>
      </w:r>
      <w:r w:rsidR="008F04BC" w:rsidRPr="00653059">
        <w:rPr>
          <w:color w:val="000000" w:themeColor="text1"/>
        </w:rPr>
        <w:t>;</w:t>
      </w:r>
    </w:p>
    <w:p w14:paraId="2890790A" w14:textId="6A4380D7" w:rsidR="006562A9" w:rsidRPr="00653059" w:rsidRDefault="006562A9" w:rsidP="00555740">
      <w:pPr>
        <w:pStyle w:val="ListParagraph"/>
        <w:jc w:val="both"/>
        <w:rPr>
          <w:color w:val="000000" w:themeColor="text1"/>
        </w:rPr>
      </w:pPr>
      <w:r w:rsidRPr="00653059">
        <w:rPr>
          <w:color w:val="000000" w:themeColor="text1"/>
        </w:rPr>
        <w:t xml:space="preserve">At least one </w:t>
      </w:r>
      <w:r w:rsidR="00147001" w:rsidRPr="00653059">
        <w:rPr>
          <w:color w:val="000000" w:themeColor="text1"/>
        </w:rPr>
        <w:t xml:space="preserve">on-site </w:t>
      </w:r>
      <w:r w:rsidR="00993F2D" w:rsidRPr="00653059">
        <w:rPr>
          <w:color w:val="000000" w:themeColor="text1"/>
        </w:rPr>
        <w:t>p</w:t>
      </w:r>
      <w:r w:rsidR="002A48B0" w:rsidRPr="00653059">
        <w:rPr>
          <w:color w:val="000000" w:themeColor="text1"/>
        </w:rPr>
        <w:t>arking space</w:t>
      </w:r>
      <w:r w:rsidR="00147001" w:rsidRPr="00653059">
        <w:rPr>
          <w:color w:val="000000" w:themeColor="text1"/>
        </w:rPr>
        <w:t xml:space="preserve"> shall be </w:t>
      </w:r>
      <w:r w:rsidRPr="00653059">
        <w:rPr>
          <w:color w:val="000000" w:themeColor="text1"/>
        </w:rPr>
        <w:t xml:space="preserve">provided, in addition to the </w:t>
      </w:r>
      <w:r w:rsidR="00993F2D" w:rsidRPr="00653059">
        <w:rPr>
          <w:color w:val="000000" w:themeColor="text1"/>
        </w:rPr>
        <w:t>p</w:t>
      </w:r>
      <w:r w:rsidR="002A48B0" w:rsidRPr="00653059">
        <w:rPr>
          <w:color w:val="000000" w:themeColor="text1"/>
        </w:rPr>
        <w:t>ark</w:t>
      </w:r>
      <w:r w:rsidRPr="00653059">
        <w:rPr>
          <w:color w:val="000000" w:themeColor="text1"/>
        </w:rPr>
        <w:t xml:space="preserve">ing requirements for the main </w:t>
      </w:r>
      <w:r w:rsidR="00993F2D" w:rsidRPr="00653059">
        <w:rPr>
          <w:color w:val="000000" w:themeColor="text1"/>
        </w:rPr>
        <w:t>d</w:t>
      </w:r>
      <w:r w:rsidR="006B0F26" w:rsidRPr="00653059">
        <w:rPr>
          <w:color w:val="000000" w:themeColor="text1"/>
        </w:rPr>
        <w:t>welling</w:t>
      </w:r>
      <w:r w:rsidR="008F04BC" w:rsidRPr="00653059">
        <w:rPr>
          <w:color w:val="000000" w:themeColor="text1"/>
        </w:rPr>
        <w:t>;</w:t>
      </w:r>
    </w:p>
    <w:p w14:paraId="49803DFD" w14:textId="07E83C02" w:rsidR="006562A9" w:rsidRPr="00653059" w:rsidRDefault="006562A9" w:rsidP="00555740">
      <w:pPr>
        <w:pStyle w:val="ListParagraph"/>
        <w:jc w:val="both"/>
        <w:rPr>
          <w:color w:val="191919" w:themeColor="text1" w:themeTint="E6"/>
        </w:rPr>
      </w:pPr>
      <w:r w:rsidRPr="00653059">
        <w:rPr>
          <w:color w:val="000000" w:themeColor="text1"/>
        </w:rPr>
        <w:t>The design</w:t>
      </w:r>
      <w:r w:rsidRPr="00653059">
        <w:rPr>
          <w:color w:val="191919" w:themeColor="text1" w:themeTint="E6"/>
        </w:rPr>
        <w:t xml:space="preserve"> of the </w:t>
      </w:r>
      <w:r w:rsidR="00993F2D" w:rsidRPr="00653059">
        <w:rPr>
          <w:color w:val="191919" w:themeColor="text1" w:themeTint="E6"/>
        </w:rPr>
        <w:t>secondary s</w:t>
      </w:r>
      <w:r w:rsidR="006B0F26" w:rsidRPr="00653059">
        <w:rPr>
          <w:color w:val="191919" w:themeColor="text1" w:themeTint="E6"/>
        </w:rPr>
        <w:t>uite</w:t>
      </w:r>
      <w:r w:rsidRPr="00653059">
        <w:rPr>
          <w:color w:val="191919" w:themeColor="text1" w:themeTint="E6"/>
        </w:rPr>
        <w:t xml:space="preserve"> </w:t>
      </w:r>
      <w:r w:rsidR="008F04BC" w:rsidRPr="001A1657">
        <w:rPr>
          <w:color w:val="191919" w:themeColor="text1" w:themeTint="E6"/>
        </w:rPr>
        <w:t xml:space="preserve">shall </w:t>
      </w:r>
      <w:r w:rsidR="00B35A2E" w:rsidRPr="001A1657">
        <w:rPr>
          <w:color w:val="191919" w:themeColor="text1" w:themeTint="E6"/>
        </w:rPr>
        <w:t>comply with any</w:t>
      </w:r>
      <w:r w:rsidR="00B35A2E" w:rsidRPr="00653059">
        <w:rPr>
          <w:color w:val="191919" w:themeColor="text1" w:themeTint="E6"/>
        </w:rPr>
        <w:t xml:space="preserve"> </w:t>
      </w:r>
      <w:r w:rsidRPr="00653059">
        <w:rPr>
          <w:color w:val="191919" w:themeColor="text1" w:themeTint="E6"/>
        </w:rPr>
        <w:t xml:space="preserve">requirements </w:t>
      </w:r>
      <w:r w:rsidR="00256147" w:rsidRPr="00653059">
        <w:rPr>
          <w:color w:val="191919" w:themeColor="text1" w:themeTint="E6"/>
        </w:rPr>
        <w:t xml:space="preserve">of </w:t>
      </w:r>
      <w:r w:rsidRPr="00653059">
        <w:rPr>
          <w:color w:val="191919" w:themeColor="text1" w:themeTint="E6"/>
        </w:rPr>
        <w:t xml:space="preserve">the provincial Fire Marshall’s Office and applicable National </w:t>
      </w:r>
      <w:r w:rsidR="006B0F26" w:rsidRPr="00653059">
        <w:rPr>
          <w:color w:val="191919" w:themeColor="text1" w:themeTint="E6"/>
        </w:rPr>
        <w:t>Building</w:t>
      </w:r>
      <w:r w:rsidRPr="00653059">
        <w:rPr>
          <w:color w:val="191919" w:themeColor="text1" w:themeTint="E6"/>
        </w:rPr>
        <w:t xml:space="preserve"> Code </w:t>
      </w:r>
      <w:r w:rsidR="002E587E" w:rsidRPr="00653059">
        <w:rPr>
          <w:color w:val="191919" w:themeColor="text1" w:themeTint="E6"/>
        </w:rPr>
        <w:t>standards</w:t>
      </w:r>
      <w:r w:rsidR="008F04BC" w:rsidRPr="00653059">
        <w:rPr>
          <w:color w:val="191919" w:themeColor="text1" w:themeTint="E6"/>
        </w:rPr>
        <w:t>;</w:t>
      </w:r>
    </w:p>
    <w:p w14:paraId="57D6E614" w14:textId="4AA1DB54" w:rsidR="006562A9" w:rsidRPr="00653059" w:rsidRDefault="006562A9" w:rsidP="00291EFC">
      <w:pPr>
        <w:pStyle w:val="ListParagraph"/>
        <w:jc w:val="both"/>
        <w:rPr>
          <w:color w:val="000000" w:themeColor="text1"/>
        </w:rPr>
      </w:pPr>
      <w:r w:rsidRPr="00653059">
        <w:rPr>
          <w:color w:val="191919" w:themeColor="text1" w:themeTint="E6"/>
        </w:rPr>
        <w:lastRenderedPageBreak/>
        <w:t xml:space="preserve">The </w:t>
      </w:r>
      <w:r w:rsidR="00993F2D" w:rsidRPr="00653059">
        <w:rPr>
          <w:color w:val="191919" w:themeColor="text1" w:themeTint="E6"/>
        </w:rPr>
        <w:t>second</w:t>
      </w:r>
      <w:r w:rsidR="00993F2D" w:rsidRPr="00653059">
        <w:rPr>
          <w:color w:val="000000" w:themeColor="text1"/>
        </w:rPr>
        <w:t>ary s</w:t>
      </w:r>
      <w:r w:rsidR="006B0F26" w:rsidRPr="00653059">
        <w:rPr>
          <w:color w:val="000000" w:themeColor="text1"/>
        </w:rPr>
        <w:t>uite</w:t>
      </w:r>
      <w:r w:rsidRPr="00653059">
        <w:rPr>
          <w:color w:val="000000" w:themeColor="text1"/>
        </w:rPr>
        <w:t xml:space="preserve"> shall share the water and sewerage disposal </w:t>
      </w:r>
      <w:r w:rsidR="00705C80" w:rsidRPr="00653059">
        <w:rPr>
          <w:color w:val="000000" w:themeColor="text1"/>
        </w:rPr>
        <w:t>system</w:t>
      </w:r>
      <w:r w:rsidRPr="00653059">
        <w:rPr>
          <w:color w:val="000000" w:themeColor="text1"/>
        </w:rPr>
        <w:t xml:space="preserve"> of the main </w:t>
      </w:r>
      <w:r w:rsidR="00993F2D" w:rsidRPr="00653059">
        <w:rPr>
          <w:color w:val="000000" w:themeColor="text1"/>
        </w:rPr>
        <w:t>d</w:t>
      </w:r>
      <w:r w:rsidR="006B0F26" w:rsidRPr="00653059">
        <w:rPr>
          <w:color w:val="000000" w:themeColor="text1"/>
        </w:rPr>
        <w:t>welling</w:t>
      </w:r>
      <w:r w:rsidRPr="00653059">
        <w:rPr>
          <w:color w:val="000000" w:themeColor="text1"/>
        </w:rPr>
        <w:t xml:space="preserve"> and the </w:t>
      </w:r>
      <w:r w:rsidR="00993F2D" w:rsidRPr="00653059">
        <w:rPr>
          <w:color w:val="000000" w:themeColor="text1"/>
        </w:rPr>
        <w:t>i</w:t>
      </w:r>
      <w:r w:rsidR="007A019B" w:rsidRPr="00653059">
        <w:rPr>
          <w:color w:val="000000" w:themeColor="text1"/>
        </w:rPr>
        <w:t>ntensification</w:t>
      </w:r>
      <w:r w:rsidRPr="00653059">
        <w:rPr>
          <w:color w:val="000000" w:themeColor="text1"/>
        </w:rPr>
        <w:t xml:space="preserve"> of </w:t>
      </w:r>
      <w:r w:rsidR="00993F2D" w:rsidRPr="00653059">
        <w:rPr>
          <w:color w:val="000000" w:themeColor="text1"/>
        </w:rPr>
        <w:t>u</w:t>
      </w:r>
      <w:r w:rsidR="00FB6399" w:rsidRPr="00653059">
        <w:rPr>
          <w:color w:val="000000" w:themeColor="text1"/>
        </w:rPr>
        <w:t xml:space="preserve">se </w:t>
      </w:r>
      <w:r w:rsidRPr="00653059">
        <w:rPr>
          <w:color w:val="000000" w:themeColor="text1"/>
        </w:rPr>
        <w:t xml:space="preserve">of the </w:t>
      </w:r>
      <w:r w:rsidRPr="001A1657">
        <w:rPr>
          <w:color w:val="000000" w:themeColor="text1"/>
        </w:rPr>
        <w:t>system</w:t>
      </w:r>
      <w:r w:rsidR="0036608A" w:rsidRPr="001A1657">
        <w:rPr>
          <w:color w:val="000000" w:themeColor="text1"/>
        </w:rPr>
        <w:t>s</w:t>
      </w:r>
      <w:r w:rsidR="003B3A21" w:rsidRPr="001A1657">
        <w:rPr>
          <w:color w:val="000000" w:themeColor="text1"/>
        </w:rPr>
        <w:t xml:space="preserve"> </w:t>
      </w:r>
      <w:r w:rsidR="00E227FC" w:rsidRPr="001A1657">
        <w:rPr>
          <w:color w:val="000000" w:themeColor="text1"/>
        </w:rPr>
        <w:t xml:space="preserve">shall comply with </w:t>
      </w:r>
      <w:r w:rsidR="00E8504D" w:rsidRPr="001A1657">
        <w:rPr>
          <w:color w:val="000000" w:themeColor="text1"/>
        </w:rPr>
        <w:t xml:space="preserve">the </w:t>
      </w:r>
      <w:r w:rsidR="00E227FC" w:rsidRPr="001A1657">
        <w:rPr>
          <w:color w:val="000000" w:themeColor="text1"/>
        </w:rPr>
        <w:t xml:space="preserve">requirements of section 3.7 </w:t>
      </w:r>
      <w:r w:rsidR="00836920" w:rsidRPr="001A1657">
        <w:rPr>
          <w:color w:val="000000" w:themeColor="text1"/>
        </w:rPr>
        <w:t xml:space="preserve">of this </w:t>
      </w:r>
      <w:r w:rsidR="00A0491B" w:rsidRPr="001A1657">
        <w:rPr>
          <w:color w:val="000000" w:themeColor="text1"/>
        </w:rPr>
        <w:t>B</w:t>
      </w:r>
      <w:r w:rsidR="00836920" w:rsidRPr="001A1657">
        <w:rPr>
          <w:color w:val="000000" w:themeColor="text1"/>
        </w:rPr>
        <w:t xml:space="preserve">ylaw </w:t>
      </w:r>
      <w:r w:rsidR="00E227FC" w:rsidRPr="001A1657">
        <w:rPr>
          <w:color w:val="000000" w:themeColor="text1"/>
        </w:rPr>
        <w:t xml:space="preserve">regarding </w:t>
      </w:r>
      <w:r w:rsidR="003B3A21" w:rsidRPr="001A1657">
        <w:rPr>
          <w:color w:val="000000" w:themeColor="text1"/>
        </w:rPr>
        <w:t>water and sewerage disposal system</w:t>
      </w:r>
      <w:r w:rsidR="00E8504D" w:rsidRPr="001A1657">
        <w:rPr>
          <w:color w:val="000000" w:themeColor="text1"/>
        </w:rPr>
        <w:t>s;</w:t>
      </w:r>
      <w:r w:rsidR="008F04BC" w:rsidRPr="00653059">
        <w:rPr>
          <w:color w:val="000000" w:themeColor="text1"/>
        </w:rPr>
        <w:t xml:space="preserve"> and </w:t>
      </w:r>
    </w:p>
    <w:p w14:paraId="6A457EEE" w14:textId="77777777" w:rsidR="006562A9" w:rsidRPr="00653059" w:rsidRDefault="00147001" w:rsidP="00555740">
      <w:pPr>
        <w:pStyle w:val="ListParagraph"/>
        <w:jc w:val="both"/>
        <w:rPr>
          <w:color w:val="000000" w:themeColor="text1"/>
        </w:rPr>
      </w:pPr>
      <w:r w:rsidRPr="00653059">
        <w:rPr>
          <w:color w:val="000000" w:themeColor="text1"/>
        </w:rPr>
        <w:t xml:space="preserve">No other secondary </w:t>
      </w:r>
      <w:r w:rsidR="00993F2D" w:rsidRPr="00653059">
        <w:rPr>
          <w:color w:val="000000" w:themeColor="text1"/>
        </w:rPr>
        <w:t>uses are present on the lot</w:t>
      </w:r>
      <w:r w:rsidRPr="00653059">
        <w:rPr>
          <w:color w:val="000000" w:themeColor="text1"/>
        </w:rPr>
        <w:t>.</w:t>
      </w:r>
    </w:p>
    <w:p w14:paraId="07235F5C" w14:textId="77777777" w:rsidR="00147001" w:rsidRPr="00653059" w:rsidRDefault="00147001" w:rsidP="00AB3820">
      <w:pPr>
        <w:pStyle w:val="RegulationText"/>
      </w:pPr>
      <w:r w:rsidRPr="00653059">
        <w:t xml:space="preserve">A </w:t>
      </w:r>
      <w:r w:rsidR="00993F2D" w:rsidRPr="00653059">
        <w:t>secondary s</w:t>
      </w:r>
      <w:r w:rsidR="006B0F26" w:rsidRPr="00653059">
        <w:t>uite</w:t>
      </w:r>
      <w:r w:rsidRPr="00653059">
        <w:t xml:space="preserve"> in an </w:t>
      </w:r>
      <w:r w:rsidR="00993F2D" w:rsidRPr="00653059">
        <w:t>accessory b</w:t>
      </w:r>
      <w:r w:rsidR="006B0F26" w:rsidRPr="00653059">
        <w:t>uilding</w:t>
      </w:r>
      <w:r w:rsidRPr="00653059">
        <w:t xml:space="preserve"> to a </w:t>
      </w:r>
      <w:r w:rsidR="00993F2D" w:rsidRPr="00653059">
        <w:t>single detached dw</w:t>
      </w:r>
      <w:r w:rsidR="006B0F26" w:rsidRPr="00653059">
        <w:t>elling</w:t>
      </w:r>
      <w:r w:rsidRPr="00653059">
        <w:t>, otherwise known as a garden suite, shall be subject to the following conditions:</w:t>
      </w:r>
    </w:p>
    <w:p w14:paraId="730DF94D" w14:textId="6F26AB6D"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accessory b</w:t>
      </w:r>
      <w:r w:rsidR="006B0F26" w:rsidRPr="00653059">
        <w:rPr>
          <w:color w:val="000000" w:themeColor="text1"/>
        </w:rPr>
        <w:t>uilding</w:t>
      </w:r>
      <w:r w:rsidRPr="00653059">
        <w:rPr>
          <w:color w:val="000000" w:themeColor="text1"/>
        </w:rPr>
        <w:t xml:space="preserve"> in which 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is located shall </w:t>
      </w:r>
      <w:proofErr w:type="gramStart"/>
      <w:r w:rsidRPr="00653059">
        <w:rPr>
          <w:color w:val="000000" w:themeColor="text1"/>
        </w:rPr>
        <w:t>be located in</w:t>
      </w:r>
      <w:proofErr w:type="gramEnd"/>
      <w:r w:rsidRPr="00653059">
        <w:rPr>
          <w:color w:val="000000" w:themeColor="text1"/>
        </w:rPr>
        <w:t xml:space="preserve"> the </w:t>
      </w:r>
      <w:r w:rsidR="00993F2D" w:rsidRPr="00653059">
        <w:rPr>
          <w:color w:val="000000" w:themeColor="text1"/>
        </w:rPr>
        <w:t>rear y</w:t>
      </w:r>
      <w:r w:rsidR="00FB6399" w:rsidRPr="00653059">
        <w:rPr>
          <w:color w:val="000000" w:themeColor="text1"/>
        </w:rPr>
        <w:t>ard</w:t>
      </w:r>
      <w:r w:rsidRPr="00653059">
        <w:rPr>
          <w:color w:val="000000" w:themeColor="text1"/>
        </w:rPr>
        <w:t xml:space="preserve"> of the </w:t>
      </w:r>
      <w:r w:rsidR="00993F2D" w:rsidRPr="00653059">
        <w:rPr>
          <w:color w:val="000000" w:themeColor="text1"/>
        </w:rPr>
        <w:t>single detached d</w:t>
      </w:r>
      <w:r w:rsidR="006B0F26" w:rsidRPr="00653059">
        <w:rPr>
          <w:color w:val="000000" w:themeColor="text1"/>
        </w:rPr>
        <w:t>welling</w:t>
      </w:r>
      <w:r w:rsidR="008F04BC" w:rsidRPr="00653059">
        <w:rPr>
          <w:color w:val="000000" w:themeColor="text1"/>
        </w:rPr>
        <w:t>;</w:t>
      </w:r>
      <w:r w:rsidRPr="00653059">
        <w:rPr>
          <w:color w:val="000000" w:themeColor="text1"/>
        </w:rPr>
        <w:t xml:space="preserve"> </w:t>
      </w:r>
    </w:p>
    <w:p w14:paraId="7A21F79B" w14:textId="398B558E"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accessory b</w:t>
      </w:r>
      <w:r w:rsidR="006B0F26" w:rsidRPr="00653059">
        <w:rPr>
          <w:color w:val="000000" w:themeColor="text1"/>
        </w:rPr>
        <w:t>uilding</w:t>
      </w:r>
      <w:r w:rsidRPr="00653059">
        <w:rPr>
          <w:color w:val="000000" w:themeColor="text1"/>
        </w:rPr>
        <w:t xml:space="preserve"> in which 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is located shall have a minimum setback of </w:t>
      </w:r>
      <w:r w:rsidR="005C34B2" w:rsidRPr="00653059">
        <w:rPr>
          <w:color w:val="000000" w:themeColor="text1"/>
        </w:rPr>
        <w:t>4.6 m (15 ft</w:t>
      </w:r>
      <w:r w:rsidRPr="00653059">
        <w:rPr>
          <w:color w:val="000000" w:themeColor="text1"/>
        </w:rPr>
        <w:t xml:space="preserve">) to any </w:t>
      </w:r>
      <w:r w:rsidR="00993F2D" w:rsidRPr="00653059">
        <w:rPr>
          <w:color w:val="000000" w:themeColor="text1"/>
        </w:rPr>
        <w:t>l</w:t>
      </w:r>
      <w:r w:rsidR="007D42AB" w:rsidRPr="00653059">
        <w:rPr>
          <w:color w:val="000000" w:themeColor="text1"/>
        </w:rPr>
        <w:t>ot line</w:t>
      </w:r>
      <w:r w:rsidR="008F04BC" w:rsidRPr="00653059">
        <w:rPr>
          <w:color w:val="000000" w:themeColor="text1"/>
        </w:rPr>
        <w:t>;</w:t>
      </w:r>
    </w:p>
    <w:p w14:paraId="0424E03C" w14:textId="315E0439"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accessory b</w:t>
      </w:r>
      <w:r w:rsidR="006B0F26" w:rsidRPr="00653059">
        <w:rPr>
          <w:color w:val="000000" w:themeColor="text1"/>
        </w:rPr>
        <w:t>uilding</w:t>
      </w:r>
      <w:r w:rsidRPr="00653059">
        <w:rPr>
          <w:color w:val="000000" w:themeColor="text1"/>
        </w:rPr>
        <w:t xml:space="preserve"> in which 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is located shall be less than 80% of the gross </w:t>
      </w:r>
      <w:r w:rsidR="00AB5BD3" w:rsidRPr="00653059">
        <w:rPr>
          <w:color w:val="000000" w:themeColor="text1"/>
        </w:rPr>
        <w:t>f</w:t>
      </w:r>
      <w:r w:rsidR="006B0F26" w:rsidRPr="00653059">
        <w:rPr>
          <w:color w:val="000000" w:themeColor="text1"/>
        </w:rPr>
        <w:t>loor area</w:t>
      </w:r>
      <w:r w:rsidRPr="00653059">
        <w:rPr>
          <w:color w:val="000000" w:themeColor="text1"/>
        </w:rPr>
        <w:t xml:space="preserve"> of the main </w:t>
      </w:r>
      <w:r w:rsidR="00993F2D" w:rsidRPr="00653059">
        <w:rPr>
          <w:color w:val="000000" w:themeColor="text1"/>
        </w:rPr>
        <w:t>d</w:t>
      </w:r>
      <w:r w:rsidR="006B0F26" w:rsidRPr="00653059">
        <w:rPr>
          <w:color w:val="000000" w:themeColor="text1"/>
        </w:rPr>
        <w:t>welling</w:t>
      </w:r>
      <w:r w:rsidRPr="00653059">
        <w:rPr>
          <w:color w:val="000000" w:themeColor="text1"/>
        </w:rPr>
        <w:t xml:space="preserve">, excluding an </w:t>
      </w:r>
      <w:r w:rsidR="00993F2D" w:rsidRPr="00653059">
        <w:rPr>
          <w:color w:val="000000" w:themeColor="text1"/>
        </w:rPr>
        <w:t>a</w:t>
      </w:r>
      <w:r w:rsidR="006B0F26" w:rsidRPr="00653059">
        <w:rPr>
          <w:color w:val="000000" w:themeColor="text1"/>
        </w:rPr>
        <w:t>ttached</w:t>
      </w:r>
      <w:r w:rsidRPr="00653059">
        <w:rPr>
          <w:color w:val="000000" w:themeColor="text1"/>
        </w:rPr>
        <w:t xml:space="preserve"> garage; and less than 80 m</w:t>
      </w:r>
      <w:r w:rsidRPr="00653059">
        <w:rPr>
          <w:color w:val="000000" w:themeColor="text1"/>
          <w:vertAlign w:val="superscript"/>
        </w:rPr>
        <w:t>2</w:t>
      </w:r>
      <w:r w:rsidRPr="00653059">
        <w:rPr>
          <w:color w:val="000000" w:themeColor="text1"/>
        </w:rPr>
        <w:t xml:space="preserve"> (861 ft</w:t>
      </w:r>
      <w:r w:rsidRPr="00653059">
        <w:rPr>
          <w:color w:val="000000" w:themeColor="text1"/>
          <w:vertAlign w:val="superscript"/>
        </w:rPr>
        <w:t>2</w:t>
      </w:r>
      <w:r w:rsidRPr="00653059">
        <w:rPr>
          <w:color w:val="000000" w:themeColor="text1"/>
        </w:rPr>
        <w:t xml:space="preserve">) in </w:t>
      </w:r>
      <w:r w:rsidR="00993F2D" w:rsidRPr="00653059">
        <w:rPr>
          <w:color w:val="000000" w:themeColor="text1"/>
        </w:rPr>
        <w:t>f</w:t>
      </w:r>
      <w:r w:rsidR="006B0F26" w:rsidRPr="00653059">
        <w:rPr>
          <w:color w:val="000000" w:themeColor="text1"/>
        </w:rPr>
        <w:t>loor area</w:t>
      </w:r>
      <w:r w:rsidR="008F04BC" w:rsidRPr="00653059">
        <w:rPr>
          <w:color w:val="000000" w:themeColor="text1"/>
        </w:rPr>
        <w:t>;</w:t>
      </w:r>
    </w:p>
    <w:p w14:paraId="15BB1911" w14:textId="7ED4DE2A"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shall not contain more than 2 bedrooms</w:t>
      </w:r>
      <w:r w:rsidR="008F04BC" w:rsidRPr="00653059">
        <w:rPr>
          <w:color w:val="000000" w:themeColor="text1"/>
        </w:rPr>
        <w:t>;</w:t>
      </w:r>
    </w:p>
    <w:p w14:paraId="45BD6EA7" w14:textId="475BDAD5" w:rsidR="00147001" w:rsidRPr="00653059" w:rsidRDefault="00147001" w:rsidP="00555740">
      <w:pPr>
        <w:pStyle w:val="ListParagraph"/>
        <w:jc w:val="both"/>
        <w:rPr>
          <w:color w:val="000000" w:themeColor="text1"/>
        </w:rPr>
      </w:pPr>
      <w:r w:rsidRPr="00653059">
        <w:rPr>
          <w:color w:val="000000" w:themeColor="text1"/>
        </w:rPr>
        <w:t xml:space="preserve">At least one on-site </w:t>
      </w:r>
      <w:r w:rsidR="00993F2D" w:rsidRPr="00653059">
        <w:rPr>
          <w:color w:val="000000" w:themeColor="text1"/>
        </w:rPr>
        <w:t>p</w:t>
      </w:r>
      <w:r w:rsidR="002A48B0" w:rsidRPr="00653059">
        <w:rPr>
          <w:color w:val="000000" w:themeColor="text1"/>
        </w:rPr>
        <w:t>arking space</w:t>
      </w:r>
      <w:r w:rsidRPr="00653059">
        <w:rPr>
          <w:color w:val="000000" w:themeColor="text1"/>
        </w:rPr>
        <w:t xml:space="preserve"> shall be provided, in addition to the </w:t>
      </w:r>
      <w:r w:rsidR="00993F2D" w:rsidRPr="00653059">
        <w:rPr>
          <w:color w:val="000000" w:themeColor="text1"/>
        </w:rPr>
        <w:t>p</w:t>
      </w:r>
      <w:r w:rsidR="002A48B0" w:rsidRPr="00653059">
        <w:rPr>
          <w:color w:val="000000" w:themeColor="text1"/>
        </w:rPr>
        <w:t>ark</w:t>
      </w:r>
      <w:r w:rsidRPr="00653059">
        <w:rPr>
          <w:color w:val="000000" w:themeColor="text1"/>
        </w:rPr>
        <w:t xml:space="preserve">ing requirements for the main </w:t>
      </w:r>
      <w:r w:rsidR="00993F2D" w:rsidRPr="00653059">
        <w:rPr>
          <w:color w:val="000000" w:themeColor="text1"/>
        </w:rPr>
        <w:t>d</w:t>
      </w:r>
      <w:r w:rsidR="006B0F26" w:rsidRPr="00653059">
        <w:rPr>
          <w:color w:val="000000" w:themeColor="text1"/>
        </w:rPr>
        <w:t>welling</w:t>
      </w:r>
      <w:r w:rsidR="008F04BC" w:rsidRPr="00653059">
        <w:rPr>
          <w:color w:val="000000" w:themeColor="text1"/>
        </w:rPr>
        <w:t>;</w:t>
      </w:r>
    </w:p>
    <w:p w14:paraId="7C4C97C7" w14:textId="6B96C6F2" w:rsidR="0050694F" w:rsidRPr="00653059" w:rsidRDefault="0050694F" w:rsidP="00555740">
      <w:pPr>
        <w:pStyle w:val="ListParagraph"/>
        <w:jc w:val="both"/>
        <w:rPr>
          <w:color w:val="000000" w:themeColor="text1"/>
        </w:rPr>
      </w:pPr>
      <w:r w:rsidRPr="00653059">
        <w:rPr>
          <w:color w:val="000000" w:themeColor="text1"/>
        </w:rPr>
        <w:t>The design of the secondary suite shall comply with any requirements of the provincial Fire Marshall’s Office and applicable National Building Cod</w:t>
      </w:r>
      <w:r w:rsidR="00A0491B" w:rsidRPr="00653059">
        <w:rPr>
          <w:color w:val="000000" w:themeColor="text1"/>
        </w:rPr>
        <w:t xml:space="preserve">e </w:t>
      </w:r>
      <w:r w:rsidRPr="00653059">
        <w:rPr>
          <w:color w:val="000000" w:themeColor="text1"/>
        </w:rPr>
        <w:t>standards</w:t>
      </w:r>
      <w:r w:rsidR="00A0491B" w:rsidRPr="00653059">
        <w:rPr>
          <w:color w:val="000000" w:themeColor="text1"/>
        </w:rPr>
        <w:t>;</w:t>
      </w:r>
    </w:p>
    <w:p w14:paraId="4405D70E" w14:textId="48F3FEFA" w:rsidR="00147001" w:rsidRPr="00653059" w:rsidRDefault="00147001"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secondary s</w:t>
      </w:r>
      <w:r w:rsidR="006B0F26" w:rsidRPr="00653059">
        <w:rPr>
          <w:color w:val="000000" w:themeColor="text1"/>
        </w:rPr>
        <w:t>uite</w:t>
      </w:r>
      <w:r w:rsidRPr="00653059">
        <w:rPr>
          <w:color w:val="000000" w:themeColor="text1"/>
        </w:rPr>
        <w:t xml:space="preserve"> shall share the water and sewerage disposal </w:t>
      </w:r>
      <w:r w:rsidR="00705C80" w:rsidRPr="00653059">
        <w:rPr>
          <w:color w:val="000000" w:themeColor="text1"/>
        </w:rPr>
        <w:t>system</w:t>
      </w:r>
      <w:r w:rsidRPr="00653059">
        <w:rPr>
          <w:color w:val="000000" w:themeColor="text1"/>
        </w:rPr>
        <w:t xml:space="preserve"> of the main </w:t>
      </w:r>
      <w:r w:rsidR="00993F2D" w:rsidRPr="00653059">
        <w:rPr>
          <w:color w:val="000000" w:themeColor="text1"/>
        </w:rPr>
        <w:t>d</w:t>
      </w:r>
      <w:r w:rsidR="006B0F26" w:rsidRPr="00653059">
        <w:rPr>
          <w:color w:val="000000" w:themeColor="text1"/>
        </w:rPr>
        <w:t>welling</w:t>
      </w:r>
      <w:r w:rsidRPr="00653059">
        <w:rPr>
          <w:color w:val="000000" w:themeColor="text1"/>
        </w:rPr>
        <w:t xml:space="preserve"> and </w:t>
      </w:r>
      <w:r w:rsidR="0040339E" w:rsidRPr="00653059">
        <w:rPr>
          <w:color w:val="000000" w:themeColor="text1"/>
        </w:rPr>
        <w:t>the intensification of use of the</w:t>
      </w:r>
      <w:r w:rsidR="0040339E" w:rsidRPr="001A1657">
        <w:rPr>
          <w:color w:val="000000" w:themeColor="text1"/>
        </w:rPr>
        <w:t xml:space="preserve"> systems shall comply with the requirements of section 3.7 </w:t>
      </w:r>
      <w:r w:rsidR="00836920" w:rsidRPr="001A1657">
        <w:rPr>
          <w:color w:val="000000" w:themeColor="text1"/>
        </w:rPr>
        <w:t xml:space="preserve">of this bylaw </w:t>
      </w:r>
      <w:r w:rsidR="0040339E" w:rsidRPr="001A1657">
        <w:rPr>
          <w:color w:val="000000" w:themeColor="text1"/>
        </w:rPr>
        <w:t>regarding water and sewerage disposal systems</w:t>
      </w:r>
      <w:r w:rsidR="00A61462" w:rsidRPr="001A1657">
        <w:rPr>
          <w:color w:val="000000" w:themeColor="text1"/>
        </w:rPr>
        <w:t xml:space="preserve">; </w:t>
      </w:r>
      <w:r w:rsidR="008F04BC" w:rsidRPr="00653059">
        <w:rPr>
          <w:color w:val="000000" w:themeColor="text1"/>
        </w:rPr>
        <w:t>and</w:t>
      </w:r>
    </w:p>
    <w:p w14:paraId="2F181139" w14:textId="77777777" w:rsidR="00147001" w:rsidRPr="00653059" w:rsidRDefault="00147001" w:rsidP="00555740">
      <w:pPr>
        <w:pStyle w:val="ListParagraph"/>
        <w:jc w:val="both"/>
        <w:rPr>
          <w:color w:val="000000" w:themeColor="text1"/>
        </w:rPr>
      </w:pPr>
      <w:r w:rsidRPr="00653059">
        <w:rPr>
          <w:color w:val="000000" w:themeColor="text1"/>
        </w:rPr>
        <w:t>No other secondary uses are present on the property.</w:t>
      </w:r>
    </w:p>
    <w:p w14:paraId="49598914" w14:textId="77777777" w:rsidR="00077B17" w:rsidRPr="00653059" w:rsidRDefault="00077B17" w:rsidP="00AB3820">
      <w:pPr>
        <w:pStyle w:val="RegulationText"/>
      </w:pPr>
      <w:r w:rsidRPr="00653059">
        <w:t xml:space="preserve">No </w:t>
      </w:r>
      <w:r w:rsidR="00993F2D" w:rsidRPr="00653059">
        <w:t>v</w:t>
      </w:r>
      <w:r w:rsidR="00FB6399" w:rsidRPr="00653059">
        <w:t>ariance</w:t>
      </w:r>
      <w:r w:rsidRPr="00653059">
        <w:t xml:space="preserve">s shall be approved to increase the size of a </w:t>
      </w:r>
      <w:r w:rsidR="00993F2D" w:rsidRPr="00653059">
        <w:t>secondary s</w:t>
      </w:r>
      <w:r w:rsidR="006B0F26" w:rsidRPr="00653059">
        <w:t>uite</w:t>
      </w:r>
      <w:r w:rsidRPr="00653059">
        <w:t xml:space="preserve"> and where an application is received for a larger </w:t>
      </w:r>
      <w:r w:rsidR="00993F2D" w:rsidRPr="00653059">
        <w:t>secondary s</w:t>
      </w:r>
      <w:r w:rsidR="006B0F26" w:rsidRPr="00653059">
        <w:t>uite</w:t>
      </w:r>
      <w:r w:rsidRPr="00653059">
        <w:t xml:space="preserve">, it shall be treated as an application for a second </w:t>
      </w:r>
      <w:r w:rsidR="00993F2D" w:rsidRPr="00653059">
        <w:t>d</w:t>
      </w:r>
      <w:r w:rsidR="006B0F26" w:rsidRPr="00653059">
        <w:t>welling</w:t>
      </w:r>
      <w:r w:rsidRPr="00653059">
        <w:t xml:space="preserve"> unit.</w:t>
      </w:r>
    </w:p>
    <w:p w14:paraId="0AECA826" w14:textId="40BB2FA1" w:rsidR="007E17A1" w:rsidRPr="00653059" w:rsidRDefault="005C34B2" w:rsidP="007E17A1">
      <w:pPr>
        <w:pStyle w:val="Heading4"/>
      </w:pPr>
      <w:bookmarkStart w:id="68" w:name="_Toc231394115"/>
      <w:r w:rsidRPr="00653059">
        <w:t xml:space="preserve">Utility </w:t>
      </w:r>
      <w:r w:rsidR="007E17A1" w:rsidRPr="00653059">
        <w:t>Servic</w:t>
      </w:r>
      <w:bookmarkEnd w:id="64"/>
      <w:r w:rsidRPr="00653059">
        <w:t>es</w:t>
      </w:r>
      <w:bookmarkEnd w:id="68"/>
    </w:p>
    <w:p w14:paraId="33FB7227" w14:textId="125B3305" w:rsidR="00077B17" w:rsidRPr="00653059" w:rsidRDefault="00993F2D" w:rsidP="00AB3820">
      <w:pPr>
        <w:pStyle w:val="RegulationText"/>
      </w:pPr>
      <w:r w:rsidRPr="00653059">
        <w:rPr>
          <w:color w:val="auto"/>
        </w:rPr>
        <w:t>Development p</w:t>
      </w:r>
      <w:r w:rsidR="006B0F26" w:rsidRPr="00653059">
        <w:rPr>
          <w:color w:val="auto"/>
        </w:rPr>
        <w:t>ermit</w:t>
      </w:r>
      <w:r w:rsidR="00077B17" w:rsidRPr="00653059">
        <w:rPr>
          <w:color w:val="auto"/>
        </w:rPr>
        <w:t xml:space="preserve">s may be </w:t>
      </w:r>
      <w:r w:rsidR="00077B17" w:rsidRPr="00653059">
        <w:t xml:space="preserve">withheld until such a time as </w:t>
      </w:r>
      <w:r w:rsidR="00CB0DC4" w:rsidRPr="00653059">
        <w:t xml:space="preserve">any </w:t>
      </w:r>
      <w:r w:rsidR="005C34B2" w:rsidRPr="00653059">
        <w:t>utility servicing requirements for a</w:t>
      </w:r>
      <w:r w:rsidR="00077B17" w:rsidRPr="00653059">
        <w:t xml:space="preserve"> </w:t>
      </w:r>
      <w:r w:rsidRPr="00653059">
        <w:t>l</w:t>
      </w:r>
      <w:r w:rsidR="007A019B" w:rsidRPr="00653059">
        <w:t>ot</w:t>
      </w:r>
      <w:r w:rsidR="00077B17" w:rsidRPr="00653059">
        <w:t xml:space="preserve"> can be provided.</w:t>
      </w:r>
    </w:p>
    <w:p w14:paraId="50570C6C" w14:textId="7FB37769" w:rsidR="007E17A1" w:rsidRPr="00653059" w:rsidRDefault="00077B17" w:rsidP="00AB3820">
      <w:pPr>
        <w:pStyle w:val="RegulationText"/>
        <w:rPr>
          <w:color w:val="auto"/>
        </w:rPr>
      </w:pPr>
      <w:r w:rsidRPr="00653059">
        <w:t xml:space="preserve">Shared or common services may be approved </w:t>
      </w:r>
      <w:r w:rsidR="005C34B2" w:rsidRPr="00653059">
        <w:t xml:space="preserve">between </w:t>
      </w:r>
      <w:r w:rsidR="00506539" w:rsidRPr="00506539">
        <w:rPr>
          <w:b/>
          <w:bCs/>
        </w:rPr>
        <w:t>two or more</w:t>
      </w:r>
      <w:r w:rsidR="005C34B2" w:rsidRPr="00653059">
        <w:t xml:space="preserve"> lots </w:t>
      </w:r>
      <w:r w:rsidRPr="00653059">
        <w:t xml:space="preserve">if the proposed system </w:t>
      </w:r>
      <w:r w:rsidR="005E0DB0" w:rsidRPr="001A1657">
        <w:t>complies with section 3.7 of this bylaw</w:t>
      </w:r>
      <w:r w:rsidR="005C34B2" w:rsidRPr="00653059">
        <w:t>; a</w:t>
      </w:r>
      <w:r w:rsidRPr="00653059">
        <w:t xml:space="preserve">ll costs </w:t>
      </w:r>
      <w:r w:rsidRPr="00653059">
        <w:rPr>
          <w:color w:val="auto"/>
        </w:rPr>
        <w:t xml:space="preserve">associated with the design and approval of a shared or common system shall be borne by the </w:t>
      </w:r>
      <w:r w:rsidR="00993F2D" w:rsidRPr="00653059">
        <w:rPr>
          <w:color w:val="auto"/>
        </w:rPr>
        <w:t>o</w:t>
      </w:r>
      <w:r w:rsidR="002A48B0" w:rsidRPr="00653059">
        <w:rPr>
          <w:color w:val="auto"/>
        </w:rPr>
        <w:t>wner</w:t>
      </w:r>
      <w:r w:rsidRPr="00653059">
        <w:rPr>
          <w:color w:val="auto"/>
        </w:rPr>
        <w:t>(s)</w:t>
      </w:r>
      <w:r w:rsidR="005C34B2" w:rsidRPr="00653059">
        <w:rPr>
          <w:color w:val="auto"/>
        </w:rPr>
        <w:t xml:space="preserve">; and legal agreements are registered across all applicable properties with regards to ownership, maintenance and access.  </w:t>
      </w:r>
    </w:p>
    <w:p w14:paraId="3684654D" w14:textId="77777777" w:rsidR="007E17A1" w:rsidRPr="00653059" w:rsidRDefault="00FB6399" w:rsidP="007E17A1">
      <w:pPr>
        <w:pStyle w:val="Heading4"/>
      </w:pPr>
      <w:bookmarkStart w:id="69" w:name="_Toc231394116"/>
      <w:bookmarkStart w:id="70" w:name="_Toc85350"/>
      <w:r w:rsidRPr="00653059">
        <w:t>Swimming pool</w:t>
      </w:r>
      <w:r w:rsidR="007E17A1" w:rsidRPr="00653059">
        <w:t>s</w:t>
      </w:r>
      <w:bookmarkEnd w:id="69"/>
      <w:r w:rsidR="007E17A1" w:rsidRPr="00653059">
        <w:t xml:space="preserve"> </w:t>
      </w:r>
      <w:bookmarkEnd w:id="70"/>
    </w:p>
    <w:p w14:paraId="102EFB30" w14:textId="77777777" w:rsidR="007E17A1" w:rsidRPr="00653059" w:rsidRDefault="007E17A1" w:rsidP="00AB3820">
      <w:pPr>
        <w:pStyle w:val="RegulationText"/>
      </w:pPr>
      <w:r w:rsidRPr="00653059">
        <w:t xml:space="preserve">The installation of a </w:t>
      </w:r>
      <w:r w:rsidR="00993F2D" w:rsidRPr="00653059">
        <w:t>s</w:t>
      </w:r>
      <w:r w:rsidR="00FB6399" w:rsidRPr="00653059">
        <w:t>wimming pool</w:t>
      </w:r>
      <w:r w:rsidRPr="00653059">
        <w:t xml:space="preserve"> shall be permitted in any </w:t>
      </w:r>
      <w:r w:rsidR="00993F2D" w:rsidRPr="00653059">
        <w:t>z</w:t>
      </w:r>
      <w:r w:rsidR="00FB6399" w:rsidRPr="00653059">
        <w:t>one</w:t>
      </w:r>
      <w:r w:rsidRPr="00653059">
        <w:t xml:space="preserve"> in accordance with the following provisions:  </w:t>
      </w:r>
    </w:p>
    <w:p w14:paraId="75672D76" w14:textId="66FC1B37" w:rsidR="007E17A1" w:rsidRPr="00653059" w:rsidRDefault="007E17A1" w:rsidP="00555740">
      <w:pPr>
        <w:pStyle w:val="ListParagraph"/>
        <w:jc w:val="both"/>
        <w:rPr>
          <w:color w:val="000000" w:themeColor="text1"/>
        </w:rPr>
      </w:pPr>
      <w:r w:rsidRPr="00653059">
        <w:rPr>
          <w:color w:val="000000" w:themeColor="text1"/>
        </w:rPr>
        <w:lastRenderedPageBreak/>
        <w:t>A</w:t>
      </w:r>
      <w:r w:rsidR="00596352" w:rsidRPr="00653059">
        <w:rPr>
          <w:color w:val="000000" w:themeColor="text1"/>
        </w:rPr>
        <w:t xml:space="preserve"> </w:t>
      </w:r>
      <w:r w:rsidR="00993F2D" w:rsidRPr="00653059">
        <w:rPr>
          <w:color w:val="000000" w:themeColor="text1"/>
        </w:rPr>
        <w:t>f</w:t>
      </w:r>
      <w:r w:rsidR="006B0F26" w:rsidRPr="00653059">
        <w:rPr>
          <w:color w:val="000000" w:themeColor="text1"/>
        </w:rPr>
        <w:t>ence</w:t>
      </w:r>
      <w:r w:rsidRPr="00653059">
        <w:rPr>
          <w:color w:val="000000" w:themeColor="text1"/>
        </w:rPr>
        <w:t xml:space="preserve"> </w:t>
      </w:r>
      <w:r w:rsidR="0009643C" w:rsidRPr="001A1657">
        <w:rPr>
          <w:color w:val="000000" w:themeColor="text1"/>
        </w:rPr>
        <w:t xml:space="preserve">or gated enclosure </w:t>
      </w:r>
      <w:r w:rsidR="008E596A" w:rsidRPr="001A1657">
        <w:rPr>
          <w:color w:val="000000" w:themeColor="text1"/>
        </w:rPr>
        <w:t xml:space="preserve">at least 1.8 m (5.9 ft) tall </w:t>
      </w:r>
      <w:r w:rsidRPr="00653059">
        <w:rPr>
          <w:color w:val="000000" w:themeColor="text1"/>
        </w:rPr>
        <w:t xml:space="preserve">shall be constructed in such a manner as to impede unauthorized persons from entering </w:t>
      </w:r>
      <w:r w:rsidR="00D71A98" w:rsidRPr="00653059">
        <w:rPr>
          <w:color w:val="000000" w:themeColor="text1"/>
        </w:rPr>
        <w:t xml:space="preserve">the </w:t>
      </w:r>
      <w:r w:rsidR="00993F2D" w:rsidRPr="00653059">
        <w:rPr>
          <w:color w:val="000000" w:themeColor="text1"/>
        </w:rPr>
        <w:t>s</w:t>
      </w:r>
      <w:r w:rsidR="00FB6399" w:rsidRPr="00653059">
        <w:rPr>
          <w:color w:val="000000" w:themeColor="text1"/>
        </w:rPr>
        <w:t>wimming pool</w:t>
      </w:r>
      <w:r w:rsidR="00D71A98" w:rsidRPr="00653059">
        <w:rPr>
          <w:color w:val="000000" w:themeColor="text1"/>
        </w:rPr>
        <w:t xml:space="preserve"> </w:t>
      </w:r>
      <w:r w:rsidR="0009643C" w:rsidRPr="00653059">
        <w:rPr>
          <w:color w:val="000000" w:themeColor="text1"/>
        </w:rPr>
        <w:t>area</w:t>
      </w:r>
      <w:r w:rsidRPr="00653059">
        <w:rPr>
          <w:color w:val="000000" w:themeColor="text1"/>
        </w:rPr>
        <w:t xml:space="preserve">; </w:t>
      </w:r>
    </w:p>
    <w:p w14:paraId="1247FD95" w14:textId="5588AE2C" w:rsidR="00D71A98" w:rsidRPr="00653059" w:rsidRDefault="00D71A98" w:rsidP="00555740">
      <w:pPr>
        <w:pStyle w:val="ListParagraph"/>
        <w:jc w:val="both"/>
        <w:rPr>
          <w:color w:val="000000" w:themeColor="text1"/>
        </w:rPr>
      </w:pPr>
      <w:r w:rsidRPr="00653059">
        <w:rPr>
          <w:color w:val="000000" w:themeColor="text1"/>
        </w:rPr>
        <w:t xml:space="preserve">The </w:t>
      </w:r>
      <w:r w:rsidR="00993F2D" w:rsidRPr="00653059">
        <w:rPr>
          <w:color w:val="000000" w:themeColor="text1"/>
        </w:rPr>
        <w:t>u</w:t>
      </w:r>
      <w:r w:rsidR="00FB6399" w:rsidRPr="00653059">
        <w:rPr>
          <w:color w:val="000000" w:themeColor="text1"/>
        </w:rPr>
        <w:t xml:space="preserve">se </w:t>
      </w:r>
      <w:r w:rsidRPr="00653059">
        <w:rPr>
          <w:color w:val="000000" w:themeColor="text1"/>
        </w:rPr>
        <w:t xml:space="preserve">of a private water service to fill </w:t>
      </w:r>
      <w:r w:rsidR="005C34B2" w:rsidRPr="00653059">
        <w:rPr>
          <w:color w:val="000000" w:themeColor="text1"/>
        </w:rPr>
        <w:t xml:space="preserve">a swimming </w:t>
      </w:r>
      <w:r w:rsidRPr="00653059">
        <w:rPr>
          <w:color w:val="000000" w:themeColor="text1"/>
        </w:rPr>
        <w:t xml:space="preserve">pool shall be subject to any applicable provincial regulations. </w:t>
      </w:r>
    </w:p>
    <w:p w14:paraId="6ED7FE64" w14:textId="13F55E8E" w:rsidR="007E17A1" w:rsidRPr="00653059" w:rsidRDefault="00D71A98" w:rsidP="00555740">
      <w:pPr>
        <w:pStyle w:val="ListParagraph"/>
        <w:jc w:val="both"/>
        <w:rPr>
          <w:color w:val="000000" w:themeColor="text1"/>
        </w:rPr>
      </w:pPr>
      <w:r w:rsidRPr="00653059">
        <w:rPr>
          <w:color w:val="000000" w:themeColor="text1"/>
        </w:rPr>
        <w:t xml:space="preserve">The disposal of the water </w:t>
      </w:r>
      <w:r w:rsidR="005C34B2" w:rsidRPr="00653059">
        <w:rPr>
          <w:color w:val="000000" w:themeColor="text1"/>
        </w:rPr>
        <w:t xml:space="preserve">from a swimming pool </w:t>
      </w:r>
      <w:r w:rsidRPr="00653059">
        <w:rPr>
          <w:color w:val="000000" w:themeColor="text1"/>
        </w:rPr>
        <w:t>shall be subject to any ap</w:t>
      </w:r>
      <w:r w:rsidR="005C34B2" w:rsidRPr="00653059">
        <w:rPr>
          <w:color w:val="000000" w:themeColor="text1"/>
        </w:rPr>
        <w:t>plicable provincial regulations and shall not result in direct drainage on to an adjacent lot.</w:t>
      </w:r>
    </w:p>
    <w:p w14:paraId="6F47242F" w14:textId="77777777" w:rsidR="007E17A1" w:rsidRPr="00653059" w:rsidRDefault="007E17A1" w:rsidP="007E17A1">
      <w:pPr>
        <w:pStyle w:val="Heading4"/>
      </w:pPr>
      <w:bookmarkStart w:id="71" w:name="_Toc85351"/>
      <w:bookmarkStart w:id="72" w:name="_Toc231394117"/>
      <w:r w:rsidRPr="00653059">
        <w:t xml:space="preserve">Temporary </w:t>
      </w:r>
      <w:r w:rsidR="006B0F26" w:rsidRPr="00653059">
        <w:t>Building</w:t>
      </w:r>
      <w:r w:rsidRPr="00653059">
        <w:t xml:space="preserve">s </w:t>
      </w:r>
      <w:bookmarkEnd w:id="71"/>
      <w:r w:rsidR="007E79D9" w:rsidRPr="00653059">
        <w:t>and</w:t>
      </w:r>
      <w:r w:rsidR="004E3062" w:rsidRPr="00653059">
        <w:t xml:space="preserve"> Temporary</w:t>
      </w:r>
      <w:r w:rsidR="007E79D9" w:rsidRPr="00653059">
        <w:t xml:space="preserve"> </w:t>
      </w:r>
      <w:r w:rsidR="002A48B0" w:rsidRPr="00653059">
        <w:t>Structure</w:t>
      </w:r>
      <w:r w:rsidR="007E79D9" w:rsidRPr="00653059">
        <w:t>s</w:t>
      </w:r>
      <w:bookmarkEnd w:id="72"/>
    </w:p>
    <w:p w14:paraId="1744019C" w14:textId="77777777" w:rsidR="00D71A98" w:rsidRPr="00653059" w:rsidRDefault="007E17A1" w:rsidP="00AB3820">
      <w:pPr>
        <w:pStyle w:val="RegulationText"/>
      </w:pPr>
      <w:r w:rsidRPr="00653059">
        <w:t xml:space="preserve">Temporary </w:t>
      </w:r>
      <w:r w:rsidR="00993F2D" w:rsidRPr="00653059">
        <w:t>s</w:t>
      </w:r>
      <w:r w:rsidR="002A48B0" w:rsidRPr="00653059">
        <w:t>tructure</w:t>
      </w:r>
      <w:r w:rsidR="00D71A98" w:rsidRPr="00653059">
        <w:t xml:space="preserve">s directly pertinent to an </w:t>
      </w:r>
      <w:r w:rsidRPr="00653059">
        <w:t xml:space="preserve">approved construction project shall be permitted during construction, </w:t>
      </w:r>
      <w:r w:rsidR="00993F2D" w:rsidRPr="00653059">
        <w:t>e</w:t>
      </w:r>
      <w:r w:rsidR="006B0F26" w:rsidRPr="00653059">
        <w:t>rect</w:t>
      </w:r>
      <w:r w:rsidRPr="00653059">
        <w:t xml:space="preserve">ion, placement or </w:t>
      </w:r>
      <w:r w:rsidR="00993F2D" w:rsidRPr="00653059">
        <w:t>a</w:t>
      </w:r>
      <w:r w:rsidR="006B0F26" w:rsidRPr="00653059">
        <w:t>lter</w:t>
      </w:r>
      <w:r w:rsidRPr="00653059">
        <w:t xml:space="preserve">ation of a </w:t>
      </w:r>
      <w:r w:rsidR="00993F2D" w:rsidRPr="00653059">
        <w:t>b</w:t>
      </w:r>
      <w:r w:rsidR="006B0F26" w:rsidRPr="00653059">
        <w:t>uilding</w:t>
      </w:r>
      <w:r w:rsidRPr="00653059">
        <w:t xml:space="preserve"> or </w:t>
      </w:r>
      <w:r w:rsidR="00993F2D" w:rsidRPr="00653059">
        <w:t>s</w:t>
      </w:r>
      <w:r w:rsidR="002A48B0" w:rsidRPr="00653059">
        <w:t>tructure</w:t>
      </w:r>
      <w:r w:rsidRPr="00653059">
        <w:t xml:space="preserve">, and up to a maximum of thirty (30) days after the completion of the </w:t>
      </w:r>
      <w:r w:rsidR="00993F2D" w:rsidRPr="00653059">
        <w:t>b</w:t>
      </w:r>
      <w:r w:rsidR="006B0F26" w:rsidRPr="00653059">
        <w:t>uilding</w:t>
      </w:r>
      <w:r w:rsidRPr="00653059">
        <w:t xml:space="preserve"> or </w:t>
      </w:r>
      <w:r w:rsidR="00993F2D" w:rsidRPr="00653059">
        <w:t>s</w:t>
      </w:r>
      <w:r w:rsidR="002A48B0" w:rsidRPr="00653059">
        <w:t>tructure</w:t>
      </w:r>
      <w:r w:rsidR="00D71A98" w:rsidRPr="00653059">
        <w:t>.</w:t>
      </w:r>
    </w:p>
    <w:p w14:paraId="26FE6BC1" w14:textId="77777777" w:rsidR="00D71A98" w:rsidRPr="00653059" w:rsidRDefault="00D71A98" w:rsidP="00AB3820">
      <w:pPr>
        <w:pStyle w:val="RegulationText"/>
      </w:pPr>
      <w:r w:rsidRPr="00653059">
        <w:t xml:space="preserve">The placement of a temporary </w:t>
      </w:r>
      <w:r w:rsidR="00993F2D" w:rsidRPr="00653059">
        <w:t>s</w:t>
      </w:r>
      <w:r w:rsidR="002A48B0" w:rsidRPr="00653059">
        <w:t>tructure</w:t>
      </w:r>
      <w:r w:rsidRPr="00653059">
        <w:t xml:space="preserve"> shall not involve the </w:t>
      </w:r>
      <w:r w:rsidR="00993F2D" w:rsidRPr="00653059">
        <w:t>a</w:t>
      </w:r>
      <w:r w:rsidR="006B0F26" w:rsidRPr="00653059">
        <w:t>lter</w:t>
      </w:r>
      <w:r w:rsidRPr="00653059">
        <w:t xml:space="preserve">ation to the existing </w:t>
      </w:r>
      <w:r w:rsidR="00993F2D" w:rsidRPr="00653059">
        <w:t>g</w:t>
      </w:r>
      <w:r w:rsidR="007A019B" w:rsidRPr="00653059">
        <w:t>rade</w:t>
      </w:r>
      <w:r w:rsidRPr="00653059">
        <w:t xml:space="preserve"> of the </w:t>
      </w:r>
      <w:r w:rsidR="00993F2D" w:rsidRPr="00653059">
        <w:t>l</w:t>
      </w:r>
      <w:r w:rsidR="007A019B" w:rsidRPr="00653059">
        <w:t>ot</w:t>
      </w:r>
      <w:r w:rsidRPr="00653059">
        <w:t xml:space="preserve"> and shall not result in an </w:t>
      </w:r>
      <w:r w:rsidR="00993F2D" w:rsidRPr="00653059">
        <w:t>a</w:t>
      </w:r>
      <w:r w:rsidR="006B0F26" w:rsidRPr="00653059">
        <w:t>lter</w:t>
      </w:r>
      <w:r w:rsidRPr="00653059">
        <w:t xml:space="preserve">ation to the natural surface drainage pattern on the </w:t>
      </w:r>
      <w:r w:rsidR="00993F2D" w:rsidRPr="00653059">
        <w:t>l</w:t>
      </w:r>
      <w:r w:rsidR="007A019B" w:rsidRPr="00653059">
        <w:t>ot</w:t>
      </w:r>
      <w:r w:rsidRPr="00653059">
        <w:t>.</w:t>
      </w:r>
    </w:p>
    <w:p w14:paraId="4FC0F918" w14:textId="3391BE93" w:rsidR="00A0491B" w:rsidRPr="00653059" w:rsidRDefault="00D86178" w:rsidP="001A1657">
      <w:pPr>
        <w:pStyle w:val="RegulationText"/>
      </w:pPr>
      <w:r w:rsidRPr="00AB3820">
        <w:t xml:space="preserve">A temporary seasonal </w:t>
      </w:r>
      <w:r w:rsidR="00993F2D" w:rsidRPr="00AB3820">
        <w:t>s</w:t>
      </w:r>
      <w:r w:rsidR="002A48B0" w:rsidRPr="00AB3820">
        <w:t>tructure</w:t>
      </w:r>
      <w:r w:rsidRPr="00AB3820">
        <w:t xml:space="preserve"> may be permitted for </w:t>
      </w:r>
      <w:r w:rsidR="00993F2D" w:rsidRPr="00AB3820">
        <w:t>c</w:t>
      </w:r>
      <w:r w:rsidR="006B0F26" w:rsidRPr="00AB3820">
        <w:t>ommercial use</w:t>
      </w:r>
      <w:r w:rsidRPr="00AB3820">
        <w:t xml:space="preserve">, on a property that permits such a use, and the temporary seasonal </w:t>
      </w:r>
      <w:r w:rsidR="00993F2D" w:rsidRPr="00AB3820">
        <w:t>s</w:t>
      </w:r>
      <w:r w:rsidR="002A48B0" w:rsidRPr="00AB3820">
        <w:t>tructure</w:t>
      </w:r>
      <w:r w:rsidRPr="00AB3820">
        <w:t xml:space="preserve"> shall be subject to the same </w:t>
      </w:r>
      <w:r w:rsidR="00993F2D" w:rsidRPr="00AB3820">
        <w:t>d</w:t>
      </w:r>
      <w:r w:rsidR="006B0F26" w:rsidRPr="00AB3820">
        <w:t>evelopment</w:t>
      </w:r>
      <w:r w:rsidRPr="00AB3820">
        <w:t xml:space="preserve"> standards as a permanent </w:t>
      </w:r>
      <w:r w:rsidR="00993F2D" w:rsidRPr="00AB3820">
        <w:t>s</w:t>
      </w:r>
      <w:r w:rsidR="002A48B0" w:rsidRPr="00AB3820">
        <w:t>tructure</w:t>
      </w:r>
      <w:r w:rsidRPr="00AB3820">
        <w:t>.</w:t>
      </w:r>
    </w:p>
    <w:p w14:paraId="72B0A994" w14:textId="7869D1C0" w:rsidR="00C02110" w:rsidRPr="00653059" w:rsidRDefault="00FB6399" w:rsidP="001A1657">
      <w:pPr>
        <w:pStyle w:val="Heading4"/>
      </w:pPr>
      <w:bookmarkStart w:id="73" w:name="_Toc78721826"/>
      <w:bookmarkStart w:id="74" w:name="_Toc78721940"/>
      <w:bookmarkStart w:id="75" w:name="_Toc78723104"/>
      <w:bookmarkStart w:id="76" w:name="_Toc78723398"/>
      <w:bookmarkStart w:id="77" w:name="_Toc85323"/>
      <w:bookmarkStart w:id="78" w:name="_Toc231394118"/>
      <w:bookmarkEnd w:id="73"/>
      <w:bookmarkEnd w:id="74"/>
      <w:bookmarkEnd w:id="75"/>
      <w:bookmarkEnd w:id="76"/>
      <w:r w:rsidRPr="00653059">
        <w:t>Tourism Establishment</w:t>
      </w:r>
      <w:r w:rsidR="00C02110" w:rsidRPr="00653059">
        <w:t xml:space="preserve">s </w:t>
      </w:r>
      <w:bookmarkEnd w:id="77"/>
      <w:r w:rsidR="006003A0" w:rsidRPr="00653059">
        <w:t xml:space="preserve">and </w:t>
      </w:r>
      <w:proofErr w:type="gramStart"/>
      <w:r w:rsidR="006003A0" w:rsidRPr="00653059">
        <w:t>short term</w:t>
      </w:r>
      <w:proofErr w:type="gramEnd"/>
      <w:r w:rsidR="006003A0" w:rsidRPr="00653059">
        <w:t xml:space="preserve"> rentals</w:t>
      </w:r>
      <w:bookmarkEnd w:id="78"/>
    </w:p>
    <w:p w14:paraId="2C360C46" w14:textId="1B98B9E0" w:rsidR="009E5E19" w:rsidRPr="00653059" w:rsidRDefault="009E5E19" w:rsidP="00AB3820">
      <w:pPr>
        <w:pStyle w:val="RegulationText"/>
      </w:pPr>
      <w:r w:rsidRPr="00653059">
        <w:t xml:space="preserve">Tourism establishments </w:t>
      </w:r>
      <w:r w:rsidR="006003A0" w:rsidRPr="001A1657">
        <w:t xml:space="preserve">and </w:t>
      </w:r>
      <w:proofErr w:type="gramStart"/>
      <w:r w:rsidR="006003A0" w:rsidRPr="001A1657">
        <w:t>short term</w:t>
      </w:r>
      <w:proofErr w:type="gramEnd"/>
      <w:r w:rsidR="006003A0" w:rsidRPr="001A1657">
        <w:t xml:space="preserve"> rentals</w:t>
      </w:r>
      <w:r w:rsidR="006003A0" w:rsidRPr="00653059">
        <w:t xml:space="preserve"> </w:t>
      </w:r>
      <w:r w:rsidRPr="00653059">
        <w:t xml:space="preserve">shall be licensed in accordance with the </w:t>
      </w:r>
      <w:r w:rsidRPr="00653059">
        <w:rPr>
          <w:i/>
        </w:rPr>
        <w:t>Tourism Industry Act</w:t>
      </w:r>
      <w:r w:rsidRPr="00653059">
        <w:t xml:space="preserve"> and upon receiving approval of the license from the province:</w:t>
      </w:r>
    </w:p>
    <w:p w14:paraId="3081AC87" w14:textId="1A9A0FCC" w:rsidR="009E5E19" w:rsidRPr="00653059" w:rsidRDefault="009E5E19" w:rsidP="00555740">
      <w:pPr>
        <w:pStyle w:val="ListParagraph"/>
        <w:jc w:val="both"/>
        <w:rPr>
          <w:color w:val="000000" w:themeColor="text1"/>
        </w:rPr>
      </w:pPr>
      <w:r w:rsidRPr="00653059">
        <w:rPr>
          <w:color w:val="000000" w:themeColor="text1"/>
        </w:rPr>
        <w:t>the license number shall be included in all public and online advertisements of the tourism establishment</w:t>
      </w:r>
      <w:r w:rsidR="00896C8E" w:rsidRPr="00653059">
        <w:rPr>
          <w:color w:val="000000" w:themeColor="text1"/>
        </w:rPr>
        <w:t xml:space="preserve"> or </w:t>
      </w:r>
      <w:proofErr w:type="gramStart"/>
      <w:r w:rsidR="00896C8E" w:rsidRPr="001A1657">
        <w:rPr>
          <w:color w:val="000000" w:themeColor="text1"/>
        </w:rPr>
        <w:t>short term</w:t>
      </w:r>
      <w:proofErr w:type="gramEnd"/>
      <w:r w:rsidR="00896C8E" w:rsidRPr="001A1657">
        <w:rPr>
          <w:color w:val="000000" w:themeColor="text1"/>
        </w:rPr>
        <w:t xml:space="preserve"> rental</w:t>
      </w:r>
      <w:r w:rsidRPr="00653059">
        <w:rPr>
          <w:color w:val="000000" w:themeColor="text1"/>
        </w:rPr>
        <w:t>; and</w:t>
      </w:r>
    </w:p>
    <w:p w14:paraId="78081D14" w14:textId="15EFB007" w:rsidR="00F33FB7" w:rsidRPr="00653059" w:rsidRDefault="00F33FB7" w:rsidP="00F33FB7">
      <w:pPr>
        <w:pStyle w:val="ListParagraph"/>
        <w:jc w:val="both"/>
        <w:rPr>
          <w:color w:val="000000" w:themeColor="text1"/>
        </w:rPr>
      </w:pPr>
      <w:r w:rsidRPr="00653059">
        <w:rPr>
          <w:color w:val="000000" w:themeColor="text1"/>
        </w:rPr>
        <w:t xml:space="preserve">a copy of the license shall be provided to the Municipality </w:t>
      </w:r>
      <w:r w:rsidRPr="001A1657">
        <w:rPr>
          <w:color w:val="000000" w:themeColor="text1"/>
        </w:rPr>
        <w:t xml:space="preserve">for inclusion in a registry of </w:t>
      </w:r>
      <w:proofErr w:type="gramStart"/>
      <w:r w:rsidRPr="001A1657">
        <w:rPr>
          <w:color w:val="000000" w:themeColor="text1"/>
        </w:rPr>
        <w:t>provincially-licensed</w:t>
      </w:r>
      <w:proofErr w:type="gramEnd"/>
      <w:r w:rsidRPr="001A1657">
        <w:rPr>
          <w:color w:val="000000" w:themeColor="text1"/>
        </w:rPr>
        <w:t xml:space="preserve"> tourism establishments</w:t>
      </w:r>
      <w:r w:rsidR="00190F9A" w:rsidRPr="001A1657">
        <w:rPr>
          <w:color w:val="000000" w:themeColor="text1"/>
        </w:rPr>
        <w:t xml:space="preserve"> </w:t>
      </w:r>
      <w:r w:rsidRPr="001A1657">
        <w:rPr>
          <w:color w:val="000000" w:themeColor="text1"/>
        </w:rPr>
        <w:t>upon receipt</w:t>
      </w:r>
      <w:r w:rsidRPr="00653059">
        <w:rPr>
          <w:color w:val="000000" w:themeColor="text1"/>
        </w:rPr>
        <w:t xml:space="preserve"> or renewal as required by the province.</w:t>
      </w:r>
    </w:p>
    <w:p w14:paraId="7ED3BAC4" w14:textId="16D98443" w:rsidR="00877C09" w:rsidRPr="00653059" w:rsidRDefault="009E5E19" w:rsidP="00AB3820">
      <w:pPr>
        <w:pStyle w:val="RegulationText"/>
        <w:rPr>
          <w:color w:val="auto"/>
        </w:rPr>
      </w:pPr>
      <w:r w:rsidRPr="00653059">
        <w:t xml:space="preserve">Tourism establishments operating within the Tourism Establishment Zone </w:t>
      </w:r>
      <w:r w:rsidR="00896C8E" w:rsidRPr="001A1657">
        <w:t>or Commercial Zone</w:t>
      </w:r>
      <w:r w:rsidR="00896C8E" w:rsidRPr="00653059">
        <w:t xml:space="preserve"> </w:t>
      </w:r>
      <w:r w:rsidRPr="00653059">
        <w:t xml:space="preserve">shall be considered commercial tourism establishments and will be subject to the </w:t>
      </w:r>
      <w:r w:rsidRPr="00653059">
        <w:rPr>
          <w:color w:val="auto"/>
        </w:rPr>
        <w:t>development regulations of a commercial use, unless otherwise specified.</w:t>
      </w:r>
      <w:bookmarkStart w:id="79" w:name="_Toc85352"/>
    </w:p>
    <w:p w14:paraId="1BB0F90D" w14:textId="77777777" w:rsidR="007E17A1" w:rsidRPr="00653059" w:rsidRDefault="00FB6399" w:rsidP="007E17A1">
      <w:pPr>
        <w:pStyle w:val="Heading4"/>
      </w:pPr>
      <w:bookmarkStart w:id="80" w:name="_Toc85354"/>
      <w:bookmarkStart w:id="81" w:name="_Toc231394119"/>
      <w:bookmarkEnd w:id="79"/>
      <w:r w:rsidRPr="00653059">
        <w:t>Wetland</w:t>
      </w:r>
      <w:r w:rsidR="005C331A" w:rsidRPr="00653059">
        <w:t>s</w:t>
      </w:r>
      <w:r w:rsidR="00F725B3" w:rsidRPr="00653059">
        <w:t xml:space="preserve"> and </w:t>
      </w:r>
      <w:r w:rsidRPr="00653059">
        <w:t>Watercourse</w:t>
      </w:r>
      <w:r w:rsidR="005C331A" w:rsidRPr="00653059">
        <w:t xml:space="preserve">s, </w:t>
      </w:r>
      <w:r w:rsidR="006B0F26" w:rsidRPr="00653059">
        <w:t>Development</w:t>
      </w:r>
      <w:r w:rsidR="005C331A" w:rsidRPr="00653059">
        <w:t xml:space="preserve"> adjacent to</w:t>
      </w:r>
      <w:bookmarkEnd w:id="80"/>
      <w:bookmarkEnd w:id="81"/>
    </w:p>
    <w:p w14:paraId="6F4F2756" w14:textId="77777777" w:rsidR="00F725B3" w:rsidRPr="00653059" w:rsidRDefault="00F725B3" w:rsidP="00AB3820">
      <w:pPr>
        <w:pStyle w:val="RegulationText"/>
      </w:pPr>
      <w:r w:rsidRPr="00653059">
        <w:t xml:space="preserve">No person shall, without a license or a </w:t>
      </w:r>
      <w:r w:rsidR="00D64D4C" w:rsidRPr="00653059">
        <w:t>B</w:t>
      </w:r>
      <w:r w:rsidR="006B0F26" w:rsidRPr="00653059">
        <w:t>uffer</w:t>
      </w:r>
      <w:r w:rsidR="00D64D4C" w:rsidRPr="00653059">
        <w:t xml:space="preserve"> Z</w:t>
      </w:r>
      <w:r w:rsidR="00FB6399" w:rsidRPr="00653059">
        <w:t>one</w:t>
      </w:r>
      <w:r w:rsidRPr="00653059">
        <w:t xml:space="preserve"> Activity Permit issued by the </w:t>
      </w:r>
      <w:proofErr w:type="gramStart"/>
      <w:r w:rsidRPr="00653059">
        <w:t>Province</w:t>
      </w:r>
      <w:proofErr w:type="gramEnd"/>
      <w:r w:rsidRPr="00653059">
        <w:t xml:space="preserve">, </w:t>
      </w:r>
      <w:r w:rsidR="00D64D4C" w:rsidRPr="00653059">
        <w:t>a</w:t>
      </w:r>
      <w:r w:rsidR="006B0F26" w:rsidRPr="00653059">
        <w:t>lter</w:t>
      </w:r>
      <w:r w:rsidRPr="00653059">
        <w:t xml:space="preserve"> or disturb the ground or soil within </w:t>
      </w:r>
      <w:r w:rsidR="004376F2" w:rsidRPr="00653059">
        <w:t xml:space="preserve">the </w:t>
      </w:r>
      <w:r w:rsidR="00D64D4C" w:rsidRPr="00653059">
        <w:t>b</w:t>
      </w:r>
      <w:r w:rsidR="006B0F26" w:rsidRPr="00653059">
        <w:t xml:space="preserve">uffer </w:t>
      </w:r>
      <w:r w:rsidR="00D64D4C" w:rsidRPr="00653059">
        <w:t>z</w:t>
      </w:r>
      <w:r w:rsidR="00FB6399" w:rsidRPr="00653059">
        <w:t>one</w:t>
      </w:r>
      <w:r w:rsidR="004376F2" w:rsidRPr="00653059">
        <w:t xml:space="preserve"> as defined in the </w:t>
      </w:r>
      <w:r w:rsidR="004376F2" w:rsidRPr="00653059">
        <w:rPr>
          <w:i/>
          <w:iCs/>
        </w:rPr>
        <w:t>Environmental Protection Act</w:t>
      </w:r>
      <w:r w:rsidR="004376F2" w:rsidRPr="00653059">
        <w:t xml:space="preserve">, </w:t>
      </w:r>
      <w:r w:rsidR="00FB6399" w:rsidRPr="00653059">
        <w:t>Watercourse</w:t>
      </w:r>
      <w:r w:rsidR="004376F2" w:rsidRPr="00653059">
        <w:t xml:space="preserve"> and </w:t>
      </w:r>
      <w:r w:rsidR="00FB6399" w:rsidRPr="00653059">
        <w:t>Wetland</w:t>
      </w:r>
      <w:r w:rsidR="004376F2" w:rsidRPr="00653059">
        <w:t xml:space="preserve"> Protection Regulations.</w:t>
      </w:r>
    </w:p>
    <w:p w14:paraId="7719786B" w14:textId="77777777" w:rsidR="00866D09" w:rsidRPr="001A1657" w:rsidRDefault="00866D09" w:rsidP="00866D09">
      <w:pPr>
        <w:pStyle w:val="RegulationText"/>
      </w:pPr>
      <w:r w:rsidRPr="001A1657">
        <w:t xml:space="preserve">The minimum setback of any building or structure from a coastal area, wetland, watercourse or shoreline shall be the greater of 23 m (75.5 ft) or 60 times the historical erosion rate as determined by the provincial department responsible for such calculations.  </w:t>
      </w:r>
    </w:p>
    <w:p w14:paraId="189EF6E7" w14:textId="7A09CFDA" w:rsidR="00E316C4" w:rsidRPr="00E316C4" w:rsidRDefault="00E316C4" w:rsidP="00AB3820">
      <w:pPr>
        <w:pStyle w:val="RegulationText"/>
        <w:rPr>
          <w:b/>
          <w:bCs/>
        </w:rPr>
      </w:pPr>
      <w:r w:rsidRPr="00E316C4">
        <w:rPr>
          <w:b/>
          <w:bCs/>
        </w:rPr>
        <w:t>Provided that all applicable municipal, provincial, and federal approvals have been obtained, n</w:t>
      </w:r>
      <w:r w:rsidR="000A532D" w:rsidRPr="00E316C4">
        <w:rPr>
          <w:b/>
          <w:bCs/>
        </w:rPr>
        <w:t xml:space="preserve">o building or structure on a lot near a coastal area, wetland, watercourse or shoreline shall be erected or placed where the elevation of the grade of the lot is </w:t>
      </w:r>
      <w:r w:rsidR="000A532D" w:rsidRPr="00E316C4">
        <w:rPr>
          <w:b/>
          <w:bCs/>
        </w:rPr>
        <w:lastRenderedPageBreak/>
        <w:t>3.0 m CGVD 2013 (3.846 chart datum) or less, to avoid potential coastal flood risk</w:t>
      </w:r>
      <w:r w:rsidR="00BD1B5B" w:rsidRPr="00E316C4">
        <w:rPr>
          <w:b/>
          <w:bCs/>
        </w:rPr>
        <w:t xml:space="preserve">, except where </w:t>
      </w:r>
      <w:r w:rsidR="000A532D" w:rsidRPr="00E316C4">
        <w:rPr>
          <w:b/>
          <w:bCs/>
        </w:rPr>
        <w:t>the structure</w:t>
      </w:r>
      <w:r w:rsidRPr="00E316C4">
        <w:rPr>
          <w:b/>
          <w:bCs/>
        </w:rPr>
        <w:t xml:space="preserve"> is:</w:t>
      </w:r>
    </w:p>
    <w:p w14:paraId="063E8164" w14:textId="35EB3477" w:rsidR="00E316C4" w:rsidRPr="00E316C4" w:rsidRDefault="00E316C4" w:rsidP="00E316C4">
      <w:pPr>
        <w:pStyle w:val="ListParagraph"/>
        <w:rPr>
          <w:b/>
          <w:bCs/>
        </w:rPr>
      </w:pPr>
      <w:r w:rsidRPr="00E316C4">
        <w:rPr>
          <w:b/>
          <w:bCs/>
        </w:rPr>
        <w:t>used for fisheries, bait storage, or aquaculture operations;</w:t>
      </w:r>
    </w:p>
    <w:p w14:paraId="3A3A2D06" w14:textId="4689885D" w:rsidR="00E316C4" w:rsidRPr="00E316C4" w:rsidRDefault="00E316C4" w:rsidP="00E316C4">
      <w:pPr>
        <w:pStyle w:val="ListParagraph"/>
        <w:rPr>
          <w:b/>
          <w:bCs/>
        </w:rPr>
      </w:pPr>
      <w:r w:rsidRPr="00E316C4">
        <w:rPr>
          <w:b/>
          <w:bCs/>
        </w:rPr>
        <w:t>a marine access structure permitted in the applicable zone; or</w:t>
      </w:r>
    </w:p>
    <w:p w14:paraId="37483FAE" w14:textId="6E9EFFF3" w:rsidR="000A532D" w:rsidRPr="00E316C4" w:rsidRDefault="00E316C4" w:rsidP="00E316C4">
      <w:pPr>
        <w:pStyle w:val="ListParagraph"/>
        <w:rPr>
          <w:b/>
          <w:bCs/>
        </w:rPr>
      </w:pPr>
      <w:r w:rsidRPr="00E316C4">
        <w:rPr>
          <w:b/>
          <w:bCs/>
        </w:rPr>
        <w:t>a non-habitable building or structure directly necessary for a permitted water-dependent use</w:t>
      </w:r>
      <w:r w:rsidR="000A532D" w:rsidRPr="00E316C4">
        <w:rPr>
          <w:b/>
          <w:bCs/>
        </w:rPr>
        <w:t>.</w:t>
      </w:r>
    </w:p>
    <w:p w14:paraId="41A33AF0" w14:textId="6EB72265" w:rsidR="000A532D" w:rsidRPr="001A1657" w:rsidRDefault="000A532D" w:rsidP="00AB3820">
      <w:pPr>
        <w:pStyle w:val="RegulationText"/>
      </w:pPr>
      <w:r w:rsidRPr="001A1657">
        <w:t xml:space="preserve">Where a property is at risk of coastal flooding and the finished grade of the lot can be raised to accommodate the projected risk, the grading plan shall be designed and stamped by a qualified engineer and any alteration to the grade shall not encroach within the buffer zone, as defined in the </w:t>
      </w:r>
      <w:r w:rsidRPr="001A1657">
        <w:rPr>
          <w:i/>
        </w:rPr>
        <w:t>Environmental Protection Act</w:t>
      </w:r>
      <w:r w:rsidRPr="001A1657">
        <w:t>, Watercourse and Wetland Protection Regulations.</w:t>
      </w:r>
    </w:p>
    <w:p w14:paraId="34A19135" w14:textId="77777777" w:rsidR="00877C09" w:rsidRPr="00653059" w:rsidRDefault="00877C09" w:rsidP="00AB3820">
      <w:pPr>
        <w:pStyle w:val="RegulationText"/>
      </w:pPr>
      <w:r w:rsidRPr="00653059">
        <w:t xml:space="preserve">An erosion management plan </w:t>
      </w:r>
      <w:r w:rsidR="00844435" w:rsidRPr="00653059">
        <w:t xml:space="preserve">may be required to </w:t>
      </w:r>
      <w:r w:rsidRPr="00653059">
        <w:t xml:space="preserve">address siltation and </w:t>
      </w:r>
      <w:r w:rsidR="00844435" w:rsidRPr="00653059">
        <w:t xml:space="preserve">overland erosion during construction that may impact an adjacent </w:t>
      </w:r>
      <w:r w:rsidR="00D64D4C" w:rsidRPr="00653059">
        <w:t>w</w:t>
      </w:r>
      <w:r w:rsidR="00FB6399" w:rsidRPr="00653059">
        <w:t>etland</w:t>
      </w:r>
      <w:r w:rsidR="00844435" w:rsidRPr="00653059">
        <w:t xml:space="preserve"> or </w:t>
      </w:r>
      <w:r w:rsidR="00D64D4C" w:rsidRPr="00653059">
        <w:t>w</w:t>
      </w:r>
      <w:r w:rsidR="00FB6399" w:rsidRPr="00653059">
        <w:t>atercourse</w:t>
      </w:r>
      <w:r w:rsidR="00844435" w:rsidRPr="00653059">
        <w:t>.</w:t>
      </w:r>
    </w:p>
    <w:p w14:paraId="354C5C72" w14:textId="5713CDB2" w:rsidR="007E17A1" w:rsidRPr="00653059" w:rsidRDefault="006B0F26" w:rsidP="00AB3820">
      <w:pPr>
        <w:pStyle w:val="RegulationText"/>
        <w:sectPr w:rsidR="007E17A1" w:rsidRPr="00653059" w:rsidSect="0089489E">
          <w:headerReference w:type="even" r:id="rId23"/>
          <w:headerReference w:type="default" r:id="rId24"/>
          <w:footerReference w:type="default" r:id="rId25"/>
          <w:headerReference w:type="first" r:id="rId26"/>
          <w:type w:val="continuous"/>
          <w:pgSz w:w="12240" w:h="15840"/>
          <w:pgMar w:top="1452" w:right="1442" w:bottom="1452" w:left="1440" w:header="720" w:footer="723" w:gutter="0"/>
          <w:pgNumType w:start="1"/>
          <w:cols w:space="720"/>
        </w:sectPr>
      </w:pPr>
      <w:r w:rsidRPr="00653059">
        <w:t>Development</w:t>
      </w:r>
      <w:r w:rsidR="00877C09" w:rsidRPr="00653059">
        <w:t xml:space="preserve"> will be in accordance with provincial policies and regulations to address </w:t>
      </w:r>
      <w:r w:rsidR="00844435" w:rsidRPr="00653059">
        <w:t>coastal flood risk, erosion</w:t>
      </w:r>
      <w:r w:rsidR="008E596A" w:rsidRPr="00653059">
        <w:t>,</w:t>
      </w:r>
      <w:r w:rsidR="00844435" w:rsidRPr="00653059">
        <w:t xml:space="preserve"> and environmentally sensitive areas.</w:t>
      </w:r>
    </w:p>
    <w:p w14:paraId="4D83521D" w14:textId="77777777" w:rsidR="008D6BCB" w:rsidRPr="001A1657" w:rsidRDefault="008D6BCB">
      <w:pPr>
        <w:rPr>
          <w:caps/>
          <w:color w:val="FFFFFF" w:themeColor="background1"/>
          <w:spacing w:val="15"/>
          <w:szCs w:val="24"/>
        </w:rPr>
      </w:pPr>
      <w:bookmarkStart w:id="82" w:name="_Toc85356"/>
      <w:r w:rsidRPr="00653059">
        <w:br w:type="page"/>
      </w:r>
    </w:p>
    <w:p w14:paraId="41F1EE10" w14:textId="61CAA216" w:rsidR="004074BF" w:rsidRPr="00EA046A" w:rsidRDefault="00490BB1" w:rsidP="00EA046A">
      <w:pPr>
        <w:pStyle w:val="Heading1"/>
      </w:pPr>
      <w:bookmarkStart w:id="83" w:name="_Toc231394120"/>
      <w:r w:rsidRPr="00EA046A">
        <w:lastRenderedPageBreak/>
        <w:t xml:space="preserve">Agricultural </w:t>
      </w:r>
      <w:r w:rsidR="00FB6399" w:rsidRPr="00EA046A">
        <w:t>Zone</w:t>
      </w:r>
      <w:r w:rsidR="004074BF" w:rsidRPr="00EA046A">
        <w:t xml:space="preserve"> (A)</w:t>
      </w:r>
      <w:bookmarkEnd w:id="83"/>
    </w:p>
    <w:p w14:paraId="7946B93F" w14:textId="77777777" w:rsidR="004074BF" w:rsidRPr="00653059" w:rsidRDefault="004074BF" w:rsidP="002C1B2E">
      <w:pPr>
        <w:pStyle w:val="Heading4"/>
      </w:pPr>
      <w:bookmarkStart w:id="84" w:name="_Toc231394121"/>
      <w:r w:rsidRPr="00653059">
        <w:t>General Requirements</w:t>
      </w:r>
      <w:bookmarkEnd w:id="84"/>
      <w:r w:rsidRPr="00653059">
        <w:t xml:space="preserve"> </w:t>
      </w:r>
    </w:p>
    <w:p w14:paraId="293D9322" w14:textId="040E3CB2" w:rsidR="004074BF" w:rsidRPr="00653059" w:rsidRDefault="004074BF" w:rsidP="00AB3820">
      <w:pPr>
        <w:pStyle w:val="RegulationText"/>
      </w:pPr>
      <w:r w:rsidRPr="00653059">
        <w:t xml:space="preserve">All </w:t>
      </w:r>
      <w:r w:rsidR="00D64D4C" w:rsidRPr="00653059">
        <w:t>b</w:t>
      </w:r>
      <w:r w:rsidR="006B0F26" w:rsidRPr="00653059">
        <w:t>uilding</w:t>
      </w:r>
      <w:r w:rsidRPr="00653059">
        <w:t xml:space="preserve">s and parts thereof </w:t>
      </w:r>
      <w:r w:rsidR="00D64D4C" w:rsidRPr="00653059">
        <w:t>e</w:t>
      </w:r>
      <w:r w:rsidR="006B0F26" w:rsidRPr="00653059">
        <w:t>rect</w:t>
      </w:r>
      <w:r w:rsidRPr="00653059">
        <w:t xml:space="preserve">ed, placed or </w:t>
      </w:r>
      <w:r w:rsidR="00D64D4C" w:rsidRPr="00653059">
        <w:t>a</w:t>
      </w:r>
      <w:r w:rsidR="006B0F26" w:rsidRPr="00653059">
        <w:t>lter</w:t>
      </w:r>
      <w:r w:rsidRPr="00653059">
        <w:t xml:space="preserve">ed or any land used in </w:t>
      </w:r>
      <w:r w:rsidR="00D87F81" w:rsidRPr="00653059">
        <w:t>the</w:t>
      </w:r>
      <w:r w:rsidRPr="00653059">
        <w:t xml:space="preserve"> A</w:t>
      </w:r>
      <w:r w:rsidR="00D6238E" w:rsidRPr="00653059">
        <w:t>gricultural</w:t>
      </w:r>
      <w:r w:rsidR="008E2B40" w:rsidRPr="00653059">
        <w:t xml:space="preserve"> </w:t>
      </w:r>
      <w:r w:rsidR="00D6238E" w:rsidRPr="00653059">
        <w:t>(A)</w:t>
      </w:r>
      <w:r w:rsidR="008E2B40" w:rsidRPr="00653059">
        <w:t xml:space="preserve"> </w:t>
      </w:r>
      <w:r w:rsidR="00FB6399" w:rsidRPr="00653059">
        <w:t>Zone</w:t>
      </w:r>
      <w:r w:rsidRPr="00653059">
        <w:t xml:space="preserve"> shall conform to the provisions of this </w:t>
      </w:r>
      <w:r w:rsidR="006D2CA2" w:rsidRPr="00653059">
        <w:t>Part</w:t>
      </w:r>
      <w:r w:rsidRPr="00653059">
        <w:t xml:space="preserve">.  </w:t>
      </w:r>
    </w:p>
    <w:p w14:paraId="3A4252E6" w14:textId="77777777" w:rsidR="004074BF" w:rsidRPr="00653059" w:rsidRDefault="004074BF" w:rsidP="002C1B2E">
      <w:pPr>
        <w:pStyle w:val="Heading4"/>
      </w:pPr>
      <w:bookmarkStart w:id="85" w:name="_Toc231394122"/>
      <w:r w:rsidRPr="00653059">
        <w:t>Permitted Uses</w:t>
      </w:r>
      <w:bookmarkEnd w:id="85"/>
      <w:r w:rsidRPr="00653059">
        <w:t xml:space="preserve"> </w:t>
      </w:r>
    </w:p>
    <w:p w14:paraId="1D730957" w14:textId="5A5B8A80" w:rsidR="00D6238E" w:rsidRPr="00653059" w:rsidRDefault="00743B6D" w:rsidP="001A1657">
      <w:pPr>
        <w:pStyle w:val="RegulationText"/>
      </w:pPr>
      <w:r w:rsidRPr="00653059">
        <w:t>A building or a lot in the Agricultural Zone shall be used for no other purpose than:</w:t>
      </w:r>
    </w:p>
    <w:tbl>
      <w:tblPr>
        <w:tblStyle w:val="TableGridLight1"/>
        <w:tblW w:w="8788" w:type="dxa"/>
        <w:tblInd w:w="562" w:type="dxa"/>
        <w:tblLook w:val="04A0" w:firstRow="1" w:lastRow="0" w:firstColumn="1" w:lastColumn="0" w:noHBand="0" w:noVBand="1"/>
      </w:tblPr>
      <w:tblGrid>
        <w:gridCol w:w="567"/>
        <w:gridCol w:w="8221"/>
      </w:tblGrid>
      <w:tr w:rsidR="002C1B2E" w:rsidRPr="00653059" w14:paraId="0C3B2BB6" w14:textId="77777777" w:rsidTr="00136244">
        <w:trPr>
          <w:trHeight w:val="340"/>
        </w:trPr>
        <w:tc>
          <w:tcPr>
            <w:tcW w:w="567" w:type="dxa"/>
          </w:tcPr>
          <w:p w14:paraId="613A0287" w14:textId="77777777" w:rsidR="002C1B2E" w:rsidRPr="00653059" w:rsidRDefault="00001806" w:rsidP="00001806">
            <w:pPr>
              <w:pStyle w:val="tablestyle"/>
              <w:spacing w:before="0"/>
              <w:rPr>
                <w:color w:val="auto"/>
              </w:rPr>
            </w:pPr>
            <w:r w:rsidRPr="00653059">
              <w:rPr>
                <w:color w:val="auto"/>
              </w:rPr>
              <w:t>a.</w:t>
            </w:r>
          </w:p>
        </w:tc>
        <w:tc>
          <w:tcPr>
            <w:tcW w:w="8221" w:type="dxa"/>
          </w:tcPr>
          <w:p w14:paraId="097FF087" w14:textId="77777777" w:rsidR="002C1B2E" w:rsidRPr="00653059" w:rsidRDefault="002A5331" w:rsidP="00136244">
            <w:pPr>
              <w:pStyle w:val="tablestyle"/>
              <w:spacing w:before="0"/>
              <w:rPr>
                <w:color w:val="auto"/>
              </w:rPr>
            </w:pPr>
            <w:r w:rsidRPr="00653059">
              <w:rPr>
                <w:color w:val="auto"/>
              </w:rPr>
              <w:t>Single detached d</w:t>
            </w:r>
            <w:r w:rsidR="006B0F26" w:rsidRPr="00653059">
              <w:rPr>
                <w:color w:val="auto"/>
              </w:rPr>
              <w:t>welling</w:t>
            </w:r>
          </w:p>
        </w:tc>
      </w:tr>
      <w:tr w:rsidR="00743B6D" w:rsidRPr="00653059" w14:paraId="66956C0A" w14:textId="77777777" w:rsidTr="00136244">
        <w:trPr>
          <w:trHeight w:val="340"/>
        </w:trPr>
        <w:tc>
          <w:tcPr>
            <w:tcW w:w="567" w:type="dxa"/>
          </w:tcPr>
          <w:p w14:paraId="42FC6B0C" w14:textId="0D5EA5F6" w:rsidR="00743B6D" w:rsidRPr="00653059" w:rsidRDefault="00743B6D" w:rsidP="00C0594A">
            <w:pPr>
              <w:pStyle w:val="tablestyle"/>
              <w:spacing w:before="0"/>
              <w:rPr>
                <w:color w:val="auto"/>
              </w:rPr>
            </w:pPr>
            <w:r w:rsidRPr="00653059">
              <w:rPr>
                <w:color w:val="auto"/>
              </w:rPr>
              <w:t>b.</w:t>
            </w:r>
          </w:p>
        </w:tc>
        <w:tc>
          <w:tcPr>
            <w:tcW w:w="8221" w:type="dxa"/>
          </w:tcPr>
          <w:p w14:paraId="68A394EE" w14:textId="364F90AA" w:rsidR="00743B6D" w:rsidRPr="00653059" w:rsidRDefault="00743B6D" w:rsidP="00C0594A">
            <w:pPr>
              <w:pStyle w:val="tablestyle"/>
              <w:spacing w:before="0"/>
              <w:rPr>
                <w:color w:val="auto"/>
              </w:rPr>
            </w:pPr>
            <w:r w:rsidRPr="00653059">
              <w:rPr>
                <w:color w:val="auto"/>
              </w:rPr>
              <w:t>Duplex dwelling</w:t>
            </w:r>
          </w:p>
        </w:tc>
      </w:tr>
      <w:tr w:rsidR="00C0594A" w:rsidRPr="00653059" w14:paraId="6B42DFE2" w14:textId="77777777" w:rsidTr="00136244">
        <w:trPr>
          <w:trHeight w:val="340"/>
        </w:trPr>
        <w:tc>
          <w:tcPr>
            <w:tcW w:w="567" w:type="dxa"/>
          </w:tcPr>
          <w:p w14:paraId="55088F3A" w14:textId="0856D4CE" w:rsidR="00C0594A" w:rsidRPr="00653059" w:rsidRDefault="00C0594A" w:rsidP="00C0594A">
            <w:pPr>
              <w:pStyle w:val="tablestyle"/>
              <w:spacing w:before="0"/>
              <w:rPr>
                <w:color w:val="auto"/>
              </w:rPr>
            </w:pPr>
            <w:r w:rsidRPr="00653059">
              <w:rPr>
                <w:color w:val="auto"/>
              </w:rPr>
              <w:t>c.</w:t>
            </w:r>
          </w:p>
        </w:tc>
        <w:tc>
          <w:tcPr>
            <w:tcW w:w="8221" w:type="dxa"/>
          </w:tcPr>
          <w:p w14:paraId="446B810E" w14:textId="77777777" w:rsidR="00C0594A" w:rsidRPr="00653059" w:rsidRDefault="00C0594A" w:rsidP="00C0594A">
            <w:pPr>
              <w:pStyle w:val="tablestyle"/>
              <w:spacing w:before="0"/>
              <w:rPr>
                <w:color w:val="auto"/>
              </w:rPr>
            </w:pPr>
            <w:r w:rsidRPr="00653059">
              <w:rPr>
                <w:color w:val="auto"/>
              </w:rPr>
              <w:t>Home occupation</w:t>
            </w:r>
          </w:p>
        </w:tc>
      </w:tr>
      <w:tr w:rsidR="00C0594A" w:rsidRPr="00653059" w14:paraId="429BEEDD" w14:textId="77777777" w:rsidTr="00136244">
        <w:trPr>
          <w:trHeight w:val="340"/>
        </w:trPr>
        <w:tc>
          <w:tcPr>
            <w:tcW w:w="567" w:type="dxa"/>
          </w:tcPr>
          <w:p w14:paraId="31C4E58B" w14:textId="7988FD7E" w:rsidR="00C0594A" w:rsidRPr="00653059" w:rsidRDefault="00743B6D" w:rsidP="00C0594A">
            <w:pPr>
              <w:pStyle w:val="tablestyle"/>
              <w:spacing w:before="0"/>
              <w:rPr>
                <w:color w:val="auto"/>
              </w:rPr>
            </w:pPr>
            <w:r w:rsidRPr="00653059">
              <w:rPr>
                <w:color w:val="auto"/>
              </w:rPr>
              <w:t>d</w:t>
            </w:r>
            <w:r w:rsidR="00C0594A" w:rsidRPr="00653059">
              <w:rPr>
                <w:color w:val="auto"/>
              </w:rPr>
              <w:t>.</w:t>
            </w:r>
          </w:p>
        </w:tc>
        <w:tc>
          <w:tcPr>
            <w:tcW w:w="8221" w:type="dxa"/>
          </w:tcPr>
          <w:p w14:paraId="69A6E494" w14:textId="77777777" w:rsidR="00C0594A" w:rsidRPr="00653059" w:rsidRDefault="00C0594A" w:rsidP="00C0594A">
            <w:pPr>
              <w:pStyle w:val="tablestyle"/>
              <w:spacing w:before="0"/>
              <w:rPr>
                <w:color w:val="auto"/>
              </w:rPr>
            </w:pPr>
            <w:r w:rsidRPr="00653059">
              <w:rPr>
                <w:color w:val="auto"/>
              </w:rPr>
              <w:t>Accessory building</w:t>
            </w:r>
          </w:p>
        </w:tc>
      </w:tr>
      <w:tr w:rsidR="00C0594A" w:rsidRPr="00653059" w14:paraId="7B2721E3" w14:textId="77777777" w:rsidTr="00136244">
        <w:trPr>
          <w:trHeight w:val="340"/>
        </w:trPr>
        <w:tc>
          <w:tcPr>
            <w:tcW w:w="567" w:type="dxa"/>
          </w:tcPr>
          <w:p w14:paraId="732759BE" w14:textId="7F69641D" w:rsidR="00C0594A" w:rsidRPr="00653059" w:rsidRDefault="00743B6D" w:rsidP="00C0594A">
            <w:pPr>
              <w:pStyle w:val="tablestyle"/>
              <w:spacing w:before="0"/>
              <w:rPr>
                <w:color w:val="auto"/>
              </w:rPr>
            </w:pPr>
            <w:r w:rsidRPr="00653059">
              <w:rPr>
                <w:color w:val="auto"/>
              </w:rPr>
              <w:t>e.</w:t>
            </w:r>
          </w:p>
        </w:tc>
        <w:tc>
          <w:tcPr>
            <w:tcW w:w="8221" w:type="dxa"/>
          </w:tcPr>
          <w:p w14:paraId="47AAB679" w14:textId="77777777" w:rsidR="00C0594A" w:rsidRPr="00653059" w:rsidRDefault="00C0594A" w:rsidP="00C0594A">
            <w:pPr>
              <w:pStyle w:val="tablestyle"/>
              <w:spacing w:before="0"/>
              <w:rPr>
                <w:color w:val="auto"/>
              </w:rPr>
            </w:pPr>
            <w:r w:rsidRPr="00653059">
              <w:rPr>
                <w:color w:val="auto"/>
              </w:rPr>
              <w:t>Parks</w:t>
            </w:r>
          </w:p>
        </w:tc>
      </w:tr>
      <w:tr w:rsidR="00C0594A" w:rsidRPr="00653059" w14:paraId="0173B23B" w14:textId="77777777" w:rsidTr="00136244">
        <w:trPr>
          <w:trHeight w:val="340"/>
        </w:trPr>
        <w:tc>
          <w:tcPr>
            <w:tcW w:w="567" w:type="dxa"/>
          </w:tcPr>
          <w:p w14:paraId="274BEAD1" w14:textId="77EBA279" w:rsidR="00C0594A" w:rsidRPr="00653059" w:rsidRDefault="00743B6D" w:rsidP="00C0594A">
            <w:pPr>
              <w:pStyle w:val="tablestyle"/>
              <w:spacing w:before="0"/>
              <w:rPr>
                <w:color w:val="auto"/>
              </w:rPr>
            </w:pPr>
            <w:r w:rsidRPr="00653059">
              <w:rPr>
                <w:color w:val="auto"/>
              </w:rPr>
              <w:t>f</w:t>
            </w:r>
            <w:r w:rsidR="00C0594A" w:rsidRPr="00653059">
              <w:rPr>
                <w:color w:val="auto"/>
              </w:rPr>
              <w:t>.</w:t>
            </w:r>
          </w:p>
        </w:tc>
        <w:tc>
          <w:tcPr>
            <w:tcW w:w="8221" w:type="dxa"/>
          </w:tcPr>
          <w:p w14:paraId="267C1664" w14:textId="77777777" w:rsidR="00C0594A" w:rsidRPr="00653059" w:rsidRDefault="00C0594A" w:rsidP="00C0594A">
            <w:pPr>
              <w:pStyle w:val="tablestyle"/>
              <w:spacing w:before="0"/>
              <w:rPr>
                <w:color w:val="auto"/>
              </w:rPr>
            </w:pPr>
            <w:r w:rsidRPr="00653059">
              <w:rPr>
                <w:color w:val="auto"/>
              </w:rPr>
              <w:t>Active recreational uses</w:t>
            </w:r>
          </w:p>
        </w:tc>
      </w:tr>
      <w:tr w:rsidR="00C336A5" w:rsidRPr="00653059" w14:paraId="0A6CC97D" w14:textId="77777777" w:rsidTr="00136244">
        <w:trPr>
          <w:trHeight w:val="340"/>
        </w:trPr>
        <w:tc>
          <w:tcPr>
            <w:tcW w:w="567" w:type="dxa"/>
          </w:tcPr>
          <w:p w14:paraId="6BADE4A3" w14:textId="0512F308" w:rsidR="00C336A5" w:rsidRPr="00653059" w:rsidRDefault="00C336A5" w:rsidP="00C0594A">
            <w:pPr>
              <w:pStyle w:val="tablestyle"/>
              <w:spacing w:before="0"/>
            </w:pPr>
            <w:r w:rsidRPr="00653059">
              <w:t>g.</w:t>
            </w:r>
          </w:p>
        </w:tc>
        <w:tc>
          <w:tcPr>
            <w:tcW w:w="8221" w:type="dxa"/>
          </w:tcPr>
          <w:p w14:paraId="09292493" w14:textId="43021BB3" w:rsidR="00C336A5" w:rsidRPr="00653059" w:rsidRDefault="00C336A5" w:rsidP="00C0594A">
            <w:pPr>
              <w:pStyle w:val="tablestyle"/>
              <w:spacing w:before="0"/>
            </w:pPr>
            <w:r w:rsidRPr="00653059">
              <w:t>Secondary suite</w:t>
            </w:r>
          </w:p>
        </w:tc>
      </w:tr>
      <w:tr w:rsidR="00C336A5" w:rsidRPr="00653059" w14:paraId="4D2FE60B" w14:textId="77777777" w:rsidTr="00136244">
        <w:trPr>
          <w:trHeight w:val="340"/>
        </w:trPr>
        <w:tc>
          <w:tcPr>
            <w:tcW w:w="567" w:type="dxa"/>
          </w:tcPr>
          <w:p w14:paraId="2DE97F66" w14:textId="42ED78CB" w:rsidR="00C336A5" w:rsidRPr="00653059" w:rsidRDefault="00C336A5" w:rsidP="00C0594A">
            <w:pPr>
              <w:pStyle w:val="tablestyle"/>
              <w:spacing w:before="0"/>
            </w:pPr>
            <w:r w:rsidRPr="00653059">
              <w:t>h.</w:t>
            </w:r>
          </w:p>
        </w:tc>
        <w:tc>
          <w:tcPr>
            <w:tcW w:w="8221" w:type="dxa"/>
          </w:tcPr>
          <w:p w14:paraId="71C928D2" w14:textId="2B3FEAA0" w:rsidR="00C336A5" w:rsidRPr="00653059" w:rsidRDefault="00C336A5" w:rsidP="00C0594A">
            <w:pPr>
              <w:pStyle w:val="tablestyle"/>
              <w:spacing w:before="0"/>
            </w:pPr>
            <w:r w:rsidRPr="00653059">
              <w:t>Semi-detached dwelling</w:t>
            </w:r>
          </w:p>
        </w:tc>
      </w:tr>
      <w:tr w:rsidR="00C336A5" w:rsidRPr="00653059" w14:paraId="35ABBAAB" w14:textId="77777777" w:rsidTr="00136244">
        <w:trPr>
          <w:trHeight w:val="340"/>
        </w:trPr>
        <w:tc>
          <w:tcPr>
            <w:tcW w:w="567" w:type="dxa"/>
          </w:tcPr>
          <w:p w14:paraId="7C0A42CF" w14:textId="182506A5" w:rsidR="00C336A5" w:rsidRPr="00653059" w:rsidRDefault="00C336A5" w:rsidP="00C0594A">
            <w:pPr>
              <w:pStyle w:val="tablestyle"/>
              <w:spacing w:before="0"/>
            </w:pPr>
            <w:proofErr w:type="spellStart"/>
            <w:r w:rsidRPr="00653059">
              <w:t>i</w:t>
            </w:r>
            <w:proofErr w:type="spellEnd"/>
            <w:r w:rsidRPr="00653059">
              <w:t>.</w:t>
            </w:r>
          </w:p>
        </w:tc>
        <w:tc>
          <w:tcPr>
            <w:tcW w:w="8221" w:type="dxa"/>
          </w:tcPr>
          <w:p w14:paraId="30B1F25E" w14:textId="5F7C9738" w:rsidR="00C336A5" w:rsidRPr="001A1657" w:rsidRDefault="00C336A5" w:rsidP="00C0594A">
            <w:pPr>
              <w:pStyle w:val="tablestyle"/>
              <w:spacing w:before="0"/>
            </w:pPr>
            <w:r w:rsidRPr="001A1657">
              <w:t>Agricultural use including barns, stables, greenhouses and other buildings related to the agricultural or resource land use.</w:t>
            </w:r>
          </w:p>
        </w:tc>
      </w:tr>
      <w:tr w:rsidR="00C336A5" w:rsidRPr="00653059" w14:paraId="3D35C861" w14:textId="77777777" w:rsidTr="00136244">
        <w:trPr>
          <w:trHeight w:val="340"/>
        </w:trPr>
        <w:tc>
          <w:tcPr>
            <w:tcW w:w="567" w:type="dxa"/>
          </w:tcPr>
          <w:p w14:paraId="71875155" w14:textId="5354FCFD" w:rsidR="00C336A5" w:rsidRPr="00653059" w:rsidRDefault="00C336A5" w:rsidP="00C0594A">
            <w:pPr>
              <w:pStyle w:val="tablestyle"/>
              <w:spacing w:before="0"/>
            </w:pPr>
            <w:r w:rsidRPr="00653059">
              <w:t>j.</w:t>
            </w:r>
          </w:p>
        </w:tc>
        <w:tc>
          <w:tcPr>
            <w:tcW w:w="8221" w:type="dxa"/>
          </w:tcPr>
          <w:p w14:paraId="6F482163" w14:textId="56CC2243" w:rsidR="00C336A5" w:rsidRPr="00FB46DD" w:rsidRDefault="00FB46DD" w:rsidP="00C0594A">
            <w:pPr>
              <w:pStyle w:val="tablestyle"/>
              <w:spacing w:before="0"/>
              <w:rPr>
                <w:b/>
                <w:bCs/>
              </w:rPr>
            </w:pPr>
            <w:r w:rsidRPr="00FB46DD">
              <w:rPr>
                <w:b/>
                <w:bCs/>
              </w:rPr>
              <w:t>Marine access and marine access structures related to fisheries, including wharfs and fisheries-related buildings and structures</w:t>
            </w:r>
            <w:r w:rsidR="00C336A5" w:rsidRPr="00FB46DD">
              <w:rPr>
                <w:b/>
                <w:bCs/>
              </w:rPr>
              <w:t>.</w:t>
            </w:r>
          </w:p>
        </w:tc>
      </w:tr>
      <w:tr w:rsidR="00C336A5" w:rsidRPr="00653059" w14:paraId="3994905D" w14:textId="77777777" w:rsidTr="00136244">
        <w:trPr>
          <w:trHeight w:val="340"/>
        </w:trPr>
        <w:tc>
          <w:tcPr>
            <w:tcW w:w="567" w:type="dxa"/>
          </w:tcPr>
          <w:p w14:paraId="4E9C1C86" w14:textId="13731BE0" w:rsidR="00C336A5" w:rsidRPr="00653059" w:rsidRDefault="00C336A5" w:rsidP="00C0594A">
            <w:pPr>
              <w:pStyle w:val="tablestyle"/>
              <w:spacing w:before="0"/>
            </w:pPr>
            <w:r w:rsidRPr="00653059">
              <w:t>k.</w:t>
            </w:r>
          </w:p>
        </w:tc>
        <w:tc>
          <w:tcPr>
            <w:tcW w:w="8221" w:type="dxa"/>
          </w:tcPr>
          <w:p w14:paraId="55FF2E00" w14:textId="42011CEB" w:rsidR="00C336A5" w:rsidRPr="00653059" w:rsidRDefault="00C336A5" w:rsidP="00C0594A">
            <w:pPr>
              <w:pStyle w:val="tablestyle"/>
              <w:spacing w:before="0"/>
            </w:pPr>
            <w:r w:rsidRPr="00653059">
              <w:t>Forestry land use</w:t>
            </w:r>
          </w:p>
        </w:tc>
      </w:tr>
      <w:tr w:rsidR="00C336A5" w:rsidRPr="00653059" w14:paraId="53710D81" w14:textId="77777777" w:rsidTr="00A431BB">
        <w:trPr>
          <w:trHeight w:val="408"/>
        </w:trPr>
        <w:tc>
          <w:tcPr>
            <w:tcW w:w="567" w:type="dxa"/>
          </w:tcPr>
          <w:p w14:paraId="1B74D765" w14:textId="331FEB4D" w:rsidR="00C336A5" w:rsidRPr="00653059" w:rsidRDefault="00C336A5" w:rsidP="00C0594A">
            <w:pPr>
              <w:pStyle w:val="tablestyle"/>
              <w:spacing w:before="0"/>
            </w:pPr>
            <w:r w:rsidRPr="00653059">
              <w:t>l.</w:t>
            </w:r>
          </w:p>
        </w:tc>
        <w:tc>
          <w:tcPr>
            <w:tcW w:w="8221" w:type="dxa"/>
          </w:tcPr>
          <w:p w14:paraId="6C780552" w14:textId="6A92AFDA" w:rsidR="00C336A5" w:rsidRPr="00653059" w:rsidRDefault="00C336A5" w:rsidP="00C0594A">
            <w:pPr>
              <w:pStyle w:val="tablestyle"/>
              <w:spacing w:before="0"/>
            </w:pPr>
            <w:r w:rsidRPr="00653059">
              <w:t>Resource commercial use</w:t>
            </w:r>
          </w:p>
        </w:tc>
      </w:tr>
      <w:tr w:rsidR="00C336A5" w:rsidRPr="00653059" w14:paraId="7A9AF03C" w14:textId="77777777" w:rsidTr="00136244">
        <w:trPr>
          <w:trHeight w:val="340"/>
        </w:trPr>
        <w:tc>
          <w:tcPr>
            <w:tcW w:w="567" w:type="dxa"/>
          </w:tcPr>
          <w:p w14:paraId="2242465D" w14:textId="24FF277B" w:rsidR="00C336A5" w:rsidRPr="00653059" w:rsidRDefault="00C336A5" w:rsidP="00C0594A">
            <w:pPr>
              <w:pStyle w:val="tablestyle"/>
              <w:spacing w:before="0"/>
            </w:pPr>
            <w:r w:rsidRPr="00653059">
              <w:t>m.</w:t>
            </w:r>
          </w:p>
        </w:tc>
        <w:tc>
          <w:tcPr>
            <w:tcW w:w="8221" w:type="dxa"/>
          </w:tcPr>
          <w:p w14:paraId="63923227" w14:textId="6B9A72EC" w:rsidR="00C336A5" w:rsidRPr="00653059" w:rsidRDefault="00C336A5" w:rsidP="00C0594A">
            <w:pPr>
              <w:pStyle w:val="tablestyle"/>
              <w:spacing w:before="0"/>
            </w:pPr>
            <w:r w:rsidRPr="00653059">
              <w:t>Resource industrial use</w:t>
            </w:r>
          </w:p>
        </w:tc>
      </w:tr>
      <w:tr w:rsidR="00C336A5" w:rsidRPr="00653059" w14:paraId="36A9D94A" w14:textId="77777777" w:rsidTr="00136244">
        <w:trPr>
          <w:trHeight w:val="340"/>
        </w:trPr>
        <w:tc>
          <w:tcPr>
            <w:tcW w:w="567" w:type="dxa"/>
          </w:tcPr>
          <w:p w14:paraId="7F876B55" w14:textId="2D01BDB5" w:rsidR="00C336A5" w:rsidRPr="00653059" w:rsidRDefault="00C336A5" w:rsidP="00C0594A">
            <w:pPr>
              <w:pStyle w:val="tablestyle"/>
              <w:spacing w:before="0"/>
            </w:pPr>
            <w:r w:rsidRPr="00653059">
              <w:t>n.</w:t>
            </w:r>
          </w:p>
        </w:tc>
        <w:tc>
          <w:tcPr>
            <w:tcW w:w="8221" w:type="dxa"/>
          </w:tcPr>
          <w:p w14:paraId="092DA1EE" w14:textId="36D789B8" w:rsidR="00C336A5" w:rsidRPr="00653059" w:rsidRDefault="00C336A5" w:rsidP="00C0594A">
            <w:pPr>
              <w:pStyle w:val="tablestyle"/>
              <w:spacing w:before="0"/>
            </w:pPr>
            <w:r w:rsidRPr="00653059">
              <w:t>Excavation pit</w:t>
            </w:r>
          </w:p>
        </w:tc>
      </w:tr>
    </w:tbl>
    <w:p w14:paraId="54AC7966" w14:textId="1224E05E" w:rsidR="004074BF" w:rsidRPr="00653059" w:rsidRDefault="007A019B" w:rsidP="002C1B2E">
      <w:pPr>
        <w:pStyle w:val="Heading4"/>
      </w:pPr>
      <w:bookmarkStart w:id="86" w:name="_Toc231394123"/>
      <w:r w:rsidRPr="00653059">
        <w:t>Lot</w:t>
      </w:r>
      <w:r w:rsidR="005C791D" w:rsidRPr="00653059">
        <w:t xml:space="preserve"> </w:t>
      </w:r>
      <w:r w:rsidR="001E5961" w:rsidRPr="00653059">
        <w:t xml:space="preserve">size and </w:t>
      </w:r>
      <w:r w:rsidR="006B0F26" w:rsidRPr="00653059">
        <w:t>Development</w:t>
      </w:r>
      <w:r w:rsidR="00D720D1" w:rsidRPr="00653059">
        <w:t xml:space="preserve"> </w:t>
      </w:r>
      <w:r w:rsidR="004074BF" w:rsidRPr="00653059">
        <w:t>Standards</w:t>
      </w:r>
      <w:bookmarkEnd w:id="86"/>
      <w:r w:rsidR="004074BF" w:rsidRPr="00653059">
        <w:t xml:space="preserve"> </w:t>
      </w:r>
    </w:p>
    <w:p w14:paraId="77BA1712" w14:textId="49804A69" w:rsidR="002C1B2E" w:rsidRPr="00653059" w:rsidRDefault="001E5961" w:rsidP="001A1657">
      <w:pPr>
        <w:pStyle w:val="RegulationText"/>
      </w:pPr>
      <w:r w:rsidRPr="00653059">
        <w:t xml:space="preserve">All </w:t>
      </w:r>
      <w:r w:rsidR="00D64D4C" w:rsidRPr="00653059">
        <w:t>d</w:t>
      </w:r>
      <w:r w:rsidR="006B0F26" w:rsidRPr="00653059">
        <w:t>evelopment</w:t>
      </w:r>
      <w:r w:rsidR="008E2B40" w:rsidRPr="00653059">
        <w:t xml:space="preserve"> </w:t>
      </w:r>
      <w:r w:rsidR="004074BF" w:rsidRPr="00653059">
        <w:t xml:space="preserve">shall conform to the following </w:t>
      </w:r>
      <w:r w:rsidR="00D64D4C" w:rsidRPr="00653059">
        <w:t>l</w:t>
      </w:r>
      <w:r w:rsidR="007A019B" w:rsidRPr="00653059">
        <w:t>ot</w:t>
      </w:r>
      <w:r w:rsidRPr="00653059">
        <w:t xml:space="preserve"> size and </w:t>
      </w:r>
      <w:r w:rsidR="00D64D4C" w:rsidRPr="00653059">
        <w:t>d</w:t>
      </w:r>
      <w:r w:rsidR="006B0F26" w:rsidRPr="00653059">
        <w:t>evelopment</w:t>
      </w:r>
      <w:r w:rsidR="008E2B40" w:rsidRPr="00653059">
        <w:t xml:space="preserve"> </w:t>
      </w:r>
      <w:r w:rsidR="004074BF" w:rsidRPr="00653059">
        <w:t xml:space="preserve">standards: </w:t>
      </w:r>
    </w:p>
    <w:tbl>
      <w:tblPr>
        <w:tblStyle w:val="TableGridLight1"/>
        <w:tblW w:w="8789" w:type="dxa"/>
        <w:tblInd w:w="562" w:type="dxa"/>
        <w:tblLook w:val="04A0" w:firstRow="1" w:lastRow="0" w:firstColumn="1" w:lastColumn="0" w:noHBand="0" w:noVBand="1"/>
      </w:tblPr>
      <w:tblGrid>
        <w:gridCol w:w="567"/>
        <w:gridCol w:w="2977"/>
        <w:gridCol w:w="2977"/>
        <w:gridCol w:w="2268"/>
      </w:tblGrid>
      <w:tr w:rsidR="009C6C2E" w:rsidRPr="00653059" w14:paraId="1DEC46BA" w14:textId="77777777" w:rsidTr="005F2E2A">
        <w:trPr>
          <w:trHeight w:val="340"/>
        </w:trPr>
        <w:tc>
          <w:tcPr>
            <w:tcW w:w="567" w:type="dxa"/>
          </w:tcPr>
          <w:p w14:paraId="3913F64A" w14:textId="77777777" w:rsidR="009C6C2E" w:rsidRPr="00653059" w:rsidRDefault="009C6C2E" w:rsidP="00136244">
            <w:pPr>
              <w:pStyle w:val="tablestyle"/>
              <w:spacing w:before="0"/>
              <w:rPr>
                <w:color w:val="auto"/>
              </w:rPr>
            </w:pPr>
          </w:p>
        </w:tc>
        <w:tc>
          <w:tcPr>
            <w:tcW w:w="2977" w:type="dxa"/>
          </w:tcPr>
          <w:p w14:paraId="4DDC4C53" w14:textId="77777777" w:rsidR="009C6C2E" w:rsidRPr="00653059" w:rsidRDefault="009C6C2E" w:rsidP="00136244">
            <w:pPr>
              <w:pStyle w:val="tablestyle"/>
              <w:spacing w:before="0"/>
              <w:rPr>
                <w:color w:val="auto"/>
              </w:rPr>
            </w:pPr>
          </w:p>
        </w:tc>
        <w:tc>
          <w:tcPr>
            <w:tcW w:w="2977" w:type="dxa"/>
          </w:tcPr>
          <w:p w14:paraId="1768E505" w14:textId="2DF08F8D" w:rsidR="009C6C2E" w:rsidRPr="00653059" w:rsidRDefault="009C6C2E" w:rsidP="004505C1">
            <w:pPr>
              <w:pStyle w:val="tablestyle"/>
              <w:spacing w:before="0"/>
              <w:rPr>
                <w:color w:val="auto"/>
              </w:rPr>
            </w:pPr>
            <w:r w:rsidRPr="00653059">
              <w:rPr>
                <w:color w:val="auto"/>
              </w:rPr>
              <w:t xml:space="preserve">Single </w:t>
            </w:r>
            <w:r w:rsidR="00C0594A" w:rsidRPr="00653059">
              <w:rPr>
                <w:color w:val="auto"/>
              </w:rPr>
              <w:t xml:space="preserve">detached </w:t>
            </w:r>
            <w:r w:rsidR="00D64D4C" w:rsidRPr="00653059">
              <w:rPr>
                <w:color w:val="auto"/>
              </w:rPr>
              <w:t>d</w:t>
            </w:r>
            <w:r w:rsidR="006B0F26" w:rsidRPr="00653059">
              <w:rPr>
                <w:color w:val="auto"/>
              </w:rPr>
              <w:t>welling</w:t>
            </w:r>
            <w:r w:rsidR="004505C1" w:rsidRPr="00653059">
              <w:rPr>
                <w:color w:val="auto"/>
              </w:rPr>
              <w:t xml:space="preserve">, </w:t>
            </w:r>
            <w:r w:rsidR="00C0594A" w:rsidRPr="00653059">
              <w:rPr>
                <w:color w:val="auto"/>
              </w:rPr>
              <w:t>Duplex dwellings</w:t>
            </w:r>
            <w:r w:rsidR="004505C1" w:rsidRPr="00653059">
              <w:rPr>
                <w:color w:val="auto"/>
              </w:rPr>
              <w:t xml:space="preserve"> and the permitted accessory uses</w:t>
            </w:r>
          </w:p>
        </w:tc>
        <w:tc>
          <w:tcPr>
            <w:tcW w:w="2268" w:type="dxa"/>
          </w:tcPr>
          <w:p w14:paraId="2E26B4A1" w14:textId="77777777" w:rsidR="009C6C2E" w:rsidRPr="00653059" w:rsidRDefault="009C6C2E" w:rsidP="00136244">
            <w:pPr>
              <w:pStyle w:val="tablestyle"/>
              <w:spacing w:before="0"/>
              <w:rPr>
                <w:color w:val="auto"/>
              </w:rPr>
            </w:pPr>
            <w:r w:rsidRPr="00653059">
              <w:rPr>
                <w:color w:val="auto"/>
              </w:rPr>
              <w:t>All other uses</w:t>
            </w:r>
          </w:p>
        </w:tc>
      </w:tr>
      <w:tr w:rsidR="009C6C2E" w:rsidRPr="00653059" w14:paraId="01B8A53F" w14:textId="77777777" w:rsidTr="005F2E2A">
        <w:trPr>
          <w:trHeight w:val="340"/>
        </w:trPr>
        <w:tc>
          <w:tcPr>
            <w:tcW w:w="567" w:type="dxa"/>
          </w:tcPr>
          <w:p w14:paraId="0C6216EE" w14:textId="77777777" w:rsidR="009C6C2E" w:rsidRPr="00653059" w:rsidRDefault="009C6C2E" w:rsidP="00136244">
            <w:pPr>
              <w:pStyle w:val="tablestyle"/>
              <w:spacing w:before="0"/>
              <w:rPr>
                <w:color w:val="auto"/>
              </w:rPr>
            </w:pPr>
            <w:r w:rsidRPr="00653059">
              <w:rPr>
                <w:color w:val="auto"/>
              </w:rPr>
              <w:t>a.</w:t>
            </w:r>
          </w:p>
        </w:tc>
        <w:tc>
          <w:tcPr>
            <w:tcW w:w="2977" w:type="dxa"/>
          </w:tcPr>
          <w:p w14:paraId="2A165545" w14:textId="77777777" w:rsidR="009C6C2E" w:rsidRPr="00653059" w:rsidRDefault="007A019B" w:rsidP="00136244">
            <w:pPr>
              <w:pStyle w:val="tablestyle"/>
              <w:spacing w:before="0"/>
              <w:rPr>
                <w:color w:val="auto"/>
              </w:rPr>
            </w:pPr>
            <w:r w:rsidRPr="00653059">
              <w:rPr>
                <w:color w:val="auto"/>
              </w:rPr>
              <w:t>Lot area</w:t>
            </w:r>
            <w:r w:rsidR="009C6C2E" w:rsidRPr="00653059">
              <w:rPr>
                <w:color w:val="auto"/>
              </w:rPr>
              <w:t xml:space="preserve"> (minimum)</w:t>
            </w:r>
          </w:p>
        </w:tc>
        <w:tc>
          <w:tcPr>
            <w:tcW w:w="2977" w:type="dxa"/>
          </w:tcPr>
          <w:p w14:paraId="35D2035F" w14:textId="77777777" w:rsidR="009C6C2E" w:rsidRPr="00653059" w:rsidRDefault="009C6C2E" w:rsidP="00136244">
            <w:pPr>
              <w:pStyle w:val="tablestyle"/>
              <w:spacing w:before="0"/>
              <w:rPr>
                <w:color w:val="auto"/>
              </w:rPr>
            </w:pPr>
            <w:r w:rsidRPr="00653059">
              <w:rPr>
                <w:color w:val="auto"/>
              </w:rPr>
              <w:t>0.4 ha (1 acre)</w:t>
            </w:r>
          </w:p>
        </w:tc>
        <w:tc>
          <w:tcPr>
            <w:tcW w:w="2268" w:type="dxa"/>
          </w:tcPr>
          <w:p w14:paraId="54D81C0B" w14:textId="77777777" w:rsidR="009C6C2E" w:rsidRPr="00653059" w:rsidRDefault="009C6C2E" w:rsidP="00136244">
            <w:pPr>
              <w:pStyle w:val="tablestyle"/>
              <w:spacing w:before="0"/>
              <w:rPr>
                <w:color w:val="auto"/>
              </w:rPr>
            </w:pPr>
            <w:r w:rsidRPr="00653059">
              <w:rPr>
                <w:color w:val="auto"/>
              </w:rPr>
              <w:t>0.8 ha (2 acres)</w:t>
            </w:r>
          </w:p>
        </w:tc>
      </w:tr>
      <w:tr w:rsidR="009C6C2E" w:rsidRPr="00653059" w14:paraId="10423A4B" w14:textId="77777777" w:rsidTr="005F2E2A">
        <w:trPr>
          <w:trHeight w:val="340"/>
        </w:trPr>
        <w:tc>
          <w:tcPr>
            <w:tcW w:w="567" w:type="dxa"/>
          </w:tcPr>
          <w:p w14:paraId="23A80DCC" w14:textId="77777777" w:rsidR="009C6C2E" w:rsidRPr="00653059" w:rsidRDefault="009C6C2E" w:rsidP="009C6C2E">
            <w:pPr>
              <w:pStyle w:val="tablestyle"/>
              <w:spacing w:before="0"/>
              <w:rPr>
                <w:color w:val="auto"/>
              </w:rPr>
            </w:pPr>
            <w:r w:rsidRPr="00653059">
              <w:rPr>
                <w:color w:val="auto"/>
              </w:rPr>
              <w:t>b.</w:t>
            </w:r>
          </w:p>
        </w:tc>
        <w:tc>
          <w:tcPr>
            <w:tcW w:w="2977" w:type="dxa"/>
          </w:tcPr>
          <w:p w14:paraId="01260F87" w14:textId="77777777" w:rsidR="009C6C2E" w:rsidRPr="00653059" w:rsidRDefault="00D64D4C" w:rsidP="009C6C2E">
            <w:pPr>
              <w:pStyle w:val="tablestyle"/>
              <w:spacing w:before="0"/>
              <w:rPr>
                <w:color w:val="auto"/>
              </w:rPr>
            </w:pPr>
            <w:r w:rsidRPr="00653059">
              <w:rPr>
                <w:color w:val="auto"/>
              </w:rPr>
              <w:t>Lot f</w:t>
            </w:r>
            <w:r w:rsidR="007A019B" w:rsidRPr="00653059">
              <w:rPr>
                <w:color w:val="auto"/>
              </w:rPr>
              <w:t>rontage</w:t>
            </w:r>
            <w:r w:rsidR="009C6C2E" w:rsidRPr="00653059">
              <w:rPr>
                <w:color w:val="auto"/>
              </w:rPr>
              <w:t xml:space="preserve"> (minimum)</w:t>
            </w:r>
          </w:p>
        </w:tc>
        <w:tc>
          <w:tcPr>
            <w:tcW w:w="2977" w:type="dxa"/>
          </w:tcPr>
          <w:p w14:paraId="2C2E4BF1" w14:textId="77777777" w:rsidR="009C6C2E" w:rsidRPr="00653059" w:rsidRDefault="009C6C2E" w:rsidP="009C6C2E">
            <w:pPr>
              <w:pStyle w:val="tablestyle"/>
              <w:spacing w:before="0"/>
              <w:rPr>
                <w:color w:val="auto"/>
              </w:rPr>
            </w:pPr>
            <w:r w:rsidRPr="00653059">
              <w:rPr>
                <w:color w:val="auto"/>
              </w:rPr>
              <w:t xml:space="preserve">45.7 m (150 ft) </w:t>
            </w:r>
          </w:p>
        </w:tc>
        <w:tc>
          <w:tcPr>
            <w:tcW w:w="2268" w:type="dxa"/>
          </w:tcPr>
          <w:p w14:paraId="0724223D" w14:textId="77777777" w:rsidR="009C6C2E" w:rsidRPr="00653059" w:rsidRDefault="009C6C2E" w:rsidP="009C6C2E">
            <w:pPr>
              <w:pStyle w:val="tablestyle"/>
              <w:spacing w:before="0"/>
              <w:rPr>
                <w:color w:val="auto"/>
              </w:rPr>
            </w:pPr>
            <w:r w:rsidRPr="00653059">
              <w:rPr>
                <w:color w:val="auto"/>
              </w:rPr>
              <w:t xml:space="preserve">45.7 m (150 ft) </w:t>
            </w:r>
          </w:p>
        </w:tc>
      </w:tr>
      <w:tr w:rsidR="009C6C2E" w:rsidRPr="00653059" w14:paraId="082DC14B" w14:textId="77777777" w:rsidTr="005F2E2A">
        <w:trPr>
          <w:trHeight w:val="340"/>
        </w:trPr>
        <w:tc>
          <w:tcPr>
            <w:tcW w:w="567" w:type="dxa"/>
          </w:tcPr>
          <w:p w14:paraId="57C30CF3" w14:textId="77777777" w:rsidR="009C6C2E" w:rsidRPr="00653059" w:rsidRDefault="009C6C2E" w:rsidP="009C6C2E">
            <w:pPr>
              <w:pStyle w:val="tablestyle"/>
              <w:spacing w:before="0"/>
              <w:rPr>
                <w:color w:val="auto"/>
              </w:rPr>
            </w:pPr>
            <w:r w:rsidRPr="00653059">
              <w:rPr>
                <w:color w:val="auto"/>
              </w:rPr>
              <w:t>c</w:t>
            </w:r>
          </w:p>
        </w:tc>
        <w:tc>
          <w:tcPr>
            <w:tcW w:w="2977" w:type="dxa"/>
          </w:tcPr>
          <w:p w14:paraId="70D4A339" w14:textId="77777777" w:rsidR="009C6C2E" w:rsidRPr="00653059" w:rsidRDefault="007A019B" w:rsidP="009C6C2E">
            <w:pPr>
              <w:pStyle w:val="tablestyle"/>
              <w:spacing w:before="0"/>
              <w:rPr>
                <w:color w:val="auto"/>
              </w:rPr>
            </w:pPr>
            <w:r w:rsidRPr="00653059">
              <w:rPr>
                <w:color w:val="auto"/>
              </w:rPr>
              <w:t>Lot coverage</w:t>
            </w:r>
            <w:r w:rsidR="009C6C2E" w:rsidRPr="00653059">
              <w:rPr>
                <w:color w:val="auto"/>
              </w:rPr>
              <w:t xml:space="preserve"> (maximum)</w:t>
            </w:r>
          </w:p>
        </w:tc>
        <w:tc>
          <w:tcPr>
            <w:tcW w:w="2977" w:type="dxa"/>
          </w:tcPr>
          <w:p w14:paraId="2886BB3E" w14:textId="77777777" w:rsidR="009C6C2E" w:rsidRPr="00653059" w:rsidRDefault="009C6C2E" w:rsidP="009C6C2E">
            <w:pPr>
              <w:pStyle w:val="tablestyle"/>
              <w:spacing w:before="0"/>
              <w:rPr>
                <w:color w:val="auto"/>
              </w:rPr>
            </w:pPr>
            <w:r w:rsidRPr="00653059">
              <w:rPr>
                <w:color w:val="auto"/>
              </w:rPr>
              <w:t>25%</w:t>
            </w:r>
          </w:p>
        </w:tc>
        <w:tc>
          <w:tcPr>
            <w:tcW w:w="2268" w:type="dxa"/>
          </w:tcPr>
          <w:p w14:paraId="53CA04FA" w14:textId="77777777" w:rsidR="009C6C2E" w:rsidRPr="00653059" w:rsidRDefault="009C6C2E" w:rsidP="009C6C2E">
            <w:pPr>
              <w:pStyle w:val="tablestyle"/>
              <w:spacing w:before="0"/>
              <w:rPr>
                <w:color w:val="auto"/>
              </w:rPr>
            </w:pPr>
            <w:r w:rsidRPr="00653059">
              <w:rPr>
                <w:color w:val="auto"/>
              </w:rPr>
              <w:t>25%</w:t>
            </w:r>
          </w:p>
        </w:tc>
      </w:tr>
      <w:tr w:rsidR="009C6C2E" w:rsidRPr="00653059" w14:paraId="660B5EAB" w14:textId="77777777" w:rsidTr="005F2E2A">
        <w:trPr>
          <w:trHeight w:val="340"/>
        </w:trPr>
        <w:tc>
          <w:tcPr>
            <w:tcW w:w="567" w:type="dxa"/>
          </w:tcPr>
          <w:p w14:paraId="5E5CFEE2" w14:textId="77777777" w:rsidR="009C6C2E" w:rsidRPr="00653059" w:rsidRDefault="009C6C2E" w:rsidP="009C6C2E">
            <w:pPr>
              <w:pStyle w:val="tablestyle"/>
              <w:spacing w:before="0"/>
              <w:rPr>
                <w:color w:val="auto"/>
              </w:rPr>
            </w:pPr>
            <w:r w:rsidRPr="00653059">
              <w:rPr>
                <w:color w:val="auto"/>
              </w:rPr>
              <w:t>d.</w:t>
            </w:r>
          </w:p>
        </w:tc>
        <w:tc>
          <w:tcPr>
            <w:tcW w:w="2977" w:type="dxa"/>
          </w:tcPr>
          <w:p w14:paraId="30AB1D7D" w14:textId="77777777" w:rsidR="009C6C2E" w:rsidRPr="00653059" w:rsidRDefault="00D64D4C" w:rsidP="009C6C2E">
            <w:pPr>
              <w:pStyle w:val="tablestyle"/>
              <w:spacing w:before="0"/>
              <w:rPr>
                <w:color w:val="auto"/>
              </w:rPr>
            </w:pPr>
            <w:r w:rsidRPr="00653059">
              <w:rPr>
                <w:color w:val="auto"/>
              </w:rPr>
              <w:t>Front y</w:t>
            </w:r>
            <w:r w:rsidR="00FB6399" w:rsidRPr="00653059">
              <w:rPr>
                <w:color w:val="auto"/>
              </w:rPr>
              <w:t>ard</w:t>
            </w:r>
            <w:r w:rsidR="009C6C2E" w:rsidRPr="00653059">
              <w:rPr>
                <w:color w:val="auto"/>
              </w:rPr>
              <w:t xml:space="preserve"> setback (minimum) </w:t>
            </w:r>
          </w:p>
        </w:tc>
        <w:tc>
          <w:tcPr>
            <w:tcW w:w="2977" w:type="dxa"/>
          </w:tcPr>
          <w:p w14:paraId="2F9701C7" w14:textId="77777777" w:rsidR="009C6C2E" w:rsidRPr="00653059" w:rsidRDefault="009C6C2E" w:rsidP="009C6C2E">
            <w:pPr>
              <w:pStyle w:val="tablestyle"/>
              <w:spacing w:before="0"/>
              <w:rPr>
                <w:color w:val="auto"/>
              </w:rPr>
            </w:pPr>
            <w:r w:rsidRPr="00653059">
              <w:rPr>
                <w:color w:val="auto"/>
              </w:rPr>
              <w:t xml:space="preserve">15.2 m (50 ft) </w:t>
            </w:r>
          </w:p>
        </w:tc>
        <w:tc>
          <w:tcPr>
            <w:tcW w:w="2268" w:type="dxa"/>
          </w:tcPr>
          <w:p w14:paraId="4F2C0011" w14:textId="77777777" w:rsidR="009C6C2E" w:rsidRPr="00653059" w:rsidRDefault="009C6C2E" w:rsidP="009C6C2E">
            <w:pPr>
              <w:pStyle w:val="tablestyle"/>
              <w:spacing w:before="0"/>
              <w:rPr>
                <w:color w:val="auto"/>
              </w:rPr>
            </w:pPr>
            <w:r w:rsidRPr="00653059">
              <w:rPr>
                <w:color w:val="auto"/>
              </w:rPr>
              <w:t xml:space="preserve">15.2 m (50 ft) </w:t>
            </w:r>
          </w:p>
        </w:tc>
      </w:tr>
      <w:tr w:rsidR="009C6C2E" w:rsidRPr="00653059" w14:paraId="5866B9E0" w14:textId="77777777" w:rsidTr="005F2E2A">
        <w:trPr>
          <w:trHeight w:val="340"/>
        </w:trPr>
        <w:tc>
          <w:tcPr>
            <w:tcW w:w="567" w:type="dxa"/>
          </w:tcPr>
          <w:p w14:paraId="5D3BC5CC" w14:textId="77777777" w:rsidR="009C6C2E" w:rsidRPr="00653059" w:rsidRDefault="009C6C2E" w:rsidP="009C6C2E">
            <w:pPr>
              <w:pStyle w:val="tablestyle"/>
              <w:spacing w:before="0"/>
              <w:rPr>
                <w:color w:val="auto"/>
              </w:rPr>
            </w:pPr>
            <w:r w:rsidRPr="00653059">
              <w:rPr>
                <w:color w:val="auto"/>
              </w:rPr>
              <w:t>e.</w:t>
            </w:r>
          </w:p>
        </w:tc>
        <w:tc>
          <w:tcPr>
            <w:tcW w:w="2977" w:type="dxa"/>
          </w:tcPr>
          <w:p w14:paraId="592010BA" w14:textId="77777777" w:rsidR="009C6C2E" w:rsidRPr="00653059" w:rsidRDefault="00D64D4C" w:rsidP="009C6C2E">
            <w:pPr>
              <w:pStyle w:val="tablestyle"/>
              <w:spacing w:before="0"/>
              <w:rPr>
                <w:color w:val="auto"/>
              </w:rPr>
            </w:pPr>
            <w:r w:rsidRPr="00653059">
              <w:rPr>
                <w:color w:val="auto"/>
              </w:rPr>
              <w:t>Side y</w:t>
            </w:r>
            <w:r w:rsidR="00FB6399" w:rsidRPr="00653059">
              <w:rPr>
                <w:color w:val="auto"/>
              </w:rPr>
              <w:t>ard</w:t>
            </w:r>
            <w:r w:rsidR="009C6C2E" w:rsidRPr="00653059">
              <w:rPr>
                <w:color w:val="auto"/>
              </w:rPr>
              <w:t xml:space="preserve"> setback (minimum) </w:t>
            </w:r>
          </w:p>
        </w:tc>
        <w:tc>
          <w:tcPr>
            <w:tcW w:w="2977" w:type="dxa"/>
          </w:tcPr>
          <w:p w14:paraId="3E2EA5CF" w14:textId="77777777" w:rsidR="009C6C2E" w:rsidRPr="00653059" w:rsidRDefault="009C6C2E" w:rsidP="009C6C2E">
            <w:pPr>
              <w:pStyle w:val="tablestyle"/>
              <w:spacing w:before="0"/>
              <w:rPr>
                <w:color w:val="auto"/>
              </w:rPr>
            </w:pPr>
            <w:r w:rsidRPr="00653059">
              <w:rPr>
                <w:color w:val="auto"/>
              </w:rPr>
              <w:t xml:space="preserve">4.6 m (15 ft) </w:t>
            </w:r>
          </w:p>
        </w:tc>
        <w:tc>
          <w:tcPr>
            <w:tcW w:w="2268" w:type="dxa"/>
          </w:tcPr>
          <w:p w14:paraId="1E9BC1CE" w14:textId="77777777" w:rsidR="009C6C2E" w:rsidRPr="00653059" w:rsidRDefault="0058773C" w:rsidP="009C6C2E">
            <w:pPr>
              <w:pStyle w:val="tablestyle"/>
              <w:spacing w:before="0"/>
              <w:rPr>
                <w:color w:val="auto"/>
              </w:rPr>
            </w:pPr>
            <w:r w:rsidRPr="00653059">
              <w:rPr>
                <w:color w:val="auto"/>
              </w:rPr>
              <w:t>7.6 m (25 ft)</w:t>
            </w:r>
          </w:p>
        </w:tc>
      </w:tr>
      <w:tr w:rsidR="009C6C2E" w:rsidRPr="00653059" w14:paraId="526AAFA8" w14:textId="77777777" w:rsidTr="005F2E2A">
        <w:trPr>
          <w:trHeight w:val="340"/>
        </w:trPr>
        <w:tc>
          <w:tcPr>
            <w:tcW w:w="567" w:type="dxa"/>
          </w:tcPr>
          <w:p w14:paraId="77F5AF7F" w14:textId="77777777" w:rsidR="009C6C2E" w:rsidRPr="00653059" w:rsidRDefault="009C6C2E" w:rsidP="009C6C2E">
            <w:pPr>
              <w:pStyle w:val="tablestyle"/>
              <w:spacing w:before="0"/>
              <w:rPr>
                <w:color w:val="auto"/>
              </w:rPr>
            </w:pPr>
            <w:r w:rsidRPr="00653059">
              <w:rPr>
                <w:color w:val="auto"/>
              </w:rPr>
              <w:t>f.</w:t>
            </w:r>
          </w:p>
        </w:tc>
        <w:tc>
          <w:tcPr>
            <w:tcW w:w="2977" w:type="dxa"/>
          </w:tcPr>
          <w:p w14:paraId="275A9546" w14:textId="77777777" w:rsidR="009C6C2E" w:rsidRPr="00653059" w:rsidRDefault="00D64D4C" w:rsidP="009C6C2E">
            <w:pPr>
              <w:pStyle w:val="tablestyle"/>
              <w:spacing w:before="0"/>
              <w:rPr>
                <w:color w:val="auto"/>
              </w:rPr>
            </w:pPr>
            <w:r w:rsidRPr="00653059">
              <w:rPr>
                <w:color w:val="auto"/>
              </w:rPr>
              <w:t>Rear y</w:t>
            </w:r>
            <w:r w:rsidR="00FB6399" w:rsidRPr="00653059">
              <w:rPr>
                <w:color w:val="auto"/>
              </w:rPr>
              <w:t>ard</w:t>
            </w:r>
            <w:r w:rsidR="009C6C2E" w:rsidRPr="00653059">
              <w:rPr>
                <w:color w:val="auto"/>
              </w:rPr>
              <w:t xml:space="preserve"> setback (minimum) </w:t>
            </w:r>
          </w:p>
        </w:tc>
        <w:tc>
          <w:tcPr>
            <w:tcW w:w="2977" w:type="dxa"/>
          </w:tcPr>
          <w:p w14:paraId="591D54E7" w14:textId="77777777" w:rsidR="009C6C2E" w:rsidRPr="00653059" w:rsidRDefault="009C6C2E" w:rsidP="009C6C2E">
            <w:pPr>
              <w:pStyle w:val="tablestyle"/>
              <w:spacing w:before="0"/>
              <w:rPr>
                <w:color w:val="auto"/>
              </w:rPr>
            </w:pPr>
            <w:r w:rsidRPr="00653059">
              <w:rPr>
                <w:color w:val="auto"/>
              </w:rPr>
              <w:t xml:space="preserve">7.6 m (25 ft) </w:t>
            </w:r>
          </w:p>
        </w:tc>
        <w:tc>
          <w:tcPr>
            <w:tcW w:w="2268" w:type="dxa"/>
          </w:tcPr>
          <w:p w14:paraId="554EFDC7" w14:textId="77777777" w:rsidR="009C6C2E" w:rsidRPr="00653059" w:rsidRDefault="009C6C2E" w:rsidP="009C6C2E">
            <w:pPr>
              <w:pStyle w:val="tablestyle"/>
              <w:spacing w:before="0"/>
              <w:rPr>
                <w:color w:val="auto"/>
              </w:rPr>
            </w:pPr>
            <w:r w:rsidRPr="00653059">
              <w:rPr>
                <w:color w:val="auto"/>
              </w:rPr>
              <w:t xml:space="preserve">7.6 m (25 ft) </w:t>
            </w:r>
          </w:p>
        </w:tc>
      </w:tr>
      <w:tr w:rsidR="009C6C2E" w:rsidRPr="00653059" w14:paraId="0C11825D" w14:textId="77777777" w:rsidTr="005F2E2A">
        <w:trPr>
          <w:trHeight w:val="340"/>
        </w:trPr>
        <w:tc>
          <w:tcPr>
            <w:tcW w:w="567" w:type="dxa"/>
          </w:tcPr>
          <w:p w14:paraId="61E19D3E" w14:textId="77777777" w:rsidR="009C6C2E" w:rsidRPr="00653059" w:rsidRDefault="009C6C2E" w:rsidP="009C6C2E">
            <w:pPr>
              <w:pStyle w:val="tablestyle"/>
              <w:spacing w:before="0"/>
              <w:rPr>
                <w:color w:val="auto"/>
              </w:rPr>
            </w:pPr>
            <w:r w:rsidRPr="00653059">
              <w:rPr>
                <w:color w:val="auto"/>
              </w:rPr>
              <w:lastRenderedPageBreak/>
              <w:t>g.</w:t>
            </w:r>
          </w:p>
        </w:tc>
        <w:tc>
          <w:tcPr>
            <w:tcW w:w="2977" w:type="dxa"/>
          </w:tcPr>
          <w:p w14:paraId="275A2BDE" w14:textId="77777777" w:rsidR="009C6C2E" w:rsidRPr="00653059" w:rsidRDefault="00D64D4C" w:rsidP="009C6C2E">
            <w:pPr>
              <w:pStyle w:val="tablestyle"/>
              <w:spacing w:before="0"/>
              <w:rPr>
                <w:color w:val="auto"/>
              </w:rPr>
            </w:pPr>
            <w:proofErr w:type="spellStart"/>
            <w:r w:rsidRPr="00653059">
              <w:rPr>
                <w:color w:val="auto"/>
              </w:rPr>
              <w:t>Flankage</w:t>
            </w:r>
            <w:proofErr w:type="spellEnd"/>
            <w:r w:rsidRPr="00653059">
              <w:rPr>
                <w:color w:val="auto"/>
              </w:rPr>
              <w:t xml:space="preserve"> y</w:t>
            </w:r>
            <w:r w:rsidR="00FB6399" w:rsidRPr="00653059">
              <w:rPr>
                <w:color w:val="auto"/>
              </w:rPr>
              <w:t>ard</w:t>
            </w:r>
            <w:r w:rsidR="009C6C2E" w:rsidRPr="00653059">
              <w:rPr>
                <w:color w:val="auto"/>
              </w:rPr>
              <w:t xml:space="preserve"> setback (minimum) </w:t>
            </w:r>
          </w:p>
        </w:tc>
        <w:tc>
          <w:tcPr>
            <w:tcW w:w="2977" w:type="dxa"/>
          </w:tcPr>
          <w:p w14:paraId="49519D0B" w14:textId="77777777" w:rsidR="009C6C2E" w:rsidRPr="00653059" w:rsidRDefault="009C6C2E" w:rsidP="009C6C2E">
            <w:pPr>
              <w:pStyle w:val="tablestyle"/>
              <w:spacing w:before="0"/>
              <w:rPr>
                <w:color w:val="auto"/>
              </w:rPr>
            </w:pPr>
            <w:r w:rsidRPr="00653059">
              <w:rPr>
                <w:color w:val="auto"/>
              </w:rPr>
              <w:t xml:space="preserve">15.2 m (50 ft) </w:t>
            </w:r>
          </w:p>
        </w:tc>
        <w:tc>
          <w:tcPr>
            <w:tcW w:w="2268" w:type="dxa"/>
          </w:tcPr>
          <w:p w14:paraId="5B028E14" w14:textId="77777777" w:rsidR="009C6C2E" w:rsidRPr="00653059" w:rsidRDefault="009C6C2E" w:rsidP="009C6C2E">
            <w:pPr>
              <w:pStyle w:val="tablestyle"/>
              <w:spacing w:before="0"/>
              <w:rPr>
                <w:color w:val="auto"/>
              </w:rPr>
            </w:pPr>
            <w:r w:rsidRPr="00653059">
              <w:rPr>
                <w:color w:val="auto"/>
              </w:rPr>
              <w:t xml:space="preserve">15.2 m (50 ft) </w:t>
            </w:r>
          </w:p>
        </w:tc>
      </w:tr>
      <w:tr w:rsidR="009C6C2E" w:rsidRPr="00653059" w14:paraId="651ACFF4" w14:textId="77777777" w:rsidTr="005F2E2A">
        <w:trPr>
          <w:trHeight w:val="340"/>
        </w:trPr>
        <w:tc>
          <w:tcPr>
            <w:tcW w:w="567" w:type="dxa"/>
          </w:tcPr>
          <w:p w14:paraId="16C2EF3F" w14:textId="77777777" w:rsidR="009C6C2E" w:rsidRPr="00653059" w:rsidRDefault="009C6C2E" w:rsidP="009C6C2E">
            <w:pPr>
              <w:pStyle w:val="tablestyle"/>
              <w:spacing w:before="0"/>
              <w:rPr>
                <w:color w:val="auto"/>
              </w:rPr>
            </w:pPr>
            <w:r w:rsidRPr="00653059">
              <w:rPr>
                <w:color w:val="auto"/>
              </w:rPr>
              <w:t>h.</w:t>
            </w:r>
          </w:p>
        </w:tc>
        <w:tc>
          <w:tcPr>
            <w:tcW w:w="2977" w:type="dxa"/>
          </w:tcPr>
          <w:p w14:paraId="4F6105F9" w14:textId="77777777" w:rsidR="009C6C2E" w:rsidRPr="00653059" w:rsidRDefault="00FA24F3" w:rsidP="009C6C2E">
            <w:pPr>
              <w:pStyle w:val="tablestyle"/>
              <w:spacing w:before="0"/>
              <w:rPr>
                <w:color w:val="auto"/>
              </w:rPr>
            </w:pPr>
            <w:r w:rsidRPr="00653059">
              <w:rPr>
                <w:color w:val="auto"/>
              </w:rPr>
              <w:t>H</w:t>
            </w:r>
            <w:r w:rsidR="007A019B" w:rsidRPr="00653059">
              <w:rPr>
                <w:color w:val="auto"/>
              </w:rPr>
              <w:t>eight</w:t>
            </w:r>
            <w:r w:rsidR="009C6C2E" w:rsidRPr="00653059">
              <w:rPr>
                <w:color w:val="auto"/>
              </w:rPr>
              <w:t xml:space="preserve"> (maximum)</w:t>
            </w:r>
          </w:p>
        </w:tc>
        <w:tc>
          <w:tcPr>
            <w:tcW w:w="2977" w:type="dxa"/>
          </w:tcPr>
          <w:p w14:paraId="582F033D" w14:textId="77777777" w:rsidR="009C6C2E" w:rsidRPr="00653059" w:rsidRDefault="009C6C2E" w:rsidP="009C6C2E">
            <w:pPr>
              <w:pStyle w:val="tablestyle"/>
              <w:spacing w:before="0"/>
              <w:rPr>
                <w:color w:val="auto"/>
              </w:rPr>
            </w:pPr>
            <w:r w:rsidRPr="00653059">
              <w:rPr>
                <w:color w:val="auto"/>
              </w:rPr>
              <w:t xml:space="preserve">10.6 m (35 ft) </w:t>
            </w:r>
          </w:p>
        </w:tc>
        <w:tc>
          <w:tcPr>
            <w:tcW w:w="2268" w:type="dxa"/>
          </w:tcPr>
          <w:p w14:paraId="1E9C1693" w14:textId="77777777" w:rsidR="009C6C2E" w:rsidRPr="00653059" w:rsidRDefault="009C6C2E" w:rsidP="009C6C2E">
            <w:pPr>
              <w:pStyle w:val="tablestyle"/>
              <w:spacing w:before="0"/>
              <w:rPr>
                <w:color w:val="auto"/>
              </w:rPr>
            </w:pPr>
            <w:r w:rsidRPr="00653059">
              <w:rPr>
                <w:color w:val="auto"/>
              </w:rPr>
              <w:t>10.6 m (35 ft)</w:t>
            </w:r>
          </w:p>
        </w:tc>
      </w:tr>
    </w:tbl>
    <w:p w14:paraId="50A8B994" w14:textId="590A26E2" w:rsidR="001E5961" w:rsidRPr="00653059" w:rsidRDefault="001E5961" w:rsidP="00AB3820">
      <w:pPr>
        <w:pStyle w:val="RegulationText"/>
      </w:pPr>
      <w:r w:rsidRPr="00653059">
        <w:t xml:space="preserve">All </w:t>
      </w:r>
      <w:r w:rsidR="00D64D4C" w:rsidRPr="00653059">
        <w:t>l</w:t>
      </w:r>
      <w:r w:rsidR="007A019B" w:rsidRPr="00653059">
        <w:t>ot</w:t>
      </w:r>
      <w:r w:rsidRPr="00653059">
        <w:t xml:space="preserve">s shall conform with the Minimum </w:t>
      </w:r>
      <w:r w:rsidR="00D64D4C" w:rsidRPr="00653059">
        <w:t>L</w:t>
      </w:r>
      <w:r w:rsidR="007A019B" w:rsidRPr="00653059">
        <w:t>ot</w:t>
      </w:r>
      <w:r w:rsidRPr="00653059">
        <w:t xml:space="preserve"> Size Standards in the </w:t>
      </w:r>
      <w:r w:rsidRPr="00653059">
        <w:rPr>
          <w:i/>
        </w:rPr>
        <w:t xml:space="preserve">Province-Wide Minimum </w:t>
      </w:r>
      <w:r w:rsidR="006B0F26" w:rsidRPr="00653059">
        <w:rPr>
          <w:i/>
        </w:rPr>
        <w:t>Development</w:t>
      </w:r>
      <w:r w:rsidRPr="00653059">
        <w:rPr>
          <w:i/>
        </w:rPr>
        <w:t xml:space="preserve"> Standards Regulations </w:t>
      </w:r>
      <w:r w:rsidRPr="00653059">
        <w:t xml:space="preserve">prescribed under the </w:t>
      </w:r>
      <w:r w:rsidR="004C6F8F" w:rsidRPr="00653059">
        <w:rPr>
          <w:i/>
        </w:rPr>
        <w:t>Planning Act</w:t>
      </w:r>
      <w:r w:rsidRPr="00653059">
        <w:t>, as m</w:t>
      </w:r>
      <w:r w:rsidR="00547267" w:rsidRPr="00653059">
        <w:t>a</w:t>
      </w:r>
      <w:r w:rsidRPr="00653059">
        <w:t xml:space="preserve">y be amended (See </w:t>
      </w:r>
      <w:r w:rsidR="000A532D" w:rsidRPr="00653059">
        <w:t xml:space="preserve">Schedule </w:t>
      </w:r>
      <w:r w:rsidR="00A22516" w:rsidRPr="00653059">
        <w:t>D</w:t>
      </w:r>
      <w:r w:rsidRPr="00653059">
        <w:t>).</w:t>
      </w:r>
    </w:p>
    <w:p w14:paraId="73E438DB" w14:textId="77777777" w:rsidR="004074BF" w:rsidRPr="001A1657" w:rsidRDefault="004074BF">
      <w:pPr>
        <w:rPr>
          <w:caps/>
          <w:color w:val="FFFFFF" w:themeColor="background1"/>
          <w:spacing w:val="15"/>
          <w:szCs w:val="24"/>
        </w:rPr>
      </w:pPr>
      <w:r w:rsidRPr="00653059">
        <w:br w:type="page"/>
      </w:r>
    </w:p>
    <w:p w14:paraId="15661E73" w14:textId="77777777" w:rsidR="004074BF" w:rsidRPr="00EA046A" w:rsidRDefault="004074BF" w:rsidP="00EA046A">
      <w:pPr>
        <w:pStyle w:val="Heading1"/>
      </w:pPr>
      <w:bookmarkStart w:id="87" w:name="_Toc231394124"/>
      <w:r w:rsidRPr="00EA046A">
        <w:lastRenderedPageBreak/>
        <w:t xml:space="preserve">Residential </w:t>
      </w:r>
      <w:r w:rsidR="00FB6399" w:rsidRPr="00EA046A">
        <w:t>Zone</w:t>
      </w:r>
      <w:r w:rsidRPr="00EA046A">
        <w:t xml:space="preserve"> (R)</w:t>
      </w:r>
      <w:bookmarkEnd w:id="87"/>
    </w:p>
    <w:p w14:paraId="09AAE30B" w14:textId="77777777" w:rsidR="001E5961" w:rsidRPr="00653059" w:rsidRDefault="001E5961" w:rsidP="001E5961">
      <w:pPr>
        <w:pStyle w:val="Heading4"/>
      </w:pPr>
      <w:bookmarkStart w:id="88" w:name="_Toc231394125"/>
      <w:r w:rsidRPr="00653059">
        <w:t>General Requirements</w:t>
      </w:r>
      <w:bookmarkEnd w:id="88"/>
      <w:r w:rsidRPr="00653059">
        <w:t xml:space="preserve"> </w:t>
      </w:r>
    </w:p>
    <w:p w14:paraId="7BD4D87C" w14:textId="5907ED82" w:rsidR="001E5961" w:rsidRPr="00653059" w:rsidRDefault="001E5961" w:rsidP="00AB3820">
      <w:pPr>
        <w:pStyle w:val="RegulationText"/>
      </w:pPr>
      <w:r w:rsidRPr="00653059">
        <w:t xml:space="preserve">All </w:t>
      </w:r>
      <w:r w:rsidR="00D64D4C" w:rsidRPr="00653059">
        <w:t>b</w:t>
      </w:r>
      <w:r w:rsidR="006B0F26" w:rsidRPr="00653059">
        <w:t>uilding</w:t>
      </w:r>
      <w:r w:rsidRPr="00653059">
        <w:t xml:space="preserve">s and parts thereof </w:t>
      </w:r>
      <w:r w:rsidR="00D64D4C" w:rsidRPr="00653059">
        <w:t>e</w:t>
      </w:r>
      <w:r w:rsidR="006B0F26" w:rsidRPr="00653059">
        <w:t>rect</w:t>
      </w:r>
      <w:r w:rsidRPr="00653059">
        <w:t xml:space="preserve">ed, placed or </w:t>
      </w:r>
      <w:r w:rsidR="00D64D4C" w:rsidRPr="00653059">
        <w:t>a</w:t>
      </w:r>
      <w:r w:rsidR="006B0F26" w:rsidRPr="00653059">
        <w:t>lter</w:t>
      </w:r>
      <w:r w:rsidRPr="00653059">
        <w:t>ed or any land used in the</w:t>
      </w:r>
      <w:r w:rsidR="00FA24F3" w:rsidRPr="00653059">
        <w:t xml:space="preserve"> </w:t>
      </w:r>
      <w:r w:rsidRPr="00653059">
        <w:t xml:space="preserve">Residential (R) </w:t>
      </w:r>
      <w:r w:rsidR="00FB6399" w:rsidRPr="00653059">
        <w:t>Zone</w:t>
      </w:r>
      <w:r w:rsidRPr="00653059">
        <w:t xml:space="preserve"> shall conform to the provisions of this </w:t>
      </w:r>
      <w:r w:rsidR="001C292C" w:rsidRPr="00653059">
        <w:t>Part</w:t>
      </w:r>
      <w:r w:rsidRPr="00653059">
        <w:t xml:space="preserve">.  </w:t>
      </w:r>
    </w:p>
    <w:p w14:paraId="2F8215CB" w14:textId="77777777" w:rsidR="001E5961" w:rsidRPr="00653059" w:rsidRDefault="001E5961" w:rsidP="001E5961">
      <w:pPr>
        <w:pStyle w:val="Heading4"/>
      </w:pPr>
      <w:bookmarkStart w:id="89" w:name="_Toc231394126"/>
      <w:r w:rsidRPr="00653059">
        <w:t>Permitted Uses</w:t>
      </w:r>
      <w:bookmarkEnd w:id="89"/>
      <w:r w:rsidRPr="00653059">
        <w:t xml:space="preserve"> </w:t>
      </w:r>
    </w:p>
    <w:p w14:paraId="2C8AD341" w14:textId="2A9612CA" w:rsidR="001E5961" w:rsidRPr="00653059" w:rsidRDefault="00743B6D" w:rsidP="001A1657">
      <w:pPr>
        <w:pStyle w:val="RegulationText"/>
      </w:pPr>
      <w:r w:rsidRPr="00653059">
        <w:t xml:space="preserve">A building or lot in the Residential Zone shall be used for no other purpose than: </w:t>
      </w:r>
    </w:p>
    <w:tbl>
      <w:tblPr>
        <w:tblStyle w:val="TableGridLight1"/>
        <w:tblW w:w="8788" w:type="dxa"/>
        <w:tblInd w:w="562" w:type="dxa"/>
        <w:tblLook w:val="04A0" w:firstRow="1" w:lastRow="0" w:firstColumn="1" w:lastColumn="0" w:noHBand="0" w:noVBand="1"/>
      </w:tblPr>
      <w:tblGrid>
        <w:gridCol w:w="567"/>
        <w:gridCol w:w="8221"/>
      </w:tblGrid>
      <w:tr w:rsidR="001E5961" w:rsidRPr="00653059" w14:paraId="7BC21836" w14:textId="77777777" w:rsidTr="009D1E2A">
        <w:trPr>
          <w:trHeight w:val="340"/>
        </w:trPr>
        <w:tc>
          <w:tcPr>
            <w:tcW w:w="567" w:type="dxa"/>
          </w:tcPr>
          <w:p w14:paraId="64D73B87" w14:textId="77777777" w:rsidR="001E5961" w:rsidRPr="00653059" w:rsidRDefault="00136244" w:rsidP="00136244">
            <w:pPr>
              <w:pStyle w:val="tablestyle"/>
              <w:spacing w:before="0"/>
              <w:rPr>
                <w:color w:val="auto"/>
              </w:rPr>
            </w:pPr>
            <w:r w:rsidRPr="00653059">
              <w:rPr>
                <w:color w:val="auto"/>
              </w:rPr>
              <w:t>a</w:t>
            </w:r>
            <w:r w:rsidR="001E5961" w:rsidRPr="00653059">
              <w:rPr>
                <w:color w:val="auto"/>
              </w:rPr>
              <w:t>.</w:t>
            </w:r>
          </w:p>
        </w:tc>
        <w:tc>
          <w:tcPr>
            <w:tcW w:w="8221" w:type="dxa"/>
          </w:tcPr>
          <w:p w14:paraId="30139EDC" w14:textId="77777777" w:rsidR="001E5961" w:rsidRPr="00653059" w:rsidRDefault="002A5331" w:rsidP="00136244">
            <w:pPr>
              <w:pStyle w:val="tablestyle"/>
              <w:spacing w:before="0"/>
              <w:rPr>
                <w:color w:val="auto"/>
              </w:rPr>
            </w:pPr>
            <w:r w:rsidRPr="00653059">
              <w:rPr>
                <w:color w:val="auto"/>
              </w:rPr>
              <w:t>Single detached d</w:t>
            </w:r>
            <w:r w:rsidR="006B0F26" w:rsidRPr="00653059">
              <w:rPr>
                <w:color w:val="auto"/>
              </w:rPr>
              <w:t>welling</w:t>
            </w:r>
          </w:p>
        </w:tc>
      </w:tr>
      <w:tr w:rsidR="001E5961" w:rsidRPr="00653059" w14:paraId="29C4A4EB" w14:textId="77777777" w:rsidTr="009D1E2A">
        <w:trPr>
          <w:trHeight w:val="340"/>
        </w:trPr>
        <w:tc>
          <w:tcPr>
            <w:tcW w:w="567" w:type="dxa"/>
          </w:tcPr>
          <w:p w14:paraId="6027DBF5" w14:textId="77777777" w:rsidR="001E5961" w:rsidRPr="00653059" w:rsidRDefault="00136244" w:rsidP="00136244">
            <w:pPr>
              <w:pStyle w:val="tablestyle"/>
              <w:spacing w:before="0"/>
              <w:rPr>
                <w:color w:val="auto"/>
              </w:rPr>
            </w:pPr>
            <w:r w:rsidRPr="00653059">
              <w:rPr>
                <w:color w:val="auto"/>
              </w:rPr>
              <w:t>b.</w:t>
            </w:r>
          </w:p>
        </w:tc>
        <w:tc>
          <w:tcPr>
            <w:tcW w:w="8221" w:type="dxa"/>
          </w:tcPr>
          <w:p w14:paraId="742E2815" w14:textId="77777777" w:rsidR="001E5961" w:rsidRPr="00653059" w:rsidRDefault="002A5331" w:rsidP="00136244">
            <w:pPr>
              <w:pStyle w:val="tablestyle"/>
              <w:spacing w:before="0"/>
              <w:rPr>
                <w:color w:val="auto"/>
              </w:rPr>
            </w:pPr>
            <w:r w:rsidRPr="00653059">
              <w:rPr>
                <w:color w:val="auto"/>
              </w:rPr>
              <w:t>Home o</w:t>
            </w:r>
            <w:r w:rsidR="007A019B" w:rsidRPr="00653059">
              <w:rPr>
                <w:color w:val="auto"/>
              </w:rPr>
              <w:t>ccupation</w:t>
            </w:r>
          </w:p>
        </w:tc>
      </w:tr>
      <w:tr w:rsidR="001E5961" w:rsidRPr="00653059" w14:paraId="08E8C0C9" w14:textId="77777777" w:rsidTr="009D1E2A">
        <w:trPr>
          <w:trHeight w:val="340"/>
        </w:trPr>
        <w:tc>
          <w:tcPr>
            <w:tcW w:w="567" w:type="dxa"/>
          </w:tcPr>
          <w:p w14:paraId="77F78570" w14:textId="77777777" w:rsidR="001E5961" w:rsidRPr="00653059" w:rsidRDefault="00136244" w:rsidP="00136244">
            <w:pPr>
              <w:pStyle w:val="tablestyle"/>
              <w:spacing w:before="0"/>
              <w:rPr>
                <w:color w:val="auto"/>
              </w:rPr>
            </w:pPr>
            <w:r w:rsidRPr="00653059">
              <w:rPr>
                <w:color w:val="auto"/>
              </w:rPr>
              <w:t>c</w:t>
            </w:r>
            <w:r w:rsidR="001E5961" w:rsidRPr="00653059">
              <w:rPr>
                <w:color w:val="auto"/>
              </w:rPr>
              <w:t>.</w:t>
            </w:r>
          </w:p>
        </w:tc>
        <w:tc>
          <w:tcPr>
            <w:tcW w:w="8221" w:type="dxa"/>
          </w:tcPr>
          <w:p w14:paraId="6DC7111F" w14:textId="77777777" w:rsidR="001E5961" w:rsidRPr="00653059" w:rsidRDefault="002A5331" w:rsidP="00136244">
            <w:pPr>
              <w:pStyle w:val="tablestyle"/>
              <w:spacing w:before="0"/>
              <w:rPr>
                <w:color w:val="auto"/>
              </w:rPr>
            </w:pPr>
            <w:r w:rsidRPr="00653059">
              <w:rPr>
                <w:color w:val="auto"/>
              </w:rPr>
              <w:t>Secondary s</w:t>
            </w:r>
            <w:r w:rsidR="006B0F26" w:rsidRPr="00653059">
              <w:rPr>
                <w:color w:val="auto"/>
              </w:rPr>
              <w:t>uite</w:t>
            </w:r>
          </w:p>
        </w:tc>
      </w:tr>
      <w:tr w:rsidR="001E5961" w:rsidRPr="00653059" w14:paraId="5727C9F6" w14:textId="77777777" w:rsidTr="009D1E2A">
        <w:trPr>
          <w:trHeight w:val="340"/>
        </w:trPr>
        <w:tc>
          <w:tcPr>
            <w:tcW w:w="567" w:type="dxa"/>
          </w:tcPr>
          <w:p w14:paraId="64388F7F" w14:textId="77777777" w:rsidR="001E5961" w:rsidRPr="00653059" w:rsidRDefault="00136244" w:rsidP="00136244">
            <w:pPr>
              <w:pStyle w:val="tablestyle"/>
              <w:spacing w:before="0"/>
              <w:rPr>
                <w:color w:val="auto"/>
              </w:rPr>
            </w:pPr>
            <w:r w:rsidRPr="00653059">
              <w:rPr>
                <w:color w:val="auto"/>
              </w:rPr>
              <w:t>d</w:t>
            </w:r>
            <w:r w:rsidR="001E5961" w:rsidRPr="00653059">
              <w:rPr>
                <w:color w:val="auto"/>
              </w:rPr>
              <w:t>.</w:t>
            </w:r>
          </w:p>
        </w:tc>
        <w:tc>
          <w:tcPr>
            <w:tcW w:w="8221" w:type="dxa"/>
          </w:tcPr>
          <w:p w14:paraId="68E5E8FB" w14:textId="77777777" w:rsidR="001E5961" w:rsidRPr="00653059" w:rsidRDefault="006B0F26" w:rsidP="00136244">
            <w:pPr>
              <w:pStyle w:val="tablestyle"/>
              <w:spacing w:before="0"/>
              <w:rPr>
                <w:color w:val="auto"/>
              </w:rPr>
            </w:pPr>
            <w:r w:rsidRPr="00653059">
              <w:rPr>
                <w:color w:val="auto"/>
              </w:rPr>
              <w:t>Ac</w:t>
            </w:r>
            <w:r w:rsidR="002A5331" w:rsidRPr="00653059">
              <w:rPr>
                <w:color w:val="auto"/>
              </w:rPr>
              <w:t>cessory b</w:t>
            </w:r>
            <w:r w:rsidRPr="00653059">
              <w:rPr>
                <w:color w:val="auto"/>
              </w:rPr>
              <w:t>uilding</w:t>
            </w:r>
          </w:p>
        </w:tc>
      </w:tr>
      <w:tr w:rsidR="00631874" w:rsidRPr="00653059" w14:paraId="32A86453" w14:textId="77777777" w:rsidTr="009D1E2A">
        <w:trPr>
          <w:trHeight w:val="340"/>
        </w:trPr>
        <w:tc>
          <w:tcPr>
            <w:tcW w:w="567" w:type="dxa"/>
          </w:tcPr>
          <w:p w14:paraId="2C7BC7F9" w14:textId="77777777" w:rsidR="00631874" w:rsidRPr="00653059" w:rsidRDefault="00631874" w:rsidP="00136244">
            <w:pPr>
              <w:pStyle w:val="tablestyle"/>
              <w:spacing w:before="0"/>
              <w:rPr>
                <w:color w:val="auto"/>
              </w:rPr>
            </w:pPr>
            <w:r w:rsidRPr="00653059">
              <w:rPr>
                <w:color w:val="auto"/>
              </w:rPr>
              <w:t>e.</w:t>
            </w:r>
          </w:p>
        </w:tc>
        <w:tc>
          <w:tcPr>
            <w:tcW w:w="8221" w:type="dxa"/>
          </w:tcPr>
          <w:p w14:paraId="23B35AA0" w14:textId="77777777" w:rsidR="00631874" w:rsidRPr="00653059" w:rsidRDefault="002A48B0" w:rsidP="00121A2D">
            <w:pPr>
              <w:pStyle w:val="tablestyle"/>
              <w:spacing w:before="0"/>
              <w:rPr>
                <w:color w:val="auto"/>
              </w:rPr>
            </w:pPr>
            <w:r w:rsidRPr="00653059">
              <w:rPr>
                <w:color w:val="auto"/>
              </w:rPr>
              <w:t>Park</w:t>
            </w:r>
            <w:r w:rsidR="00121A2D" w:rsidRPr="00653059">
              <w:rPr>
                <w:color w:val="auto"/>
              </w:rPr>
              <w:t>s</w:t>
            </w:r>
          </w:p>
        </w:tc>
      </w:tr>
    </w:tbl>
    <w:p w14:paraId="08E8954D" w14:textId="12AE214B" w:rsidR="00110568" w:rsidRPr="00653059" w:rsidRDefault="00110568" w:rsidP="00AB3820">
      <w:pPr>
        <w:pStyle w:val="RegulationText"/>
      </w:pPr>
      <w:r w:rsidRPr="00653059">
        <w:t>Small scale agricultural uses, including hobby farms and greenhouses</w:t>
      </w:r>
      <w:r w:rsidR="004A531B" w:rsidRPr="00653059">
        <w:t xml:space="preserve"> </w:t>
      </w:r>
      <w:r w:rsidR="00D467AB" w:rsidRPr="001A1657">
        <w:t>that exceed the maximum size for accessory structures</w:t>
      </w:r>
      <w:r w:rsidRPr="00653059">
        <w:t>, may be permitted on proper</w:t>
      </w:r>
      <w:r w:rsidR="009E5E19" w:rsidRPr="00653059">
        <w:t>ties in the Residential Zone, where</w:t>
      </w:r>
      <w:r w:rsidRPr="00653059">
        <w:t xml:space="preserve"> the Lot Area is larger than 1.01 ha (2.5 acres). </w:t>
      </w:r>
    </w:p>
    <w:p w14:paraId="011D8079" w14:textId="77777777" w:rsidR="001E5961" w:rsidRPr="00653059" w:rsidRDefault="007A019B" w:rsidP="001E5961">
      <w:pPr>
        <w:pStyle w:val="Heading4"/>
        <w:rPr>
          <w:color w:val="000000" w:themeColor="text1"/>
        </w:rPr>
      </w:pPr>
      <w:bookmarkStart w:id="90" w:name="_Toc231394127"/>
      <w:r w:rsidRPr="00653059">
        <w:rPr>
          <w:color w:val="000000" w:themeColor="text1"/>
        </w:rPr>
        <w:t>Lot</w:t>
      </w:r>
      <w:r w:rsidR="001E5961" w:rsidRPr="00653059">
        <w:rPr>
          <w:color w:val="000000" w:themeColor="text1"/>
        </w:rPr>
        <w:t xml:space="preserve"> size and </w:t>
      </w:r>
      <w:r w:rsidR="006B0F26" w:rsidRPr="00653059">
        <w:rPr>
          <w:color w:val="000000" w:themeColor="text1"/>
        </w:rPr>
        <w:t>Development</w:t>
      </w:r>
      <w:r w:rsidR="001E5961" w:rsidRPr="00653059">
        <w:rPr>
          <w:color w:val="000000" w:themeColor="text1"/>
        </w:rPr>
        <w:t xml:space="preserve"> Standards</w:t>
      </w:r>
      <w:bookmarkEnd w:id="90"/>
      <w:r w:rsidR="001E5961" w:rsidRPr="00653059">
        <w:rPr>
          <w:color w:val="000000" w:themeColor="text1"/>
        </w:rPr>
        <w:t xml:space="preserve"> </w:t>
      </w:r>
    </w:p>
    <w:p w14:paraId="63D65DE6" w14:textId="77777777" w:rsidR="001E5961" w:rsidRPr="00653059" w:rsidRDefault="001E5961" w:rsidP="001A1657">
      <w:pPr>
        <w:pStyle w:val="RegulationText"/>
      </w:pPr>
      <w:r w:rsidRPr="00653059">
        <w:t xml:space="preserve">All </w:t>
      </w:r>
      <w:r w:rsidR="00D64D4C" w:rsidRPr="00653059">
        <w:t>d</w:t>
      </w:r>
      <w:r w:rsidR="006B0F26" w:rsidRPr="00653059">
        <w:t>evelopment</w:t>
      </w:r>
      <w:r w:rsidRPr="00653059">
        <w:t xml:space="preserve"> shall conform to the following </w:t>
      </w:r>
      <w:r w:rsidR="00D64D4C" w:rsidRPr="00653059">
        <w:t>l</w:t>
      </w:r>
      <w:r w:rsidR="007A019B" w:rsidRPr="00653059">
        <w:t>ot</w:t>
      </w:r>
      <w:r w:rsidRPr="00653059">
        <w:t xml:space="preserve"> size and </w:t>
      </w:r>
      <w:r w:rsidR="00D64D4C"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1E5961" w:rsidRPr="00653059" w14:paraId="0124114B" w14:textId="77777777" w:rsidTr="009D1E2A">
        <w:trPr>
          <w:trHeight w:val="340"/>
        </w:trPr>
        <w:tc>
          <w:tcPr>
            <w:tcW w:w="567" w:type="dxa"/>
          </w:tcPr>
          <w:p w14:paraId="31DD2662" w14:textId="77777777" w:rsidR="001E5961" w:rsidRPr="00653059" w:rsidRDefault="001E5961" w:rsidP="00136244">
            <w:pPr>
              <w:pStyle w:val="tablestyle"/>
              <w:spacing w:before="0"/>
            </w:pPr>
            <w:r w:rsidRPr="00653059">
              <w:t>a.</w:t>
            </w:r>
          </w:p>
        </w:tc>
        <w:tc>
          <w:tcPr>
            <w:tcW w:w="6096" w:type="dxa"/>
          </w:tcPr>
          <w:p w14:paraId="0C165D23" w14:textId="77777777" w:rsidR="001E5961" w:rsidRPr="00653059" w:rsidRDefault="007A019B" w:rsidP="00136244">
            <w:pPr>
              <w:pStyle w:val="tablestyle"/>
              <w:spacing w:before="0"/>
            </w:pPr>
            <w:r w:rsidRPr="00653059">
              <w:t>Lot area</w:t>
            </w:r>
            <w:r w:rsidR="001E5961" w:rsidRPr="00653059">
              <w:t xml:space="preserve"> (minimum)</w:t>
            </w:r>
          </w:p>
        </w:tc>
        <w:tc>
          <w:tcPr>
            <w:tcW w:w="2126" w:type="dxa"/>
          </w:tcPr>
          <w:p w14:paraId="50FFD1E5" w14:textId="77777777" w:rsidR="001E5961" w:rsidRPr="00653059" w:rsidRDefault="001E5961" w:rsidP="00136244">
            <w:pPr>
              <w:pStyle w:val="tablestyle"/>
              <w:spacing w:before="0"/>
            </w:pPr>
            <w:r w:rsidRPr="00653059">
              <w:t>0.4 ha (1 acres)</w:t>
            </w:r>
          </w:p>
        </w:tc>
      </w:tr>
      <w:tr w:rsidR="001E5961" w:rsidRPr="00653059" w14:paraId="06A33A3D" w14:textId="77777777" w:rsidTr="009D1E2A">
        <w:trPr>
          <w:trHeight w:val="340"/>
        </w:trPr>
        <w:tc>
          <w:tcPr>
            <w:tcW w:w="567" w:type="dxa"/>
          </w:tcPr>
          <w:p w14:paraId="5FB80837" w14:textId="77777777" w:rsidR="001E5961" w:rsidRPr="00653059" w:rsidRDefault="001E5961" w:rsidP="00136244">
            <w:pPr>
              <w:pStyle w:val="tablestyle"/>
              <w:spacing w:before="0"/>
            </w:pPr>
            <w:r w:rsidRPr="00653059">
              <w:t>b.</w:t>
            </w:r>
          </w:p>
        </w:tc>
        <w:tc>
          <w:tcPr>
            <w:tcW w:w="6096" w:type="dxa"/>
          </w:tcPr>
          <w:p w14:paraId="322018FF" w14:textId="77777777" w:rsidR="001E5961" w:rsidRPr="00653059" w:rsidRDefault="00D64D4C" w:rsidP="00136244">
            <w:pPr>
              <w:pStyle w:val="tablestyle"/>
              <w:spacing w:before="0"/>
            </w:pPr>
            <w:r w:rsidRPr="00653059">
              <w:t>Lot f</w:t>
            </w:r>
            <w:r w:rsidR="007A019B" w:rsidRPr="00653059">
              <w:t>rontage</w:t>
            </w:r>
            <w:r w:rsidR="001E5961" w:rsidRPr="00653059">
              <w:t xml:space="preserve"> (minimum)</w:t>
            </w:r>
          </w:p>
        </w:tc>
        <w:tc>
          <w:tcPr>
            <w:tcW w:w="2126" w:type="dxa"/>
          </w:tcPr>
          <w:p w14:paraId="146BCCF9" w14:textId="77777777" w:rsidR="001E5961" w:rsidRPr="00653059" w:rsidRDefault="001E5961" w:rsidP="00136244">
            <w:pPr>
              <w:pStyle w:val="tablestyle"/>
              <w:spacing w:before="0"/>
            </w:pPr>
            <w:r w:rsidRPr="00653059">
              <w:t xml:space="preserve">45.7 m (150 ft) </w:t>
            </w:r>
          </w:p>
        </w:tc>
      </w:tr>
      <w:tr w:rsidR="001E5961" w:rsidRPr="00653059" w14:paraId="2141D457" w14:textId="77777777" w:rsidTr="009D1E2A">
        <w:trPr>
          <w:trHeight w:val="340"/>
        </w:trPr>
        <w:tc>
          <w:tcPr>
            <w:tcW w:w="567" w:type="dxa"/>
          </w:tcPr>
          <w:p w14:paraId="3EFDD81A" w14:textId="77777777" w:rsidR="001E5961" w:rsidRPr="00653059" w:rsidRDefault="001E5961" w:rsidP="00136244">
            <w:pPr>
              <w:pStyle w:val="tablestyle"/>
              <w:spacing w:before="0"/>
            </w:pPr>
            <w:r w:rsidRPr="00653059">
              <w:t>c</w:t>
            </w:r>
          </w:p>
        </w:tc>
        <w:tc>
          <w:tcPr>
            <w:tcW w:w="6096" w:type="dxa"/>
          </w:tcPr>
          <w:p w14:paraId="2B584227" w14:textId="77777777" w:rsidR="001E5961" w:rsidRPr="00653059" w:rsidRDefault="007A019B" w:rsidP="00136244">
            <w:pPr>
              <w:pStyle w:val="tablestyle"/>
              <w:spacing w:before="0"/>
            </w:pPr>
            <w:r w:rsidRPr="00653059">
              <w:t>Lot coverage</w:t>
            </w:r>
            <w:r w:rsidR="001E5961" w:rsidRPr="00653059">
              <w:t xml:space="preserve"> (maximum)</w:t>
            </w:r>
          </w:p>
        </w:tc>
        <w:tc>
          <w:tcPr>
            <w:tcW w:w="2126" w:type="dxa"/>
          </w:tcPr>
          <w:p w14:paraId="73EE8A70" w14:textId="77777777" w:rsidR="001E5961" w:rsidRPr="00653059" w:rsidRDefault="00EE4FC4" w:rsidP="00136244">
            <w:pPr>
              <w:pStyle w:val="tablestyle"/>
              <w:spacing w:before="0"/>
            </w:pPr>
            <w:r w:rsidRPr="00653059">
              <w:t>25</w:t>
            </w:r>
            <w:r w:rsidR="00A37BB6" w:rsidRPr="00653059">
              <w:t>%</w:t>
            </w:r>
          </w:p>
        </w:tc>
      </w:tr>
      <w:tr w:rsidR="001E5961" w:rsidRPr="00653059" w14:paraId="36A7F4EB" w14:textId="77777777" w:rsidTr="009D1E2A">
        <w:trPr>
          <w:trHeight w:val="340"/>
        </w:trPr>
        <w:tc>
          <w:tcPr>
            <w:tcW w:w="567" w:type="dxa"/>
          </w:tcPr>
          <w:p w14:paraId="757BC593" w14:textId="77777777" w:rsidR="001E5961" w:rsidRPr="00653059" w:rsidRDefault="001E5961" w:rsidP="00136244">
            <w:pPr>
              <w:pStyle w:val="tablestyle"/>
              <w:spacing w:before="0"/>
            </w:pPr>
            <w:r w:rsidRPr="00653059">
              <w:t>d.</w:t>
            </w:r>
          </w:p>
        </w:tc>
        <w:tc>
          <w:tcPr>
            <w:tcW w:w="6096" w:type="dxa"/>
          </w:tcPr>
          <w:p w14:paraId="28578C8B" w14:textId="77777777" w:rsidR="001E5961" w:rsidRPr="00653059" w:rsidRDefault="00D64D4C" w:rsidP="00136244">
            <w:pPr>
              <w:pStyle w:val="tablestyle"/>
              <w:spacing w:before="0"/>
            </w:pPr>
            <w:r w:rsidRPr="00653059">
              <w:t>Front y</w:t>
            </w:r>
            <w:r w:rsidR="00FB6399" w:rsidRPr="00653059">
              <w:t>ard</w:t>
            </w:r>
            <w:r w:rsidR="001E5961" w:rsidRPr="00653059">
              <w:t xml:space="preserve"> setback (minimum) </w:t>
            </w:r>
          </w:p>
        </w:tc>
        <w:tc>
          <w:tcPr>
            <w:tcW w:w="2126" w:type="dxa"/>
          </w:tcPr>
          <w:p w14:paraId="41B778F4" w14:textId="77777777" w:rsidR="001E5961" w:rsidRPr="00653059" w:rsidRDefault="001E5961" w:rsidP="00136244">
            <w:pPr>
              <w:pStyle w:val="tablestyle"/>
              <w:spacing w:before="0"/>
            </w:pPr>
            <w:r w:rsidRPr="00653059">
              <w:t xml:space="preserve">15.2 m (50 ft) </w:t>
            </w:r>
          </w:p>
        </w:tc>
      </w:tr>
      <w:tr w:rsidR="001E5961" w:rsidRPr="00653059" w14:paraId="3DA58C54" w14:textId="77777777" w:rsidTr="009D1E2A">
        <w:trPr>
          <w:trHeight w:val="340"/>
        </w:trPr>
        <w:tc>
          <w:tcPr>
            <w:tcW w:w="567" w:type="dxa"/>
          </w:tcPr>
          <w:p w14:paraId="646BB1C3" w14:textId="77777777" w:rsidR="001E5961" w:rsidRPr="00653059" w:rsidRDefault="001E5961" w:rsidP="00136244">
            <w:pPr>
              <w:pStyle w:val="tablestyle"/>
              <w:spacing w:before="0"/>
            </w:pPr>
            <w:r w:rsidRPr="00653059">
              <w:t>e.</w:t>
            </w:r>
          </w:p>
        </w:tc>
        <w:tc>
          <w:tcPr>
            <w:tcW w:w="6096" w:type="dxa"/>
          </w:tcPr>
          <w:p w14:paraId="128F703E" w14:textId="77777777" w:rsidR="001E5961" w:rsidRPr="00653059" w:rsidRDefault="00D64D4C" w:rsidP="00136244">
            <w:pPr>
              <w:pStyle w:val="tablestyle"/>
              <w:spacing w:before="0"/>
            </w:pPr>
            <w:r w:rsidRPr="00653059">
              <w:t>Side y</w:t>
            </w:r>
            <w:r w:rsidR="00FB6399" w:rsidRPr="00653059">
              <w:t>ard</w:t>
            </w:r>
            <w:r w:rsidR="001E5961" w:rsidRPr="00653059">
              <w:t xml:space="preserve"> setback (minimum) </w:t>
            </w:r>
          </w:p>
        </w:tc>
        <w:tc>
          <w:tcPr>
            <w:tcW w:w="2126" w:type="dxa"/>
          </w:tcPr>
          <w:p w14:paraId="23D1AB4E" w14:textId="77777777" w:rsidR="001E5961" w:rsidRPr="00653059" w:rsidRDefault="001E5961" w:rsidP="00136244">
            <w:pPr>
              <w:pStyle w:val="tablestyle"/>
              <w:spacing w:before="0"/>
            </w:pPr>
            <w:r w:rsidRPr="00653059">
              <w:t xml:space="preserve">4.6 m (15 ft) </w:t>
            </w:r>
          </w:p>
        </w:tc>
      </w:tr>
      <w:tr w:rsidR="001E5961" w:rsidRPr="00653059" w14:paraId="17E0A260" w14:textId="77777777" w:rsidTr="009D1E2A">
        <w:trPr>
          <w:trHeight w:val="340"/>
        </w:trPr>
        <w:tc>
          <w:tcPr>
            <w:tcW w:w="567" w:type="dxa"/>
          </w:tcPr>
          <w:p w14:paraId="130546D0" w14:textId="77777777" w:rsidR="001E5961" w:rsidRPr="00653059" w:rsidRDefault="001E5961" w:rsidP="00136244">
            <w:pPr>
              <w:pStyle w:val="tablestyle"/>
              <w:spacing w:before="0"/>
            </w:pPr>
            <w:r w:rsidRPr="00653059">
              <w:t>f.</w:t>
            </w:r>
          </w:p>
        </w:tc>
        <w:tc>
          <w:tcPr>
            <w:tcW w:w="6096" w:type="dxa"/>
          </w:tcPr>
          <w:p w14:paraId="4C7A5A4D" w14:textId="77777777" w:rsidR="001E5961" w:rsidRPr="00653059" w:rsidRDefault="00D64D4C" w:rsidP="00136244">
            <w:pPr>
              <w:pStyle w:val="tablestyle"/>
              <w:spacing w:before="0"/>
            </w:pPr>
            <w:r w:rsidRPr="00653059">
              <w:t>Rear y</w:t>
            </w:r>
            <w:r w:rsidR="00FB6399" w:rsidRPr="00653059">
              <w:t>ard</w:t>
            </w:r>
            <w:r w:rsidR="001E5961" w:rsidRPr="00653059">
              <w:t xml:space="preserve"> setback (minimum) </w:t>
            </w:r>
          </w:p>
        </w:tc>
        <w:tc>
          <w:tcPr>
            <w:tcW w:w="2126" w:type="dxa"/>
          </w:tcPr>
          <w:p w14:paraId="0CE7136B" w14:textId="77777777" w:rsidR="001E5961" w:rsidRPr="00653059" w:rsidRDefault="001E5961" w:rsidP="00136244">
            <w:pPr>
              <w:pStyle w:val="tablestyle"/>
              <w:spacing w:before="0"/>
            </w:pPr>
            <w:r w:rsidRPr="00653059">
              <w:t xml:space="preserve">7.6 m (25 ft) </w:t>
            </w:r>
          </w:p>
        </w:tc>
      </w:tr>
      <w:tr w:rsidR="001E5961" w:rsidRPr="00653059" w14:paraId="19E789A3" w14:textId="77777777" w:rsidTr="009D1E2A">
        <w:trPr>
          <w:trHeight w:val="340"/>
        </w:trPr>
        <w:tc>
          <w:tcPr>
            <w:tcW w:w="567" w:type="dxa"/>
          </w:tcPr>
          <w:p w14:paraId="1FC200B0" w14:textId="77777777" w:rsidR="001E5961" w:rsidRPr="00653059" w:rsidRDefault="001E5961" w:rsidP="00136244">
            <w:pPr>
              <w:pStyle w:val="tablestyle"/>
              <w:spacing w:before="0"/>
            </w:pPr>
            <w:r w:rsidRPr="00653059">
              <w:t>g.</w:t>
            </w:r>
          </w:p>
        </w:tc>
        <w:tc>
          <w:tcPr>
            <w:tcW w:w="6096" w:type="dxa"/>
          </w:tcPr>
          <w:p w14:paraId="70A1222C" w14:textId="77777777" w:rsidR="001E5961" w:rsidRPr="00653059" w:rsidRDefault="00D64D4C" w:rsidP="00136244">
            <w:pPr>
              <w:pStyle w:val="tablestyle"/>
              <w:spacing w:before="0"/>
            </w:pPr>
            <w:proofErr w:type="spellStart"/>
            <w:r w:rsidRPr="00653059">
              <w:t>Flankage</w:t>
            </w:r>
            <w:proofErr w:type="spellEnd"/>
            <w:r w:rsidRPr="00653059">
              <w:t xml:space="preserve"> y</w:t>
            </w:r>
            <w:r w:rsidR="00FB6399" w:rsidRPr="00653059">
              <w:t>ard</w:t>
            </w:r>
            <w:r w:rsidR="001E5961" w:rsidRPr="00653059">
              <w:t xml:space="preserve"> setback (minimum) </w:t>
            </w:r>
          </w:p>
        </w:tc>
        <w:tc>
          <w:tcPr>
            <w:tcW w:w="2126" w:type="dxa"/>
          </w:tcPr>
          <w:p w14:paraId="70A8E1B3" w14:textId="77777777" w:rsidR="001E5961" w:rsidRPr="00653059" w:rsidRDefault="001E5961" w:rsidP="00136244">
            <w:pPr>
              <w:pStyle w:val="tablestyle"/>
              <w:spacing w:before="0"/>
            </w:pPr>
            <w:r w:rsidRPr="00653059">
              <w:t xml:space="preserve">15.2 m (50 ft) </w:t>
            </w:r>
          </w:p>
        </w:tc>
      </w:tr>
      <w:tr w:rsidR="001E5961" w:rsidRPr="00653059" w14:paraId="5A4B13AC" w14:textId="77777777" w:rsidTr="009D1E2A">
        <w:trPr>
          <w:trHeight w:val="340"/>
        </w:trPr>
        <w:tc>
          <w:tcPr>
            <w:tcW w:w="567" w:type="dxa"/>
          </w:tcPr>
          <w:p w14:paraId="6298048F" w14:textId="77777777" w:rsidR="001E5961" w:rsidRPr="00653059" w:rsidRDefault="001E5961" w:rsidP="00136244">
            <w:pPr>
              <w:pStyle w:val="tablestyle"/>
              <w:spacing w:before="0"/>
            </w:pPr>
            <w:r w:rsidRPr="00653059">
              <w:t>h.</w:t>
            </w:r>
          </w:p>
        </w:tc>
        <w:tc>
          <w:tcPr>
            <w:tcW w:w="6096" w:type="dxa"/>
          </w:tcPr>
          <w:p w14:paraId="7CF3D3B0" w14:textId="77777777" w:rsidR="001E5961" w:rsidRPr="00653059" w:rsidRDefault="00FA24F3" w:rsidP="00136244">
            <w:pPr>
              <w:pStyle w:val="tablestyle"/>
              <w:spacing w:before="0"/>
            </w:pPr>
            <w:r w:rsidRPr="00653059">
              <w:t>H</w:t>
            </w:r>
            <w:r w:rsidR="007A019B" w:rsidRPr="00653059">
              <w:t>eight</w:t>
            </w:r>
            <w:r w:rsidR="001E5961" w:rsidRPr="00653059">
              <w:t xml:space="preserve"> (maximum)</w:t>
            </w:r>
          </w:p>
        </w:tc>
        <w:tc>
          <w:tcPr>
            <w:tcW w:w="2126" w:type="dxa"/>
          </w:tcPr>
          <w:p w14:paraId="310CFCCD" w14:textId="77777777" w:rsidR="001E5961" w:rsidRPr="00653059" w:rsidRDefault="001E5961" w:rsidP="00136244">
            <w:pPr>
              <w:pStyle w:val="tablestyle"/>
              <w:spacing w:before="0"/>
            </w:pPr>
            <w:r w:rsidRPr="00653059">
              <w:t xml:space="preserve">10.6 m (35 ft) </w:t>
            </w:r>
          </w:p>
        </w:tc>
      </w:tr>
    </w:tbl>
    <w:p w14:paraId="0D3E871A" w14:textId="04527882" w:rsidR="00A37BB6" w:rsidRPr="00653059" w:rsidRDefault="00A37BB6" w:rsidP="00AB3820">
      <w:pPr>
        <w:pStyle w:val="RegulationText"/>
      </w:pPr>
      <w:r w:rsidRPr="00653059">
        <w:t xml:space="preserve">All </w:t>
      </w:r>
      <w:r w:rsidR="00D64D4C" w:rsidRPr="00653059">
        <w:t>l</w:t>
      </w:r>
      <w:r w:rsidR="007A019B" w:rsidRPr="00653059">
        <w:t>ot</w:t>
      </w:r>
      <w:r w:rsidRPr="00653059">
        <w:t xml:space="preserve">s shall conform with the Minimum </w:t>
      </w:r>
      <w:r w:rsidR="007A019B" w:rsidRPr="00653059">
        <w:t>Lot</w:t>
      </w:r>
      <w:r w:rsidRPr="00653059">
        <w:t xml:space="preserve"> Size Standards in the </w:t>
      </w:r>
      <w:r w:rsidRPr="00653059">
        <w:rPr>
          <w:i/>
        </w:rPr>
        <w:t xml:space="preserve">Province-Wide Minimum </w:t>
      </w:r>
      <w:r w:rsidR="006B0F26" w:rsidRPr="00653059">
        <w:rPr>
          <w:i/>
        </w:rPr>
        <w:t>Development</w:t>
      </w:r>
      <w:r w:rsidRPr="00653059">
        <w:rPr>
          <w:i/>
        </w:rPr>
        <w:t xml:space="preserve"> Standards Regulations </w:t>
      </w:r>
      <w:r w:rsidRPr="00653059">
        <w:t xml:space="preserve">prescribed under the </w:t>
      </w:r>
      <w:r w:rsidR="004C6F8F" w:rsidRPr="00653059">
        <w:rPr>
          <w:i/>
        </w:rPr>
        <w:t>Planning Act</w:t>
      </w:r>
      <w:r w:rsidRPr="00653059">
        <w:t>, as m</w:t>
      </w:r>
      <w:r w:rsidR="00547267" w:rsidRPr="00653059">
        <w:t>a</w:t>
      </w:r>
      <w:r w:rsidRPr="00653059">
        <w:t xml:space="preserve">y be amended (See </w:t>
      </w:r>
      <w:r w:rsidR="000A532D" w:rsidRPr="00653059">
        <w:t xml:space="preserve">Schedule </w:t>
      </w:r>
      <w:r w:rsidR="00A22516" w:rsidRPr="00653059">
        <w:t>D</w:t>
      </w:r>
      <w:r w:rsidRPr="00653059">
        <w:t>).</w:t>
      </w:r>
    </w:p>
    <w:p w14:paraId="1183CBD4" w14:textId="7DF30D67" w:rsidR="00A368AC" w:rsidRPr="00653059" w:rsidRDefault="00136244" w:rsidP="001A1657">
      <w:pPr>
        <w:pStyle w:val="RegulationText"/>
        <w:spacing w:after="40"/>
        <w:ind w:left="547"/>
      </w:pPr>
      <w:r w:rsidRPr="00653059">
        <w:t xml:space="preserve">Where a </w:t>
      </w:r>
      <w:r w:rsidR="00D64D4C" w:rsidRPr="00653059">
        <w:t>d</w:t>
      </w:r>
      <w:r w:rsidR="006B0F26" w:rsidRPr="00653059">
        <w:t>evelopment</w:t>
      </w:r>
      <w:r w:rsidR="00FA24F3" w:rsidRPr="00653059">
        <w:t xml:space="preserve"> </w:t>
      </w:r>
      <w:r w:rsidR="009C6C2E" w:rsidRPr="00653059">
        <w:t xml:space="preserve">is to </w:t>
      </w:r>
      <w:r w:rsidRPr="00653059">
        <w:t xml:space="preserve">be serviced by a central water supply and </w:t>
      </w:r>
      <w:r w:rsidR="00743B6D" w:rsidRPr="00653059">
        <w:t>central sewerage</w:t>
      </w:r>
      <w:r w:rsidRPr="00653059">
        <w:t xml:space="preserve"> disposal system, the following reduced </w:t>
      </w:r>
      <w:r w:rsidR="00D64D4C" w:rsidRPr="00653059">
        <w:t>l</w:t>
      </w:r>
      <w:r w:rsidR="007A019B" w:rsidRPr="00653059">
        <w:t>ot</w:t>
      </w:r>
      <w:r w:rsidRPr="00653059">
        <w:t xml:space="preserve"> size </w:t>
      </w:r>
      <w:r w:rsidR="00EE4FC4" w:rsidRPr="00653059">
        <w:t xml:space="preserve">standards </w:t>
      </w:r>
      <w:r w:rsidRPr="00653059">
        <w:t>may be permitted:</w:t>
      </w:r>
    </w:p>
    <w:tbl>
      <w:tblPr>
        <w:tblStyle w:val="TableGridLight1"/>
        <w:tblW w:w="8789" w:type="dxa"/>
        <w:tblInd w:w="562" w:type="dxa"/>
        <w:tblLook w:val="04A0" w:firstRow="1" w:lastRow="0" w:firstColumn="1" w:lastColumn="0" w:noHBand="0" w:noVBand="1"/>
      </w:tblPr>
      <w:tblGrid>
        <w:gridCol w:w="567"/>
        <w:gridCol w:w="6096"/>
        <w:gridCol w:w="2126"/>
      </w:tblGrid>
      <w:tr w:rsidR="00136244" w:rsidRPr="00653059" w14:paraId="3FD76820" w14:textId="77777777" w:rsidTr="009D1E2A">
        <w:trPr>
          <w:trHeight w:val="340"/>
        </w:trPr>
        <w:tc>
          <w:tcPr>
            <w:tcW w:w="567" w:type="dxa"/>
          </w:tcPr>
          <w:p w14:paraId="30EED65F" w14:textId="77777777" w:rsidR="00136244" w:rsidRPr="00653059" w:rsidRDefault="00136244" w:rsidP="00136244">
            <w:pPr>
              <w:pStyle w:val="tablestyle"/>
              <w:spacing w:before="0"/>
              <w:rPr>
                <w:color w:val="auto"/>
              </w:rPr>
            </w:pPr>
            <w:r w:rsidRPr="00653059">
              <w:rPr>
                <w:color w:val="auto"/>
              </w:rPr>
              <w:t>a.</w:t>
            </w:r>
          </w:p>
        </w:tc>
        <w:tc>
          <w:tcPr>
            <w:tcW w:w="6096" w:type="dxa"/>
          </w:tcPr>
          <w:p w14:paraId="55A2C79D" w14:textId="77777777" w:rsidR="00136244" w:rsidRPr="00653059" w:rsidRDefault="007A019B" w:rsidP="00136244">
            <w:pPr>
              <w:pStyle w:val="tablestyle"/>
              <w:spacing w:before="0"/>
              <w:rPr>
                <w:color w:val="auto"/>
              </w:rPr>
            </w:pPr>
            <w:r w:rsidRPr="00653059">
              <w:rPr>
                <w:color w:val="auto"/>
              </w:rPr>
              <w:t>Lot area</w:t>
            </w:r>
            <w:r w:rsidR="00136244" w:rsidRPr="00653059">
              <w:rPr>
                <w:color w:val="auto"/>
              </w:rPr>
              <w:t xml:space="preserve"> (minimum)</w:t>
            </w:r>
          </w:p>
        </w:tc>
        <w:tc>
          <w:tcPr>
            <w:tcW w:w="2126" w:type="dxa"/>
          </w:tcPr>
          <w:p w14:paraId="60D0A85A" w14:textId="77777777" w:rsidR="00136244" w:rsidRPr="00653059" w:rsidRDefault="00136244" w:rsidP="00136244">
            <w:pPr>
              <w:pStyle w:val="tablestyle"/>
              <w:spacing w:before="0"/>
              <w:rPr>
                <w:color w:val="auto"/>
              </w:rPr>
            </w:pPr>
            <w:r w:rsidRPr="00653059">
              <w:rPr>
                <w:color w:val="auto"/>
              </w:rPr>
              <w:t>0.2 ha (0.5 acres)</w:t>
            </w:r>
          </w:p>
        </w:tc>
      </w:tr>
      <w:tr w:rsidR="00136244" w:rsidRPr="00653059" w14:paraId="243D4AC7" w14:textId="77777777" w:rsidTr="009D1E2A">
        <w:trPr>
          <w:trHeight w:val="340"/>
        </w:trPr>
        <w:tc>
          <w:tcPr>
            <w:tcW w:w="567" w:type="dxa"/>
          </w:tcPr>
          <w:p w14:paraId="45C26EE3" w14:textId="77777777" w:rsidR="00136244" w:rsidRPr="00653059" w:rsidRDefault="00136244" w:rsidP="00136244">
            <w:pPr>
              <w:pStyle w:val="tablestyle"/>
              <w:spacing w:before="0"/>
              <w:rPr>
                <w:color w:val="auto"/>
              </w:rPr>
            </w:pPr>
            <w:r w:rsidRPr="00653059">
              <w:rPr>
                <w:color w:val="auto"/>
              </w:rPr>
              <w:t>b.</w:t>
            </w:r>
          </w:p>
        </w:tc>
        <w:tc>
          <w:tcPr>
            <w:tcW w:w="6096" w:type="dxa"/>
          </w:tcPr>
          <w:p w14:paraId="4F24DD72" w14:textId="77777777" w:rsidR="00136244" w:rsidRPr="00653059" w:rsidRDefault="00D64D4C" w:rsidP="00136244">
            <w:pPr>
              <w:pStyle w:val="tablestyle"/>
              <w:spacing w:before="0"/>
              <w:rPr>
                <w:color w:val="auto"/>
              </w:rPr>
            </w:pPr>
            <w:r w:rsidRPr="00653059">
              <w:rPr>
                <w:color w:val="auto"/>
              </w:rPr>
              <w:t>Lot f</w:t>
            </w:r>
            <w:r w:rsidR="007A019B" w:rsidRPr="00653059">
              <w:rPr>
                <w:color w:val="auto"/>
              </w:rPr>
              <w:t>rontage</w:t>
            </w:r>
            <w:r w:rsidR="00136244" w:rsidRPr="00653059">
              <w:rPr>
                <w:color w:val="auto"/>
              </w:rPr>
              <w:t xml:space="preserve"> (minimum)</w:t>
            </w:r>
          </w:p>
        </w:tc>
        <w:tc>
          <w:tcPr>
            <w:tcW w:w="2126" w:type="dxa"/>
          </w:tcPr>
          <w:p w14:paraId="5450363B" w14:textId="77777777" w:rsidR="00136244" w:rsidRPr="00653059" w:rsidRDefault="00136244" w:rsidP="00136244">
            <w:pPr>
              <w:pStyle w:val="tablestyle"/>
              <w:spacing w:before="0"/>
              <w:rPr>
                <w:color w:val="auto"/>
              </w:rPr>
            </w:pPr>
            <w:r w:rsidRPr="00653059">
              <w:rPr>
                <w:color w:val="auto"/>
              </w:rPr>
              <w:t xml:space="preserve">22.9 m (75 ft) </w:t>
            </w:r>
          </w:p>
        </w:tc>
      </w:tr>
      <w:tr w:rsidR="009C6C2E" w:rsidRPr="00653059" w14:paraId="6F54B6B4" w14:textId="77777777" w:rsidTr="009D1E2A">
        <w:trPr>
          <w:trHeight w:val="340"/>
        </w:trPr>
        <w:tc>
          <w:tcPr>
            <w:tcW w:w="567" w:type="dxa"/>
          </w:tcPr>
          <w:p w14:paraId="5E6A89DC" w14:textId="77777777" w:rsidR="009C6C2E" w:rsidRPr="00653059" w:rsidRDefault="009C6C2E" w:rsidP="00136244">
            <w:pPr>
              <w:pStyle w:val="tablestyle"/>
              <w:spacing w:before="0"/>
              <w:rPr>
                <w:color w:val="auto"/>
              </w:rPr>
            </w:pPr>
            <w:r w:rsidRPr="00653059">
              <w:rPr>
                <w:color w:val="auto"/>
              </w:rPr>
              <w:t>c.</w:t>
            </w:r>
          </w:p>
        </w:tc>
        <w:tc>
          <w:tcPr>
            <w:tcW w:w="6096" w:type="dxa"/>
          </w:tcPr>
          <w:p w14:paraId="3837A765" w14:textId="77777777" w:rsidR="009C6C2E" w:rsidRPr="00653059" w:rsidRDefault="00D64D4C" w:rsidP="00136244">
            <w:pPr>
              <w:pStyle w:val="tablestyle"/>
              <w:spacing w:before="0"/>
              <w:rPr>
                <w:color w:val="auto"/>
              </w:rPr>
            </w:pPr>
            <w:r w:rsidRPr="00653059">
              <w:rPr>
                <w:color w:val="auto"/>
              </w:rPr>
              <w:t>Front y</w:t>
            </w:r>
            <w:r w:rsidR="00FB6399" w:rsidRPr="00653059">
              <w:rPr>
                <w:color w:val="auto"/>
              </w:rPr>
              <w:t>ard</w:t>
            </w:r>
            <w:r w:rsidR="00BF195B" w:rsidRPr="00653059">
              <w:rPr>
                <w:color w:val="auto"/>
              </w:rPr>
              <w:t xml:space="preserve"> setback (minimum)</w:t>
            </w:r>
          </w:p>
        </w:tc>
        <w:tc>
          <w:tcPr>
            <w:tcW w:w="2126" w:type="dxa"/>
          </w:tcPr>
          <w:p w14:paraId="4A1DABCD" w14:textId="77777777" w:rsidR="009C6C2E" w:rsidRPr="00653059" w:rsidRDefault="00BF195B" w:rsidP="00136244">
            <w:pPr>
              <w:pStyle w:val="tablestyle"/>
              <w:spacing w:before="0"/>
              <w:rPr>
                <w:color w:val="auto"/>
              </w:rPr>
            </w:pPr>
            <w:r w:rsidRPr="00653059">
              <w:rPr>
                <w:color w:val="auto"/>
              </w:rPr>
              <w:t>7.6 m (25 ft)</w:t>
            </w:r>
          </w:p>
        </w:tc>
      </w:tr>
      <w:tr w:rsidR="0003397A" w:rsidRPr="00653059" w14:paraId="2399A75D" w14:textId="77777777" w:rsidTr="009D1E2A">
        <w:trPr>
          <w:trHeight w:val="340"/>
        </w:trPr>
        <w:tc>
          <w:tcPr>
            <w:tcW w:w="567" w:type="dxa"/>
          </w:tcPr>
          <w:p w14:paraId="1FF2126D" w14:textId="77777777" w:rsidR="0003397A" w:rsidRPr="00653059" w:rsidRDefault="0003397A" w:rsidP="00136244">
            <w:pPr>
              <w:pStyle w:val="tablestyle"/>
              <w:spacing w:before="0"/>
              <w:rPr>
                <w:color w:val="auto"/>
              </w:rPr>
            </w:pPr>
            <w:r w:rsidRPr="00653059">
              <w:rPr>
                <w:color w:val="auto"/>
              </w:rPr>
              <w:t>d.</w:t>
            </w:r>
          </w:p>
        </w:tc>
        <w:tc>
          <w:tcPr>
            <w:tcW w:w="6096" w:type="dxa"/>
          </w:tcPr>
          <w:p w14:paraId="24B99CF7" w14:textId="77777777" w:rsidR="0003397A" w:rsidRPr="00653059" w:rsidRDefault="00D64D4C" w:rsidP="00136244">
            <w:pPr>
              <w:pStyle w:val="tablestyle"/>
              <w:spacing w:before="0"/>
              <w:rPr>
                <w:color w:val="auto"/>
              </w:rPr>
            </w:pPr>
            <w:proofErr w:type="spellStart"/>
            <w:r w:rsidRPr="00653059">
              <w:rPr>
                <w:color w:val="auto"/>
              </w:rPr>
              <w:t>Flankage</w:t>
            </w:r>
            <w:proofErr w:type="spellEnd"/>
            <w:r w:rsidRPr="00653059">
              <w:rPr>
                <w:color w:val="auto"/>
              </w:rPr>
              <w:t xml:space="preserve"> y</w:t>
            </w:r>
            <w:r w:rsidR="00FB6399" w:rsidRPr="00653059">
              <w:rPr>
                <w:color w:val="auto"/>
              </w:rPr>
              <w:t>ard</w:t>
            </w:r>
            <w:r w:rsidR="0003397A" w:rsidRPr="00653059">
              <w:rPr>
                <w:color w:val="auto"/>
              </w:rPr>
              <w:t xml:space="preserve"> setback (minimum)</w:t>
            </w:r>
          </w:p>
        </w:tc>
        <w:tc>
          <w:tcPr>
            <w:tcW w:w="2126" w:type="dxa"/>
          </w:tcPr>
          <w:p w14:paraId="7FC78080" w14:textId="77777777" w:rsidR="0003397A" w:rsidRPr="00653059" w:rsidRDefault="0003397A" w:rsidP="00136244">
            <w:pPr>
              <w:pStyle w:val="tablestyle"/>
              <w:spacing w:before="0"/>
              <w:rPr>
                <w:color w:val="auto"/>
              </w:rPr>
            </w:pPr>
            <w:r w:rsidRPr="00653059">
              <w:rPr>
                <w:color w:val="auto"/>
              </w:rPr>
              <w:t>7.6 m (25 ft)</w:t>
            </w:r>
          </w:p>
        </w:tc>
      </w:tr>
    </w:tbl>
    <w:p w14:paraId="4E6FBC07" w14:textId="6E3E0FED" w:rsidR="00136B1C" w:rsidRPr="00653059" w:rsidRDefault="008A5F90" w:rsidP="00136B1C">
      <w:pPr>
        <w:ind w:left="720"/>
        <w:rPr>
          <w:color w:val="auto"/>
        </w:rPr>
      </w:pPr>
      <w:r w:rsidRPr="00653059">
        <w:rPr>
          <w:color w:val="auto"/>
        </w:rPr>
        <w:lastRenderedPageBreak/>
        <w:t xml:space="preserve">Note: The </w:t>
      </w:r>
      <w:r w:rsidR="00D64D4C" w:rsidRPr="00653059">
        <w:rPr>
          <w:color w:val="auto"/>
        </w:rPr>
        <w:t>l</w:t>
      </w:r>
      <w:r w:rsidR="007A019B" w:rsidRPr="00653059">
        <w:rPr>
          <w:color w:val="auto"/>
        </w:rPr>
        <w:t>ot coverage</w:t>
      </w:r>
      <w:r w:rsidRPr="00653059">
        <w:rPr>
          <w:color w:val="auto"/>
        </w:rPr>
        <w:t xml:space="preserve">, </w:t>
      </w:r>
      <w:r w:rsidR="00D64D4C" w:rsidRPr="00653059">
        <w:rPr>
          <w:color w:val="auto"/>
        </w:rPr>
        <w:t>side y</w:t>
      </w:r>
      <w:r w:rsidR="00FB6399" w:rsidRPr="00653059">
        <w:rPr>
          <w:color w:val="auto"/>
        </w:rPr>
        <w:t>ard</w:t>
      </w:r>
      <w:r w:rsidRPr="00653059">
        <w:rPr>
          <w:color w:val="auto"/>
        </w:rPr>
        <w:t xml:space="preserve"> setback, </w:t>
      </w:r>
      <w:r w:rsidR="00D64D4C" w:rsidRPr="00653059">
        <w:rPr>
          <w:color w:val="auto"/>
        </w:rPr>
        <w:t>rear y</w:t>
      </w:r>
      <w:r w:rsidR="00FB6399" w:rsidRPr="00653059">
        <w:rPr>
          <w:color w:val="auto"/>
        </w:rPr>
        <w:t>ard</w:t>
      </w:r>
      <w:r w:rsidRPr="00653059">
        <w:rPr>
          <w:color w:val="auto"/>
        </w:rPr>
        <w:t xml:space="preserve"> setback, and </w:t>
      </w:r>
      <w:r w:rsidR="00D64D4C" w:rsidRPr="00653059">
        <w:rPr>
          <w:color w:val="auto"/>
        </w:rPr>
        <w:t>h</w:t>
      </w:r>
      <w:r w:rsidR="007A019B" w:rsidRPr="00653059">
        <w:rPr>
          <w:color w:val="auto"/>
        </w:rPr>
        <w:t>eight</w:t>
      </w:r>
      <w:r w:rsidRPr="00653059">
        <w:rPr>
          <w:color w:val="auto"/>
        </w:rPr>
        <w:t xml:space="preserve"> (maximum) regulations are not changed</w:t>
      </w:r>
      <w:r w:rsidR="00743B6D" w:rsidRPr="00653059">
        <w:rPr>
          <w:color w:val="auto"/>
        </w:rPr>
        <w:t xml:space="preserve"> from those stated in S</w:t>
      </w:r>
      <w:r w:rsidR="006565A3" w:rsidRPr="00653059">
        <w:rPr>
          <w:color w:val="auto"/>
        </w:rPr>
        <w:t>ubs</w:t>
      </w:r>
      <w:r w:rsidR="00743B6D" w:rsidRPr="00653059">
        <w:rPr>
          <w:color w:val="auto"/>
        </w:rPr>
        <w:t>ection 6.3</w:t>
      </w:r>
      <w:r w:rsidR="003D0FFF" w:rsidRPr="00653059">
        <w:rPr>
          <w:color w:val="auto"/>
        </w:rPr>
        <w:t>(</w:t>
      </w:r>
      <w:r w:rsidR="00743B6D" w:rsidRPr="00653059">
        <w:rPr>
          <w:color w:val="auto"/>
        </w:rPr>
        <w:t>1</w:t>
      </w:r>
      <w:r w:rsidR="003D0FFF" w:rsidRPr="00653059">
        <w:rPr>
          <w:color w:val="auto"/>
        </w:rPr>
        <w:t>).</w:t>
      </w:r>
      <w:r w:rsidRPr="00653059">
        <w:rPr>
          <w:color w:val="auto"/>
        </w:rPr>
        <w:t xml:space="preserve"> </w:t>
      </w:r>
    </w:p>
    <w:p w14:paraId="58B64DCF" w14:textId="099AB0CF" w:rsidR="004074BF" w:rsidRPr="001A1657" w:rsidRDefault="00136B1C" w:rsidP="00AB3820">
      <w:pPr>
        <w:pStyle w:val="RegulationText"/>
        <w:rPr>
          <w:color w:val="auto"/>
        </w:rPr>
      </w:pPr>
      <w:r w:rsidRPr="001A1657">
        <w:t xml:space="preserve">Where a development is to be serviced by </w:t>
      </w:r>
      <w:r w:rsidR="00DC7AD9" w:rsidRPr="001A1657">
        <w:t xml:space="preserve">either a </w:t>
      </w:r>
      <w:r w:rsidRPr="001A1657">
        <w:t>central water supply system</w:t>
      </w:r>
      <w:r w:rsidR="00DC7AD9" w:rsidRPr="001A1657">
        <w:t xml:space="preserve"> or a central waste treatment system</w:t>
      </w:r>
      <w:r w:rsidR="00FF72AF" w:rsidRPr="001A1657">
        <w:t xml:space="preserve"> but not both</w:t>
      </w:r>
      <w:r w:rsidRPr="001A1657">
        <w:t xml:space="preserve">, Council may </w:t>
      </w:r>
      <w:r w:rsidR="00DC7AD9" w:rsidRPr="001A1657">
        <w:t xml:space="preserve">authorize a reduced lot area and/or frontage for a subdivision </w:t>
      </w:r>
      <w:r w:rsidR="00B10FC2" w:rsidRPr="001A1657">
        <w:t xml:space="preserve">consistent with subsection (3) above, </w:t>
      </w:r>
      <w:r w:rsidRPr="001A1657">
        <w:t xml:space="preserve">where all other requirements of the Minimum Lot Size Standards in the </w:t>
      </w:r>
      <w:r w:rsidRPr="001A1657">
        <w:rPr>
          <w:i/>
        </w:rPr>
        <w:t>Province-Wide Minimum Development Standards Regulations</w:t>
      </w:r>
      <w:r w:rsidRPr="001A1657">
        <w:t xml:space="preserve"> can be satisfied. </w:t>
      </w:r>
      <w:r w:rsidR="004074BF" w:rsidRPr="001A1657">
        <w:br w:type="page"/>
      </w:r>
    </w:p>
    <w:p w14:paraId="64D3F2C9" w14:textId="77777777" w:rsidR="004074BF" w:rsidRPr="00EA046A" w:rsidRDefault="004074BF" w:rsidP="00EA046A">
      <w:pPr>
        <w:pStyle w:val="Heading1"/>
      </w:pPr>
      <w:bookmarkStart w:id="91" w:name="_Toc231394128"/>
      <w:r w:rsidRPr="00EA046A">
        <w:lastRenderedPageBreak/>
        <w:t xml:space="preserve">Multi-Unit </w:t>
      </w:r>
      <w:r w:rsidR="00753DD1" w:rsidRPr="00EA046A">
        <w:t xml:space="preserve">Residential </w:t>
      </w:r>
      <w:r w:rsidR="00FB6399" w:rsidRPr="00EA046A">
        <w:t>Zone</w:t>
      </w:r>
      <w:r w:rsidRPr="00EA046A">
        <w:t xml:space="preserve"> (R3)</w:t>
      </w:r>
      <w:bookmarkEnd w:id="91"/>
    </w:p>
    <w:p w14:paraId="3215FB23" w14:textId="77777777" w:rsidR="009D1E2A" w:rsidRPr="00653059" w:rsidRDefault="009D1E2A" w:rsidP="009D1E2A">
      <w:pPr>
        <w:pStyle w:val="Heading4"/>
      </w:pPr>
      <w:bookmarkStart w:id="92" w:name="_Toc231394129"/>
      <w:r w:rsidRPr="00653059">
        <w:t>General Requirements</w:t>
      </w:r>
      <w:bookmarkEnd w:id="92"/>
      <w:r w:rsidRPr="00653059">
        <w:t xml:space="preserve"> </w:t>
      </w:r>
    </w:p>
    <w:p w14:paraId="105039B2" w14:textId="27C5C5CB" w:rsidR="009D1E2A" w:rsidRPr="00653059" w:rsidRDefault="009D1E2A" w:rsidP="00AB3820">
      <w:pPr>
        <w:pStyle w:val="RegulationText"/>
      </w:pPr>
      <w:r w:rsidRPr="00653059">
        <w:rPr>
          <w:color w:val="auto"/>
        </w:rPr>
        <w:t xml:space="preserve">All </w:t>
      </w:r>
      <w:r w:rsidR="00D64D4C" w:rsidRPr="00653059">
        <w:rPr>
          <w:color w:val="auto"/>
        </w:rPr>
        <w:t>b</w:t>
      </w:r>
      <w:r w:rsidR="006B0F26" w:rsidRPr="00653059">
        <w:rPr>
          <w:color w:val="auto"/>
        </w:rPr>
        <w:t>uilding</w:t>
      </w:r>
      <w:r w:rsidRPr="00653059">
        <w:rPr>
          <w:color w:val="auto"/>
        </w:rPr>
        <w:t xml:space="preserve">s and parts thereof </w:t>
      </w:r>
      <w:r w:rsidR="00D64D4C" w:rsidRPr="00653059">
        <w:rPr>
          <w:color w:val="auto"/>
        </w:rPr>
        <w:t>e</w:t>
      </w:r>
      <w:r w:rsidR="006B0F26" w:rsidRPr="00653059">
        <w:rPr>
          <w:color w:val="auto"/>
        </w:rPr>
        <w:t>rect</w:t>
      </w:r>
      <w:r w:rsidRPr="00653059">
        <w:rPr>
          <w:color w:val="auto"/>
        </w:rPr>
        <w:t xml:space="preserve">ed, placed or </w:t>
      </w:r>
      <w:r w:rsidR="00D64D4C" w:rsidRPr="00653059">
        <w:t>a</w:t>
      </w:r>
      <w:r w:rsidR="006B0F26" w:rsidRPr="00653059">
        <w:t>lter</w:t>
      </w:r>
      <w:r w:rsidRPr="00653059">
        <w:t xml:space="preserve">ed or any land used in the Multi-Unit Residential (R3) </w:t>
      </w:r>
      <w:r w:rsidR="00FB6399" w:rsidRPr="00653059">
        <w:t>Zone</w:t>
      </w:r>
      <w:r w:rsidRPr="00653059">
        <w:t xml:space="preserve"> shall conform to the provisions of this </w:t>
      </w:r>
      <w:r w:rsidR="006D2CA2" w:rsidRPr="00653059">
        <w:t>Part</w:t>
      </w:r>
      <w:r w:rsidRPr="00653059">
        <w:t xml:space="preserve">.  </w:t>
      </w:r>
    </w:p>
    <w:p w14:paraId="70C21C2E" w14:textId="77777777" w:rsidR="009D1E2A" w:rsidRPr="00653059" w:rsidRDefault="009D1E2A" w:rsidP="009D1E2A">
      <w:pPr>
        <w:pStyle w:val="Heading4"/>
      </w:pPr>
      <w:bookmarkStart w:id="93" w:name="_Toc231394130"/>
      <w:r w:rsidRPr="00653059">
        <w:t>Permitted Uses</w:t>
      </w:r>
      <w:bookmarkEnd w:id="93"/>
      <w:r w:rsidRPr="00653059">
        <w:t xml:space="preserve"> </w:t>
      </w:r>
    </w:p>
    <w:p w14:paraId="61C00B97" w14:textId="04DD3668" w:rsidR="009D1E2A" w:rsidRPr="00653059" w:rsidRDefault="00743B6D" w:rsidP="001A1657">
      <w:pPr>
        <w:pStyle w:val="RegulationText"/>
      </w:pPr>
      <w:r w:rsidRPr="00653059">
        <w:t>A building or lot in the Multi-Unit Residential Zone shall be used for no other purpose than:</w:t>
      </w:r>
    </w:p>
    <w:tbl>
      <w:tblPr>
        <w:tblStyle w:val="TableGridLight1"/>
        <w:tblW w:w="8788" w:type="dxa"/>
        <w:tblInd w:w="562" w:type="dxa"/>
        <w:tblLook w:val="04A0" w:firstRow="1" w:lastRow="0" w:firstColumn="1" w:lastColumn="0" w:noHBand="0" w:noVBand="1"/>
      </w:tblPr>
      <w:tblGrid>
        <w:gridCol w:w="567"/>
        <w:gridCol w:w="8221"/>
      </w:tblGrid>
      <w:tr w:rsidR="009D1E2A" w:rsidRPr="00653059" w14:paraId="4AD821C6" w14:textId="77777777" w:rsidTr="009D1E2A">
        <w:trPr>
          <w:trHeight w:val="340"/>
        </w:trPr>
        <w:tc>
          <w:tcPr>
            <w:tcW w:w="567" w:type="dxa"/>
          </w:tcPr>
          <w:p w14:paraId="1F899BDD" w14:textId="77777777" w:rsidR="009D1E2A" w:rsidRPr="00653059" w:rsidRDefault="009D1E2A" w:rsidP="009D1E2A">
            <w:pPr>
              <w:pStyle w:val="tablestyle"/>
              <w:spacing w:before="0"/>
              <w:rPr>
                <w:color w:val="auto"/>
              </w:rPr>
            </w:pPr>
            <w:r w:rsidRPr="00653059">
              <w:rPr>
                <w:color w:val="auto"/>
              </w:rPr>
              <w:t>a.</w:t>
            </w:r>
          </w:p>
        </w:tc>
        <w:tc>
          <w:tcPr>
            <w:tcW w:w="8221" w:type="dxa"/>
          </w:tcPr>
          <w:p w14:paraId="7D2D385C" w14:textId="77777777" w:rsidR="009D1E2A" w:rsidRPr="00653059" w:rsidRDefault="00D64D4C" w:rsidP="009D1E2A">
            <w:pPr>
              <w:pStyle w:val="tablestyle"/>
              <w:spacing w:before="0"/>
              <w:rPr>
                <w:color w:val="auto"/>
              </w:rPr>
            </w:pPr>
            <w:r w:rsidRPr="00653059">
              <w:rPr>
                <w:color w:val="auto"/>
              </w:rPr>
              <w:t>Single detached d</w:t>
            </w:r>
            <w:r w:rsidR="006B0F26" w:rsidRPr="00653059">
              <w:rPr>
                <w:color w:val="auto"/>
              </w:rPr>
              <w:t>welling</w:t>
            </w:r>
          </w:p>
        </w:tc>
      </w:tr>
      <w:tr w:rsidR="009D1E2A" w:rsidRPr="00653059" w14:paraId="5269EE05" w14:textId="77777777" w:rsidTr="009D1E2A">
        <w:trPr>
          <w:trHeight w:val="340"/>
        </w:trPr>
        <w:tc>
          <w:tcPr>
            <w:tcW w:w="567" w:type="dxa"/>
          </w:tcPr>
          <w:p w14:paraId="6094889D" w14:textId="77777777" w:rsidR="009D1E2A" w:rsidRPr="00653059" w:rsidRDefault="009D1E2A" w:rsidP="009D1E2A">
            <w:pPr>
              <w:pStyle w:val="tablestyle"/>
              <w:spacing w:before="0"/>
              <w:rPr>
                <w:color w:val="auto"/>
              </w:rPr>
            </w:pPr>
            <w:r w:rsidRPr="00653059">
              <w:rPr>
                <w:color w:val="auto"/>
              </w:rPr>
              <w:t>b.</w:t>
            </w:r>
          </w:p>
        </w:tc>
        <w:tc>
          <w:tcPr>
            <w:tcW w:w="8221" w:type="dxa"/>
          </w:tcPr>
          <w:p w14:paraId="3D49C727" w14:textId="77777777" w:rsidR="009D1E2A" w:rsidRPr="00653059" w:rsidRDefault="006B0F26" w:rsidP="00EE4FC4">
            <w:pPr>
              <w:pStyle w:val="tablestyle"/>
              <w:spacing w:before="0"/>
              <w:rPr>
                <w:color w:val="auto"/>
              </w:rPr>
            </w:pPr>
            <w:r w:rsidRPr="00653059">
              <w:rPr>
                <w:color w:val="auto"/>
              </w:rPr>
              <w:t>Semi-detach</w:t>
            </w:r>
            <w:r w:rsidR="00D64D4C" w:rsidRPr="00653059">
              <w:rPr>
                <w:color w:val="auto"/>
              </w:rPr>
              <w:t>ed d</w:t>
            </w:r>
            <w:r w:rsidRPr="00653059">
              <w:rPr>
                <w:color w:val="auto"/>
              </w:rPr>
              <w:t>welling</w:t>
            </w:r>
          </w:p>
        </w:tc>
      </w:tr>
      <w:tr w:rsidR="009D1E2A" w:rsidRPr="00653059" w14:paraId="4CF01416" w14:textId="77777777" w:rsidTr="009D1E2A">
        <w:trPr>
          <w:trHeight w:val="340"/>
        </w:trPr>
        <w:tc>
          <w:tcPr>
            <w:tcW w:w="567" w:type="dxa"/>
          </w:tcPr>
          <w:p w14:paraId="44DD2143" w14:textId="77777777" w:rsidR="009D1E2A" w:rsidRPr="00653059" w:rsidRDefault="009D1E2A" w:rsidP="009D1E2A">
            <w:pPr>
              <w:pStyle w:val="tablestyle"/>
              <w:spacing w:before="0"/>
              <w:rPr>
                <w:color w:val="auto"/>
              </w:rPr>
            </w:pPr>
            <w:r w:rsidRPr="00653059">
              <w:rPr>
                <w:color w:val="auto"/>
              </w:rPr>
              <w:t>c.</w:t>
            </w:r>
          </w:p>
        </w:tc>
        <w:tc>
          <w:tcPr>
            <w:tcW w:w="8221" w:type="dxa"/>
          </w:tcPr>
          <w:p w14:paraId="7251F34F" w14:textId="33F94429" w:rsidR="009D1E2A" w:rsidRPr="00653059" w:rsidRDefault="006B0F26" w:rsidP="009D1E2A">
            <w:pPr>
              <w:pStyle w:val="tablestyle"/>
              <w:spacing w:before="0"/>
              <w:rPr>
                <w:color w:val="auto"/>
              </w:rPr>
            </w:pPr>
            <w:r w:rsidRPr="00653059">
              <w:rPr>
                <w:color w:val="auto"/>
              </w:rPr>
              <w:t>Duplex</w:t>
            </w:r>
            <w:r w:rsidR="008E2B40" w:rsidRPr="00653059">
              <w:rPr>
                <w:color w:val="auto"/>
              </w:rPr>
              <w:t xml:space="preserve"> </w:t>
            </w:r>
            <w:r w:rsidR="00D64D4C" w:rsidRPr="00653059">
              <w:rPr>
                <w:color w:val="auto"/>
              </w:rPr>
              <w:t>d</w:t>
            </w:r>
            <w:r w:rsidRPr="00653059">
              <w:rPr>
                <w:color w:val="auto"/>
              </w:rPr>
              <w:t>welling</w:t>
            </w:r>
          </w:p>
        </w:tc>
      </w:tr>
      <w:tr w:rsidR="009D1E2A" w:rsidRPr="00653059" w14:paraId="37923E8D" w14:textId="77777777" w:rsidTr="009D1E2A">
        <w:trPr>
          <w:trHeight w:val="340"/>
        </w:trPr>
        <w:tc>
          <w:tcPr>
            <w:tcW w:w="567" w:type="dxa"/>
          </w:tcPr>
          <w:p w14:paraId="313F6988" w14:textId="77777777" w:rsidR="009D1E2A" w:rsidRPr="00653059" w:rsidRDefault="009D1E2A" w:rsidP="009D1E2A">
            <w:pPr>
              <w:pStyle w:val="tablestyle"/>
              <w:spacing w:before="0"/>
              <w:rPr>
                <w:color w:val="auto"/>
              </w:rPr>
            </w:pPr>
            <w:r w:rsidRPr="00653059">
              <w:rPr>
                <w:color w:val="auto"/>
              </w:rPr>
              <w:t>d.</w:t>
            </w:r>
          </w:p>
        </w:tc>
        <w:tc>
          <w:tcPr>
            <w:tcW w:w="8221" w:type="dxa"/>
          </w:tcPr>
          <w:p w14:paraId="68C06291" w14:textId="67F120C4" w:rsidR="009D1E2A" w:rsidRPr="00653059" w:rsidRDefault="009D1E2A" w:rsidP="009D1E2A">
            <w:pPr>
              <w:pStyle w:val="tablestyle"/>
              <w:spacing w:before="0"/>
              <w:rPr>
                <w:color w:val="auto"/>
              </w:rPr>
            </w:pPr>
            <w:r w:rsidRPr="00653059">
              <w:rPr>
                <w:color w:val="auto"/>
              </w:rPr>
              <w:t xml:space="preserve">Multi-unit </w:t>
            </w:r>
            <w:r w:rsidR="002A5331" w:rsidRPr="00653059">
              <w:rPr>
                <w:color w:val="auto"/>
              </w:rPr>
              <w:t>r</w:t>
            </w:r>
            <w:r w:rsidRPr="00653059">
              <w:rPr>
                <w:color w:val="auto"/>
              </w:rPr>
              <w:t xml:space="preserve">ow </w:t>
            </w:r>
            <w:r w:rsidR="002A5331" w:rsidRPr="00653059">
              <w:rPr>
                <w:color w:val="auto"/>
              </w:rPr>
              <w:t>d</w:t>
            </w:r>
            <w:r w:rsidR="006B0F26" w:rsidRPr="00653059">
              <w:rPr>
                <w:color w:val="auto"/>
              </w:rPr>
              <w:t>welling</w:t>
            </w:r>
            <w:r w:rsidRPr="00653059">
              <w:rPr>
                <w:color w:val="auto"/>
              </w:rPr>
              <w:t>s</w:t>
            </w:r>
            <w:r w:rsidR="003D0FFF" w:rsidRPr="00653059">
              <w:rPr>
                <w:color w:val="auto"/>
              </w:rPr>
              <w:t xml:space="preserve"> </w:t>
            </w:r>
            <w:r w:rsidR="00A37BB6" w:rsidRPr="00653059">
              <w:rPr>
                <w:color w:val="auto"/>
              </w:rPr>
              <w:t xml:space="preserve">(maximum 8 </w:t>
            </w:r>
            <w:r w:rsidR="00BF195B" w:rsidRPr="00653059">
              <w:rPr>
                <w:color w:val="auto"/>
              </w:rPr>
              <w:t xml:space="preserve">units </w:t>
            </w:r>
            <w:r w:rsidR="00A37BB6" w:rsidRPr="00653059">
              <w:rPr>
                <w:color w:val="auto"/>
              </w:rPr>
              <w:t>per</w:t>
            </w:r>
            <w:r w:rsidR="008E2B40" w:rsidRPr="00653059">
              <w:rPr>
                <w:color w:val="auto"/>
              </w:rPr>
              <w:t xml:space="preserve"> </w:t>
            </w:r>
            <w:r w:rsidR="002A5331" w:rsidRPr="00653059">
              <w:rPr>
                <w:color w:val="auto"/>
              </w:rPr>
              <w:t>b</w:t>
            </w:r>
            <w:r w:rsidR="006B0F26" w:rsidRPr="00653059">
              <w:rPr>
                <w:color w:val="auto"/>
              </w:rPr>
              <w:t>uilding</w:t>
            </w:r>
            <w:r w:rsidR="00A37BB6" w:rsidRPr="00653059">
              <w:rPr>
                <w:color w:val="auto"/>
              </w:rPr>
              <w:t>)</w:t>
            </w:r>
          </w:p>
        </w:tc>
      </w:tr>
      <w:tr w:rsidR="009D1E2A" w:rsidRPr="00653059" w14:paraId="68F64F92" w14:textId="77777777" w:rsidTr="009D1E2A">
        <w:trPr>
          <w:trHeight w:val="340"/>
        </w:trPr>
        <w:tc>
          <w:tcPr>
            <w:tcW w:w="567" w:type="dxa"/>
          </w:tcPr>
          <w:p w14:paraId="007673F4" w14:textId="77777777" w:rsidR="009D1E2A" w:rsidRPr="00653059" w:rsidRDefault="009D1E2A" w:rsidP="009D1E2A">
            <w:pPr>
              <w:pStyle w:val="tablestyle"/>
              <w:spacing w:before="0"/>
              <w:rPr>
                <w:color w:val="auto"/>
              </w:rPr>
            </w:pPr>
            <w:r w:rsidRPr="00653059">
              <w:rPr>
                <w:color w:val="auto"/>
              </w:rPr>
              <w:t>e.</w:t>
            </w:r>
          </w:p>
        </w:tc>
        <w:tc>
          <w:tcPr>
            <w:tcW w:w="8221" w:type="dxa"/>
          </w:tcPr>
          <w:p w14:paraId="5B4B0B1D" w14:textId="2882ECE6" w:rsidR="009D1E2A" w:rsidRPr="00653059" w:rsidRDefault="002A5331" w:rsidP="006B0F26">
            <w:pPr>
              <w:pStyle w:val="tablestyle"/>
              <w:spacing w:before="0"/>
              <w:rPr>
                <w:color w:val="auto"/>
              </w:rPr>
            </w:pPr>
            <w:r w:rsidRPr="00653059">
              <w:rPr>
                <w:color w:val="auto"/>
              </w:rPr>
              <w:t>Multi-unit d</w:t>
            </w:r>
            <w:r w:rsidR="006B0F26" w:rsidRPr="00653059">
              <w:rPr>
                <w:color w:val="auto"/>
              </w:rPr>
              <w:t>welling</w:t>
            </w:r>
            <w:r w:rsidR="009D1E2A" w:rsidRPr="00653059">
              <w:rPr>
                <w:color w:val="auto"/>
              </w:rPr>
              <w:t>s</w:t>
            </w:r>
            <w:r w:rsidR="003D0FFF" w:rsidRPr="00653059">
              <w:rPr>
                <w:color w:val="auto"/>
              </w:rPr>
              <w:t xml:space="preserve"> </w:t>
            </w:r>
            <w:r w:rsidR="00A37BB6" w:rsidRPr="00653059">
              <w:rPr>
                <w:color w:val="auto"/>
              </w:rPr>
              <w:t>(maximum 8</w:t>
            </w:r>
            <w:r w:rsidR="00BF195B" w:rsidRPr="00653059">
              <w:rPr>
                <w:color w:val="auto"/>
              </w:rPr>
              <w:t xml:space="preserve"> units</w:t>
            </w:r>
            <w:r w:rsidR="00A37BB6" w:rsidRPr="00653059">
              <w:rPr>
                <w:color w:val="auto"/>
              </w:rPr>
              <w:t xml:space="preserve"> per </w:t>
            </w:r>
            <w:r w:rsidRPr="00653059">
              <w:rPr>
                <w:color w:val="auto"/>
              </w:rPr>
              <w:t>b</w:t>
            </w:r>
            <w:r w:rsidR="006B0F26" w:rsidRPr="00653059">
              <w:rPr>
                <w:color w:val="auto"/>
              </w:rPr>
              <w:t>uilding</w:t>
            </w:r>
            <w:r w:rsidR="00A37BB6" w:rsidRPr="00653059">
              <w:rPr>
                <w:color w:val="auto"/>
              </w:rPr>
              <w:t>)</w:t>
            </w:r>
          </w:p>
        </w:tc>
      </w:tr>
      <w:tr w:rsidR="00821DB6" w:rsidRPr="00653059" w14:paraId="04E6BD77" w14:textId="77777777" w:rsidTr="009D1E2A">
        <w:trPr>
          <w:trHeight w:val="340"/>
        </w:trPr>
        <w:tc>
          <w:tcPr>
            <w:tcW w:w="567" w:type="dxa"/>
          </w:tcPr>
          <w:p w14:paraId="4C5778E4" w14:textId="77777777" w:rsidR="00821DB6" w:rsidRPr="00653059" w:rsidRDefault="00821DB6" w:rsidP="00821DB6">
            <w:pPr>
              <w:pStyle w:val="tablestyle"/>
              <w:spacing w:before="0"/>
              <w:rPr>
                <w:color w:val="auto"/>
              </w:rPr>
            </w:pPr>
            <w:r w:rsidRPr="00653059">
              <w:rPr>
                <w:color w:val="auto"/>
              </w:rPr>
              <w:t>f.</w:t>
            </w:r>
          </w:p>
        </w:tc>
        <w:tc>
          <w:tcPr>
            <w:tcW w:w="8221" w:type="dxa"/>
          </w:tcPr>
          <w:p w14:paraId="52C5AF66" w14:textId="77777777" w:rsidR="00821DB6" w:rsidRPr="00653059" w:rsidRDefault="00821DB6" w:rsidP="00821DB6">
            <w:pPr>
              <w:pStyle w:val="tablestyle"/>
              <w:spacing w:before="0"/>
              <w:rPr>
                <w:color w:val="auto"/>
              </w:rPr>
            </w:pPr>
            <w:r w:rsidRPr="00653059">
              <w:rPr>
                <w:color w:val="auto"/>
              </w:rPr>
              <w:t>Group home</w:t>
            </w:r>
          </w:p>
        </w:tc>
      </w:tr>
      <w:tr w:rsidR="00821DB6" w:rsidRPr="00653059" w14:paraId="21A4558E" w14:textId="77777777" w:rsidTr="009D1E2A">
        <w:trPr>
          <w:trHeight w:val="340"/>
        </w:trPr>
        <w:tc>
          <w:tcPr>
            <w:tcW w:w="567" w:type="dxa"/>
          </w:tcPr>
          <w:p w14:paraId="22FF36CE" w14:textId="77777777" w:rsidR="00821DB6" w:rsidRPr="00653059" w:rsidRDefault="00821DB6" w:rsidP="00821DB6">
            <w:pPr>
              <w:pStyle w:val="tablestyle"/>
              <w:spacing w:before="0"/>
              <w:rPr>
                <w:color w:val="auto"/>
              </w:rPr>
            </w:pPr>
            <w:r w:rsidRPr="00653059">
              <w:rPr>
                <w:color w:val="auto"/>
              </w:rPr>
              <w:t>g.</w:t>
            </w:r>
          </w:p>
        </w:tc>
        <w:tc>
          <w:tcPr>
            <w:tcW w:w="8221" w:type="dxa"/>
          </w:tcPr>
          <w:p w14:paraId="33E635A2" w14:textId="380386DD" w:rsidR="00821DB6" w:rsidRPr="00653059" w:rsidRDefault="00821DB6" w:rsidP="00821DB6">
            <w:pPr>
              <w:pStyle w:val="tablestyle"/>
              <w:spacing w:before="0"/>
              <w:rPr>
                <w:color w:val="auto"/>
              </w:rPr>
            </w:pPr>
            <w:r w:rsidRPr="00653059">
              <w:rPr>
                <w:color w:val="auto"/>
              </w:rPr>
              <w:t>Nursing home</w:t>
            </w:r>
            <w:r w:rsidR="00B50623" w:rsidRPr="00653059">
              <w:rPr>
                <w:color w:val="auto"/>
              </w:rPr>
              <w:t xml:space="preserve"> </w:t>
            </w:r>
            <w:r w:rsidR="00902F90" w:rsidRPr="001A1657">
              <w:t>or community care facility</w:t>
            </w:r>
          </w:p>
        </w:tc>
      </w:tr>
      <w:tr w:rsidR="00821DB6" w:rsidRPr="00653059" w14:paraId="254DAB36" w14:textId="77777777" w:rsidTr="009D1E2A">
        <w:trPr>
          <w:trHeight w:val="340"/>
        </w:trPr>
        <w:tc>
          <w:tcPr>
            <w:tcW w:w="567" w:type="dxa"/>
          </w:tcPr>
          <w:p w14:paraId="3872E9ED" w14:textId="77777777" w:rsidR="00821DB6" w:rsidRPr="00653059" w:rsidRDefault="00821DB6" w:rsidP="00821DB6">
            <w:pPr>
              <w:pStyle w:val="tablestyle"/>
              <w:spacing w:before="0"/>
              <w:rPr>
                <w:color w:val="auto"/>
              </w:rPr>
            </w:pPr>
            <w:r w:rsidRPr="00653059">
              <w:rPr>
                <w:color w:val="auto"/>
              </w:rPr>
              <w:t>h.</w:t>
            </w:r>
          </w:p>
        </w:tc>
        <w:tc>
          <w:tcPr>
            <w:tcW w:w="8221" w:type="dxa"/>
          </w:tcPr>
          <w:p w14:paraId="2B84EB90" w14:textId="77777777" w:rsidR="00821DB6" w:rsidRPr="00653059" w:rsidRDefault="00821DB6" w:rsidP="00821DB6">
            <w:pPr>
              <w:pStyle w:val="tablestyle"/>
              <w:spacing w:before="0"/>
              <w:rPr>
                <w:color w:val="auto"/>
              </w:rPr>
            </w:pPr>
            <w:r w:rsidRPr="00653059">
              <w:rPr>
                <w:color w:val="auto"/>
              </w:rPr>
              <w:t>Home occupation</w:t>
            </w:r>
          </w:p>
        </w:tc>
      </w:tr>
      <w:tr w:rsidR="00821DB6" w:rsidRPr="00653059" w14:paraId="6E13C982" w14:textId="77777777" w:rsidTr="009D1E2A">
        <w:trPr>
          <w:trHeight w:val="340"/>
        </w:trPr>
        <w:tc>
          <w:tcPr>
            <w:tcW w:w="567" w:type="dxa"/>
          </w:tcPr>
          <w:p w14:paraId="2FADFD6D" w14:textId="77777777" w:rsidR="00821DB6" w:rsidRPr="00653059" w:rsidRDefault="00821DB6" w:rsidP="00821DB6">
            <w:pPr>
              <w:pStyle w:val="tablestyle"/>
              <w:spacing w:before="0"/>
              <w:rPr>
                <w:color w:val="auto"/>
              </w:rPr>
            </w:pPr>
            <w:proofErr w:type="spellStart"/>
            <w:r w:rsidRPr="00653059">
              <w:rPr>
                <w:color w:val="auto"/>
              </w:rPr>
              <w:t>i</w:t>
            </w:r>
            <w:proofErr w:type="spellEnd"/>
            <w:r w:rsidRPr="00653059">
              <w:rPr>
                <w:color w:val="auto"/>
              </w:rPr>
              <w:t>.</w:t>
            </w:r>
          </w:p>
        </w:tc>
        <w:tc>
          <w:tcPr>
            <w:tcW w:w="8221" w:type="dxa"/>
          </w:tcPr>
          <w:p w14:paraId="40E00B06" w14:textId="77777777" w:rsidR="00821DB6" w:rsidRPr="00653059" w:rsidRDefault="00821DB6" w:rsidP="00821DB6">
            <w:pPr>
              <w:pStyle w:val="tablestyle"/>
              <w:spacing w:before="0"/>
              <w:rPr>
                <w:color w:val="auto"/>
              </w:rPr>
            </w:pPr>
            <w:r w:rsidRPr="00653059">
              <w:rPr>
                <w:color w:val="auto"/>
              </w:rPr>
              <w:t>Secondary suite</w:t>
            </w:r>
          </w:p>
        </w:tc>
      </w:tr>
      <w:tr w:rsidR="00821DB6" w:rsidRPr="00653059" w14:paraId="64AC7AD3" w14:textId="77777777" w:rsidTr="009D1E2A">
        <w:trPr>
          <w:trHeight w:val="340"/>
        </w:trPr>
        <w:tc>
          <w:tcPr>
            <w:tcW w:w="567" w:type="dxa"/>
          </w:tcPr>
          <w:p w14:paraId="08266263" w14:textId="77777777" w:rsidR="00821DB6" w:rsidRPr="00653059" w:rsidRDefault="00821DB6" w:rsidP="00821DB6">
            <w:pPr>
              <w:pStyle w:val="tablestyle"/>
              <w:spacing w:before="0"/>
              <w:rPr>
                <w:color w:val="auto"/>
              </w:rPr>
            </w:pPr>
            <w:r w:rsidRPr="00653059">
              <w:rPr>
                <w:color w:val="auto"/>
              </w:rPr>
              <w:t>j.</w:t>
            </w:r>
          </w:p>
        </w:tc>
        <w:tc>
          <w:tcPr>
            <w:tcW w:w="8221" w:type="dxa"/>
          </w:tcPr>
          <w:p w14:paraId="439921A4" w14:textId="77777777" w:rsidR="00821DB6" w:rsidRPr="00653059" w:rsidRDefault="00821DB6" w:rsidP="00821DB6">
            <w:pPr>
              <w:pStyle w:val="tablestyle"/>
              <w:spacing w:before="0"/>
              <w:rPr>
                <w:color w:val="auto"/>
              </w:rPr>
            </w:pPr>
            <w:r w:rsidRPr="00653059">
              <w:rPr>
                <w:color w:val="auto"/>
              </w:rPr>
              <w:t>Accessory building</w:t>
            </w:r>
          </w:p>
        </w:tc>
      </w:tr>
      <w:tr w:rsidR="00821DB6" w:rsidRPr="00653059" w14:paraId="0D288419" w14:textId="77777777" w:rsidTr="009D1E2A">
        <w:trPr>
          <w:trHeight w:val="340"/>
        </w:trPr>
        <w:tc>
          <w:tcPr>
            <w:tcW w:w="567" w:type="dxa"/>
          </w:tcPr>
          <w:p w14:paraId="47F0E038" w14:textId="77777777" w:rsidR="00821DB6" w:rsidRPr="00653059" w:rsidRDefault="00821DB6" w:rsidP="00821DB6">
            <w:pPr>
              <w:pStyle w:val="tablestyle"/>
              <w:spacing w:before="0"/>
              <w:rPr>
                <w:color w:val="auto"/>
              </w:rPr>
            </w:pPr>
            <w:r w:rsidRPr="00653059">
              <w:rPr>
                <w:color w:val="auto"/>
              </w:rPr>
              <w:t>k.</w:t>
            </w:r>
          </w:p>
        </w:tc>
        <w:tc>
          <w:tcPr>
            <w:tcW w:w="8221" w:type="dxa"/>
          </w:tcPr>
          <w:p w14:paraId="7ED6AFF0" w14:textId="77777777" w:rsidR="00821DB6" w:rsidRPr="00653059" w:rsidRDefault="00821DB6" w:rsidP="00121A2D">
            <w:pPr>
              <w:pStyle w:val="tablestyle"/>
              <w:spacing w:before="0"/>
              <w:rPr>
                <w:color w:val="auto"/>
              </w:rPr>
            </w:pPr>
            <w:r w:rsidRPr="00653059">
              <w:rPr>
                <w:color w:val="auto"/>
              </w:rPr>
              <w:t>Park</w:t>
            </w:r>
            <w:r w:rsidR="00121A2D" w:rsidRPr="00653059">
              <w:rPr>
                <w:color w:val="auto"/>
              </w:rPr>
              <w:t>s</w:t>
            </w:r>
          </w:p>
        </w:tc>
      </w:tr>
    </w:tbl>
    <w:p w14:paraId="66607AF0" w14:textId="77777777" w:rsidR="009D1E2A" w:rsidRPr="00653059" w:rsidRDefault="007A019B" w:rsidP="009D1E2A">
      <w:pPr>
        <w:pStyle w:val="Heading4"/>
      </w:pPr>
      <w:bookmarkStart w:id="94" w:name="_Toc231394131"/>
      <w:r w:rsidRPr="00653059">
        <w:t>Lot</w:t>
      </w:r>
      <w:r w:rsidR="009D1E2A" w:rsidRPr="00653059">
        <w:t xml:space="preserve"> size and </w:t>
      </w:r>
      <w:r w:rsidR="006B0F26" w:rsidRPr="00653059">
        <w:t>Development</w:t>
      </w:r>
      <w:r w:rsidR="009D1E2A" w:rsidRPr="00653059">
        <w:t xml:space="preserve"> Standards</w:t>
      </w:r>
      <w:bookmarkEnd w:id="94"/>
      <w:r w:rsidR="009D1E2A" w:rsidRPr="00653059">
        <w:t xml:space="preserve"> </w:t>
      </w:r>
    </w:p>
    <w:p w14:paraId="1E592A72" w14:textId="77777777" w:rsidR="009D1E2A" w:rsidRPr="00653059" w:rsidRDefault="009D1E2A" w:rsidP="001A1657">
      <w:pPr>
        <w:pStyle w:val="RegulationText"/>
      </w:pPr>
      <w:r w:rsidRPr="00653059">
        <w:t xml:space="preserve">All </w:t>
      </w:r>
      <w:r w:rsidR="002A5331" w:rsidRPr="00653059">
        <w:t>d</w:t>
      </w:r>
      <w:r w:rsidR="006B0F26" w:rsidRPr="00653059">
        <w:t>evelopment</w:t>
      </w:r>
      <w:r w:rsidRPr="00653059">
        <w:t xml:space="preserve"> shall conform to the following </w:t>
      </w:r>
      <w:r w:rsidR="002A5331" w:rsidRPr="00653059">
        <w:t>l</w:t>
      </w:r>
      <w:r w:rsidR="007A019B" w:rsidRPr="00653059">
        <w:t>ot</w:t>
      </w:r>
      <w:r w:rsidRPr="00653059">
        <w:t xml:space="preserve"> size and </w:t>
      </w:r>
      <w:r w:rsidR="002A5331" w:rsidRPr="00653059">
        <w:t>d</w:t>
      </w:r>
      <w:r w:rsidR="006B0F26" w:rsidRPr="00653059">
        <w:t>evelopment</w:t>
      </w:r>
      <w:r w:rsidRPr="00653059">
        <w:t xml:space="preserve"> standards: </w:t>
      </w:r>
    </w:p>
    <w:tbl>
      <w:tblPr>
        <w:tblStyle w:val="TableGridLight1"/>
        <w:tblW w:w="8788" w:type="dxa"/>
        <w:tblInd w:w="562" w:type="dxa"/>
        <w:tblLook w:val="04A0" w:firstRow="1" w:lastRow="0" w:firstColumn="1" w:lastColumn="0" w:noHBand="0" w:noVBand="1"/>
      </w:tblPr>
      <w:tblGrid>
        <w:gridCol w:w="562"/>
        <w:gridCol w:w="3551"/>
        <w:gridCol w:w="2790"/>
        <w:gridCol w:w="1885"/>
      </w:tblGrid>
      <w:tr w:rsidR="00BF195B" w:rsidRPr="00653059" w14:paraId="00E8663A" w14:textId="77777777" w:rsidTr="00BF0055">
        <w:trPr>
          <w:trHeight w:val="340"/>
        </w:trPr>
        <w:tc>
          <w:tcPr>
            <w:tcW w:w="562" w:type="dxa"/>
          </w:tcPr>
          <w:p w14:paraId="5DBE2869" w14:textId="77777777" w:rsidR="00BF195B" w:rsidRPr="00653059" w:rsidRDefault="00BF195B" w:rsidP="009D1E2A">
            <w:pPr>
              <w:pStyle w:val="tablestyle"/>
              <w:spacing w:before="0"/>
              <w:rPr>
                <w:color w:val="auto"/>
              </w:rPr>
            </w:pPr>
          </w:p>
        </w:tc>
        <w:tc>
          <w:tcPr>
            <w:tcW w:w="3551" w:type="dxa"/>
          </w:tcPr>
          <w:p w14:paraId="63212B8B" w14:textId="77777777" w:rsidR="00BF195B" w:rsidRPr="00653059" w:rsidRDefault="00BF195B" w:rsidP="009D1E2A">
            <w:pPr>
              <w:pStyle w:val="tablestyle"/>
              <w:spacing w:before="0"/>
              <w:rPr>
                <w:color w:val="auto"/>
              </w:rPr>
            </w:pPr>
          </w:p>
        </w:tc>
        <w:tc>
          <w:tcPr>
            <w:tcW w:w="2790" w:type="dxa"/>
          </w:tcPr>
          <w:p w14:paraId="0A9066D0" w14:textId="5DA6D2C9" w:rsidR="00BF195B" w:rsidRPr="00653059" w:rsidRDefault="00066696" w:rsidP="004505C1">
            <w:pPr>
              <w:pStyle w:val="tablestyle"/>
              <w:spacing w:before="0"/>
              <w:rPr>
                <w:color w:val="auto"/>
              </w:rPr>
            </w:pPr>
            <w:r w:rsidRPr="00653059">
              <w:rPr>
                <w:color w:val="auto"/>
              </w:rPr>
              <w:t>Single detached dwelling</w:t>
            </w:r>
            <w:r w:rsidR="004505C1" w:rsidRPr="00653059">
              <w:rPr>
                <w:color w:val="auto"/>
              </w:rPr>
              <w:t xml:space="preserve">, </w:t>
            </w:r>
            <w:r w:rsidRPr="00653059">
              <w:rPr>
                <w:color w:val="auto"/>
              </w:rPr>
              <w:t>Duplex dwellings</w:t>
            </w:r>
            <w:r w:rsidR="004505C1" w:rsidRPr="00653059">
              <w:rPr>
                <w:color w:val="auto"/>
              </w:rPr>
              <w:t xml:space="preserve"> and the permitted accessory uses</w:t>
            </w:r>
          </w:p>
        </w:tc>
        <w:tc>
          <w:tcPr>
            <w:tcW w:w="1885" w:type="dxa"/>
          </w:tcPr>
          <w:p w14:paraId="60C501F1" w14:textId="77777777" w:rsidR="00BF195B" w:rsidRPr="00653059" w:rsidRDefault="00BF195B" w:rsidP="009D1E2A">
            <w:pPr>
              <w:pStyle w:val="tablestyle"/>
              <w:spacing w:before="0"/>
            </w:pPr>
            <w:r w:rsidRPr="00653059">
              <w:t>All other uses</w:t>
            </w:r>
          </w:p>
        </w:tc>
      </w:tr>
      <w:tr w:rsidR="00BF195B" w:rsidRPr="00653059" w14:paraId="2617ED60" w14:textId="77777777" w:rsidTr="00BF0055">
        <w:trPr>
          <w:trHeight w:val="340"/>
        </w:trPr>
        <w:tc>
          <w:tcPr>
            <w:tcW w:w="562" w:type="dxa"/>
          </w:tcPr>
          <w:p w14:paraId="6EA67338" w14:textId="77777777" w:rsidR="00BF195B" w:rsidRPr="00653059" w:rsidRDefault="00BF195B" w:rsidP="00BF195B">
            <w:pPr>
              <w:pStyle w:val="tablestyle"/>
              <w:spacing w:before="0"/>
              <w:rPr>
                <w:color w:val="auto"/>
              </w:rPr>
            </w:pPr>
            <w:r w:rsidRPr="00653059">
              <w:rPr>
                <w:color w:val="auto"/>
              </w:rPr>
              <w:t>a.</w:t>
            </w:r>
          </w:p>
        </w:tc>
        <w:tc>
          <w:tcPr>
            <w:tcW w:w="3551" w:type="dxa"/>
          </w:tcPr>
          <w:p w14:paraId="029F155F" w14:textId="77777777" w:rsidR="00BF195B" w:rsidRPr="00653059" w:rsidRDefault="007A019B" w:rsidP="00BF195B">
            <w:pPr>
              <w:pStyle w:val="tablestyle"/>
              <w:spacing w:before="0"/>
              <w:rPr>
                <w:color w:val="auto"/>
              </w:rPr>
            </w:pPr>
            <w:r w:rsidRPr="00653059">
              <w:rPr>
                <w:color w:val="auto"/>
              </w:rPr>
              <w:t>Lot area</w:t>
            </w:r>
            <w:r w:rsidR="00BF195B" w:rsidRPr="00653059">
              <w:rPr>
                <w:color w:val="auto"/>
              </w:rPr>
              <w:t xml:space="preserve"> (minimum)</w:t>
            </w:r>
          </w:p>
        </w:tc>
        <w:tc>
          <w:tcPr>
            <w:tcW w:w="2790" w:type="dxa"/>
          </w:tcPr>
          <w:p w14:paraId="2C039D6D" w14:textId="77777777" w:rsidR="00BF195B" w:rsidRPr="00653059" w:rsidRDefault="00BF195B" w:rsidP="00BF195B">
            <w:pPr>
              <w:pStyle w:val="tablestyle"/>
              <w:spacing w:before="0"/>
              <w:rPr>
                <w:color w:val="auto"/>
              </w:rPr>
            </w:pPr>
            <w:r w:rsidRPr="00653059">
              <w:rPr>
                <w:color w:val="auto"/>
              </w:rPr>
              <w:t>0.4 ha (1 acres)</w:t>
            </w:r>
          </w:p>
        </w:tc>
        <w:tc>
          <w:tcPr>
            <w:tcW w:w="1885" w:type="dxa"/>
          </w:tcPr>
          <w:p w14:paraId="21BB361E" w14:textId="12AE31FD" w:rsidR="00BF195B" w:rsidRPr="00653059" w:rsidRDefault="00BF195B" w:rsidP="0051718F">
            <w:pPr>
              <w:pStyle w:val="tablestyle"/>
              <w:spacing w:before="0"/>
            </w:pPr>
            <w:r w:rsidRPr="00653059">
              <w:t>0.8 ha (2 acres)</w:t>
            </w:r>
          </w:p>
        </w:tc>
      </w:tr>
      <w:tr w:rsidR="00BF195B" w:rsidRPr="00653059" w14:paraId="124582D3" w14:textId="77777777" w:rsidTr="00BF0055">
        <w:trPr>
          <w:trHeight w:val="340"/>
        </w:trPr>
        <w:tc>
          <w:tcPr>
            <w:tcW w:w="562" w:type="dxa"/>
          </w:tcPr>
          <w:p w14:paraId="7EFA327F" w14:textId="77777777" w:rsidR="00BF195B" w:rsidRPr="00653059" w:rsidRDefault="00BF195B" w:rsidP="00BF195B">
            <w:pPr>
              <w:pStyle w:val="tablestyle"/>
              <w:spacing w:before="0"/>
              <w:rPr>
                <w:color w:val="auto"/>
              </w:rPr>
            </w:pPr>
            <w:r w:rsidRPr="00653059">
              <w:rPr>
                <w:color w:val="auto"/>
              </w:rPr>
              <w:t>b.</w:t>
            </w:r>
          </w:p>
        </w:tc>
        <w:tc>
          <w:tcPr>
            <w:tcW w:w="3551" w:type="dxa"/>
          </w:tcPr>
          <w:p w14:paraId="5F701BEF" w14:textId="77777777" w:rsidR="00BF195B" w:rsidRPr="00653059" w:rsidRDefault="00144B9B" w:rsidP="00BF195B">
            <w:pPr>
              <w:pStyle w:val="tablestyle"/>
              <w:spacing w:before="0"/>
              <w:rPr>
                <w:color w:val="auto"/>
              </w:rPr>
            </w:pPr>
            <w:r w:rsidRPr="00653059">
              <w:rPr>
                <w:color w:val="auto"/>
              </w:rPr>
              <w:t>Lot f</w:t>
            </w:r>
            <w:r w:rsidR="007A019B" w:rsidRPr="00653059">
              <w:rPr>
                <w:color w:val="auto"/>
              </w:rPr>
              <w:t>rontage</w:t>
            </w:r>
            <w:r w:rsidR="00BF195B" w:rsidRPr="00653059">
              <w:rPr>
                <w:color w:val="auto"/>
              </w:rPr>
              <w:t xml:space="preserve"> (minimum)</w:t>
            </w:r>
          </w:p>
        </w:tc>
        <w:tc>
          <w:tcPr>
            <w:tcW w:w="2790" w:type="dxa"/>
          </w:tcPr>
          <w:p w14:paraId="6AEC8BF2" w14:textId="77777777" w:rsidR="00BF195B" w:rsidRPr="00653059" w:rsidRDefault="00BF195B" w:rsidP="00BF195B">
            <w:pPr>
              <w:pStyle w:val="tablestyle"/>
              <w:spacing w:before="0"/>
              <w:rPr>
                <w:color w:val="auto"/>
              </w:rPr>
            </w:pPr>
            <w:r w:rsidRPr="00653059">
              <w:rPr>
                <w:color w:val="auto"/>
              </w:rPr>
              <w:t xml:space="preserve">45.7 m (150 ft) </w:t>
            </w:r>
          </w:p>
        </w:tc>
        <w:tc>
          <w:tcPr>
            <w:tcW w:w="1885" w:type="dxa"/>
          </w:tcPr>
          <w:p w14:paraId="0FC1A0E1" w14:textId="77777777" w:rsidR="00BF195B" w:rsidRPr="00653059" w:rsidRDefault="00BF195B" w:rsidP="00BF195B">
            <w:pPr>
              <w:pStyle w:val="tablestyle"/>
              <w:spacing w:before="0"/>
            </w:pPr>
            <w:r w:rsidRPr="00653059">
              <w:t xml:space="preserve">45.7 m (150 ft) </w:t>
            </w:r>
          </w:p>
        </w:tc>
      </w:tr>
      <w:tr w:rsidR="00BF195B" w:rsidRPr="00653059" w14:paraId="439EF567" w14:textId="77777777" w:rsidTr="00BF0055">
        <w:trPr>
          <w:trHeight w:val="340"/>
        </w:trPr>
        <w:tc>
          <w:tcPr>
            <w:tcW w:w="562" w:type="dxa"/>
          </w:tcPr>
          <w:p w14:paraId="0FB89D24" w14:textId="77777777" w:rsidR="00BF195B" w:rsidRPr="00653059" w:rsidRDefault="00BF195B" w:rsidP="00BF195B">
            <w:pPr>
              <w:pStyle w:val="tablestyle"/>
              <w:spacing w:before="0"/>
              <w:rPr>
                <w:color w:val="auto"/>
              </w:rPr>
            </w:pPr>
            <w:r w:rsidRPr="00653059">
              <w:rPr>
                <w:color w:val="auto"/>
              </w:rPr>
              <w:t>c</w:t>
            </w:r>
          </w:p>
        </w:tc>
        <w:tc>
          <w:tcPr>
            <w:tcW w:w="3551" w:type="dxa"/>
          </w:tcPr>
          <w:p w14:paraId="3871224E" w14:textId="77777777" w:rsidR="00BF195B" w:rsidRPr="00653059" w:rsidRDefault="007A019B" w:rsidP="00BF195B">
            <w:pPr>
              <w:pStyle w:val="tablestyle"/>
              <w:spacing w:before="0"/>
              <w:rPr>
                <w:color w:val="auto"/>
              </w:rPr>
            </w:pPr>
            <w:r w:rsidRPr="00653059">
              <w:rPr>
                <w:color w:val="auto"/>
              </w:rPr>
              <w:t>Lot coverage</w:t>
            </w:r>
            <w:r w:rsidR="00BF195B" w:rsidRPr="00653059">
              <w:rPr>
                <w:color w:val="auto"/>
              </w:rPr>
              <w:t xml:space="preserve"> (maximum)</w:t>
            </w:r>
          </w:p>
        </w:tc>
        <w:tc>
          <w:tcPr>
            <w:tcW w:w="2790" w:type="dxa"/>
          </w:tcPr>
          <w:p w14:paraId="673DD4F6" w14:textId="77777777" w:rsidR="00BF195B" w:rsidRPr="00653059" w:rsidRDefault="000A2622" w:rsidP="00BF195B">
            <w:pPr>
              <w:pStyle w:val="tablestyle"/>
              <w:spacing w:before="0"/>
              <w:rPr>
                <w:color w:val="auto"/>
              </w:rPr>
            </w:pPr>
            <w:r w:rsidRPr="00653059">
              <w:rPr>
                <w:color w:val="auto"/>
              </w:rPr>
              <w:t>25</w:t>
            </w:r>
            <w:r w:rsidR="00BF195B" w:rsidRPr="00653059">
              <w:rPr>
                <w:color w:val="auto"/>
              </w:rPr>
              <w:t>%</w:t>
            </w:r>
          </w:p>
        </w:tc>
        <w:tc>
          <w:tcPr>
            <w:tcW w:w="1885" w:type="dxa"/>
          </w:tcPr>
          <w:p w14:paraId="4A1FDE46" w14:textId="77777777" w:rsidR="00BF195B" w:rsidRPr="00653059" w:rsidRDefault="000A2622" w:rsidP="00BF195B">
            <w:pPr>
              <w:pStyle w:val="tablestyle"/>
              <w:spacing w:before="0"/>
            </w:pPr>
            <w:r w:rsidRPr="00653059">
              <w:t>25</w:t>
            </w:r>
            <w:r w:rsidR="00BF195B" w:rsidRPr="00653059">
              <w:t>%</w:t>
            </w:r>
          </w:p>
        </w:tc>
      </w:tr>
      <w:tr w:rsidR="00BF195B" w:rsidRPr="00653059" w14:paraId="317FA8DC" w14:textId="77777777" w:rsidTr="00BF0055">
        <w:trPr>
          <w:trHeight w:val="340"/>
        </w:trPr>
        <w:tc>
          <w:tcPr>
            <w:tcW w:w="562" w:type="dxa"/>
          </w:tcPr>
          <w:p w14:paraId="44393F51" w14:textId="77777777" w:rsidR="00BF195B" w:rsidRPr="00653059" w:rsidRDefault="00BF195B" w:rsidP="00BF195B">
            <w:pPr>
              <w:pStyle w:val="tablestyle"/>
              <w:spacing w:before="0"/>
              <w:rPr>
                <w:color w:val="auto"/>
              </w:rPr>
            </w:pPr>
            <w:r w:rsidRPr="00653059">
              <w:rPr>
                <w:color w:val="auto"/>
              </w:rPr>
              <w:t>d.</w:t>
            </w:r>
          </w:p>
        </w:tc>
        <w:tc>
          <w:tcPr>
            <w:tcW w:w="3551" w:type="dxa"/>
          </w:tcPr>
          <w:p w14:paraId="633EEA87" w14:textId="77777777" w:rsidR="00BF195B" w:rsidRPr="00653059" w:rsidRDefault="00144B9B" w:rsidP="00BF195B">
            <w:pPr>
              <w:pStyle w:val="tablestyle"/>
              <w:spacing w:before="0"/>
              <w:rPr>
                <w:color w:val="auto"/>
              </w:rPr>
            </w:pPr>
            <w:r w:rsidRPr="00653059">
              <w:rPr>
                <w:color w:val="auto"/>
              </w:rPr>
              <w:t>Front y</w:t>
            </w:r>
            <w:r w:rsidR="00FB6399" w:rsidRPr="00653059">
              <w:rPr>
                <w:color w:val="auto"/>
              </w:rPr>
              <w:t>ard</w:t>
            </w:r>
            <w:r w:rsidR="00BF195B" w:rsidRPr="00653059">
              <w:rPr>
                <w:color w:val="auto"/>
              </w:rPr>
              <w:t xml:space="preserve"> setback (minimum) </w:t>
            </w:r>
          </w:p>
        </w:tc>
        <w:tc>
          <w:tcPr>
            <w:tcW w:w="2790" w:type="dxa"/>
          </w:tcPr>
          <w:p w14:paraId="7FB830A7" w14:textId="77777777" w:rsidR="00BF195B" w:rsidRPr="00653059" w:rsidRDefault="00BF195B" w:rsidP="00BF195B">
            <w:pPr>
              <w:pStyle w:val="tablestyle"/>
              <w:spacing w:before="0"/>
              <w:rPr>
                <w:color w:val="auto"/>
              </w:rPr>
            </w:pPr>
            <w:r w:rsidRPr="00653059">
              <w:rPr>
                <w:color w:val="auto"/>
              </w:rPr>
              <w:t xml:space="preserve">15.2 m (50 ft) </w:t>
            </w:r>
          </w:p>
        </w:tc>
        <w:tc>
          <w:tcPr>
            <w:tcW w:w="1885" w:type="dxa"/>
          </w:tcPr>
          <w:p w14:paraId="582F8149" w14:textId="77777777" w:rsidR="00BF195B" w:rsidRPr="00653059" w:rsidRDefault="00BF195B" w:rsidP="00BF195B">
            <w:pPr>
              <w:pStyle w:val="tablestyle"/>
              <w:spacing w:before="0"/>
            </w:pPr>
            <w:r w:rsidRPr="00653059">
              <w:t xml:space="preserve">15.2 m (50 ft) </w:t>
            </w:r>
          </w:p>
        </w:tc>
      </w:tr>
      <w:tr w:rsidR="00AC5BBF" w:rsidRPr="00653059" w14:paraId="33F6AF4E" w14:textId="77777777" w:rsidTr="00BF0055">
        <w:trPr>
          <w:trHeight w:val="340"/>
        </w:trPr>
        <w:tc>
          <w:tcPr>
            <w:tcW w:w="562" w:type="dxa"/>
          </w:tcPr>
          <w:p w14:paraId="097DC383" w14:textId="77777777" w:rsidR="00AC5BBF" w:rsidRPr="00653059" w:rsidRDefault="00AC5BBF" w:rsidP="00AC5BBF">
            <w:pPr>
              <w:pStyle w:val="tablestyle"/>
              <w:spacing w:before="0"/>
              <w:rPr>
                <w:color w:val="auto"/>
              </w:rPr>
            </w:pPr>
            <w:r w:rsidRPr="00653059">
              <w:rPr>
                <w:color w:val="auto"/>
              </w:rPr>
              <w:t>e.</w:t>
            </w:r>
          </w:p>
        </w:tc>
        <w:tc>
          <w:tcPr>
            <w:tcW w:w="3551" w:type="dxa"/>
          </w:tcPr>
          <w:p w14:paraId="38C225EC" w14:textId="77777777" w:rsidR="00AC5BBF" w:rsidRPr="00653059" w:rsidRDefault="00144B9B" w:rsidP="00AC5BBF">
            <w:pPr>
              <w:pStyle w:val="tablestyle"/>
              <w:spacing w:before="0"/>
              <w:rPr>
                <w:color w:val="auto"/>
              </w:rPr>
            </w:pPr>
            <w:r w:rsidRPr="00653059">
              <w:rPr>
                <w:color w:val="auto"/>
              </w:rPr>
              <w:t>Side y</w:t>
            </w:r>
            <w:r w:rsidR="00FB6399" w:rsidRPr="00653059">
              <w:rPr>
                <w:color w:val="auto"/>
              </w:rPr>
              <w:t>ard</w:t>
            </w:r>
            <w:r w:rsidR="00AC5BBF" w:rsidRPr="00653059">
              <w:rPr>
                <w:color w:val="auto"/>
              </w:rPr>
              <w:t xml:space="preserve"> setback (minimum) </w:t>
            </w:r>
          </w:p>
        </w:tc>
        <w:tc>
          <w:tcPr>
            <w:tcW w:w="2790" w:type="dxa"/>
          </w:tcPr>
          <w:p w14:paraId="0B35A475" w14:textId="77777777" w:rsidR="00AC5BBF" w:rsidRPr="00653059" w:rsidRDefault="00AC5BBF" w:rsidP="00AC5BBF">
            <w:pPr>
              <w:pStyle w:val="tablestyle"/>
              <w:spacing w:before="0"/>
              <w:rPr>
                <w:color w:val="auto"/>
              </w:rPr>
            </w:pPr>
            <w:r w:rsidRPr="00653059">
              <w:rPr>
                <w:color w:val="auto"/>
              </w:rPr>
              <w:t xml:space="preserve">7.6 m (25 ft) </w:t>
            </w:r>
          </w:p>
        </w:tc>
        <w:tc>
          <w:tcPr>
            <w:tcW w:w="1885" w:type="dxa"/>
          </w:tcPr>
          <w:p w14:paraId="23F2C830" w14:textId="77777777" w:rsidR="00AC5BBF" w:rsidRPr="00653059" w:rsidRDefault="00AC5BBF" w:rsidP="00AC5BBF">
            <w:pPr>
              <w:pStyle w:val="tablestyle"/>
              <w:spacing w:before="0"/>
            </w:pPr>
            <w:r w:rsidRPr="00653059">
              <w:t xml:space="preserve">7.6 m (25 ft) </w:t>
            </w:r>
          </w:p>
        </w:tc>
      </w:tr>
      <w:tr w:rsidR="00BF195B" w:rsidRPr="00653059" w14:paraId="087E37D9" w14:textId="77777777" w:rsidTr="00BF0055">
        <w:trPr>
          <w:trHeight w:val="340"/>
        </w:trPr>
        <w:tc>
          <w:tcPr>
            <w:tcW w:w="562" w:type="dxa"/>
          </w:tcPr>
          <w:p w14:paraId="19B02352" w14:textId="77777777" w:rsidR="00BF195B" w:rsidRPr="00653059" w:rsidRDefault="00BF195B" w:rsidP="00BF195B">
            <w:pPr>
              <w:pStyle w:val="tablestyle"/>
              <w:spacing w:before="0"/>
              <w:rPr>
                <w:color w:val="auto"/>
              </w:rPr>
            </w:pPr>
            <w:r w:rsidRPr="00653059">
              <w:rPr>
                <w:color w:val="auto"/>
              </w:rPr>
              <w:t>f.</w:t>
            </w:r>
          </w:p>
        </w:tc>
        <w:tc>
          <w:tcPr>
            <w:tcW w:w="3551" w:type="dxa"/>
          </w:tcPr>
          <w:p w14:paraId="1547CE6B" w14:textId="77777777" w:rsidR="00BF195B" w:rsidRPr="00653059" w:rsidRDefault="00144B9B" w:rsidP="00BF195B">
            <w:pPr>
              <w:pStyle w:val="tablestyle"/>
              <w:spacing w:before="0"/>
              <w:rPr>
                <w:color w:val="auto"/>
              </w:rPr>
            </w:pPr>
            <w:r w:rsidRPr="00653059">
              <w:rPr>
                <w:color w:val="auto"/>
              </w:rPr>
              <w:t>Rear y</w:t>
            </w:r>
            <w:r w:rsidR="00FB6399" w:rsidRPr="00653059">
              <w:rPr>
                <w:color w:val="auto"/>
              </w:rPr>
              <w:t>ard</w:t>
            </w:r>
            <w:r w:rsidR="00BF195B" w:rsidRPr="00653059">
              <w:rPr>
                <w:color w:val="auto"/>
              </w:rPr>
              <w:t xml:space="preserve"> setback (minimum) </w:t>
            </w:r>
          </w:p>
        </w:tc>
        <w:tc>
          <w:tcPr>
            <w:tcW w:w="2790" w:type="dxa"/>
          </w:tcPr>
          <w:p w14:paraId="7EC6993D" w14:textId="77777777" w:rsidR="00BF195B" w:rsidRPr="00653059" w:rsidRDefault="00BF195B" w:rsidP="00BF195B">
            <w:pPr>
              <w:pStyle w:val="tablestyle"/>
              <w:spacing w:before="0"/>
              <w:rPr>
                <w:color w:val="auto"/>
              </w:rPr>
            </w:pPr>
            <w:r w:rsidRPr="00653059">
              <w:rPr>
                <w:color w:val="auto"/>
              </w:rPr>
              <w:t xml:space="preserve">7.6 m (25 ft) </w:t>
            </w:r>
          </w:p>
        </w:tc>
        <w:tc>
          <w:tcPr>
            <w:tcW w:w="1885" w:type="dxa"/>
          </w:tcPr>
          <w:p w14:paraId="23F1A61C" w14:textId="77777777" w:rsidR="00BF195B" w:rsidRPr="00653059" w:rsidRDefault="00BF195B" w:rsidP="00BF195B">
            <w:pPr>
              <w:pStyle w:val="tablestyle"/>
              <w:spacing w:before="0"/>
            </w:pPr>
            <w:r w:rsidRPr="00653059">
              <w:t xml:space="preserve">7.6 m (25 ft) </w:t>
            </w:r>
          </w:p>
        </w:tc>
      </w:tr>
      <w:tr w:rsidR="00BF195B" w:rsidRPr="00653059" w14:paraId="6D98BA55" w14:textId="77777777" w:rsidTr="00BF0055">
        <w:trPr>
          <w:trHeight w:val="340"/>
        </w:trPr>
        <w:tc>
          <w:tcPr>
            <w:tcW w:w="562" w:type="dxa"/>
          </w:tcPr>
          <w:p w14:paraId="6D3131BB" w14:textId="77777777" w:rsidR="00BF195B" w:rsidRPr="00653059" w:rsidRDefault="00BF195B" w:rsidP="00BF195B">
            <w:pPr>
              <w:pStyle w:val="tablestyle"/>
              <w:spacing w:before="0"/>
              <w:rPr>
                <w:color w:val="auto"/>
              </w:rPr>
            </w:pPr>
            <w:r w:rsidRPr="00653059">
              <w:rPr>
                <w:color w:val="auto"/>
              </w:rPr>
              <w:t>g.</w:t>
            </w:r>
          </w:p>
        </w:tc>
        <w:tc>
          <w:tcPr>
            <w:tcW w:w="3551" w:type="dxa"/>
          </w:tcPr>
          <w:p w14:paraId="134DD217" w14:textId="77777777" w:rsidR="00BF195B" w:rsidRPr="00653059" w:rsidRDefault="00144B9B" w:rsidP="00BF195B">
            <w:pPr>
              <w:pStyle w:val="tablestyle"/>
              <w:spacing w:before="0"/>
              <w:rPr>
                <w:color w:val="auto"/>
              </w:rPr>
            </w:pPr>
            <w:proofErr w:type="spellStart"/>
            <w:r w:rsidRPr="00653059">
              <w:rPr>
                <w:color w:val="auto"/>
              </w:rPr>
              <w:t>Flankage</w:t>
            </w:r>
            <w:proofErr w:type="spellEnd"/>
            <w:r w:rsidRPr="00653059">
              <w:rPr>
                <w:color w:val="auto"/>
              </w:rPr>
              <w:t xml:space="preserve"> y</w:t>
            </w:r>
            <w:r w:rsidR="00FB6399" w:rsidRPr="00653059">
              <w:rPr>
                <w:color w:val="auto"/>
              </w:rPr>
              <w:t>ard</w:t>
            </w:r>
            <w:r w:rsidR="00BF195B" w:rsidRPr="00653059">
              <w:rPr>
                <w:color w:val="auto"/>
              </w:rPr>
              <w:t xml:space="preserve"> setback (minimum) </w:t>
            </w:r>
          </w:p>
        </w:tc>
        <w:tc>
          <w:tcPr>
            <w:tcW w:w="2790" w:type="dxa"/>
          </w:tcPr>
          <w:p w14:paraId="2B817946" w14:textId="77777777" w:rsidR="00BF195B" w:rsidRPr="00653059" w:rsidRDefault="00BF195B" w:rsidP="00BF195B">
            <w:pPr>
              <w:pStyle w:val="tablestyle"/>
              <w:spacing w:before="0"/>
              <w:rPr>
                <w:color w:val="auto"/>
              </w:rPr>
            </w:pPr>
            <w:r w:rsidRPr="00653059">
              <w:rPr>
                <w:color w:val="auto"/>
              </w:rPr>
              <w:t xml:space="preserve">15.2 m (50 ft) </w:t>
            </w:r>
          </w:p>
        </w:tc>
        <w:tc>
          <w:tcPr>
            <w:tcW w:w="1885" w:type="dxa"/>
          </w:tcPr>
          <w:p w14:paraId="21163FC2" w14:textId="77777777" w:rsidR="00BF195B" w:rsidRPr="00653059" w:rsidRDefault="00BF195B" w:rsidP="00BF195B">
            <w:pPr>
              <w:pStyle w:val="tablestyle"/>
              <w:spacing w:before="0"/>
            </w:pPr>
            <w:r w:rsidRPr="00653059">
              <w:t xml:space="preserve">15.2 m (50 ft) </w:t>
            </w:r>
          </w:p>
        </w:tc>
      </w:tr>
      <w:tr w:rsidR="00BF195B" w:rsidRPr="00653059" w14:paraId="5CE0D1AB" w14:textId="77777777" w:rsidTr="00BF0055">
        <w:trPr>
          <w:trHeight w:val="340"/>
        </w:trPr>
        <w:tc>
          <w:tcPr>
            <w:tcW w:w="562" w:type="dxa"/>
          </w:tcPr>
          <w:p w14:paraId="17314C50" w14:textId="77777777" w:rsidR="00BF195B" w:rsidRPr="00653059" w:rsidRDefault="00BF195B" w:rsidP="00BF195B">
            <w:pPr>
              <w:pStyle w:val="tablestyle"/>
              <w:spacing w:before="0"/>
              <w:rPr>
                <w:color w:val="auto"/>
              </w:rPr>
            </w:pPr>
            <w:r w:rsidRPr="00653059">
              <w:rPr>
                <w:color w:val="auto"/>
              </w:rPr>
              <w:t>h.</w:t>
            </w:r>
          </w:p>
        </w:tc>
        <w:tc>
          <w:tcPr>
            <w:tcW w:w="3551" w:type="dxa"/>
          </w:tcPr>
          <w:p w14:paraId="59494F3C" w14:textId="77777777" w:rsidR="00BF195B" w:rsidRPr="00653059" w:rsidRDefault="00FA24F3" w:rsidP="00BF195B">
            <w:pPr>
              <w:pStyle w:val="tablestyle"/>
              <w:spacing w:before="0"/>
              <w:rPr>
                <w:color w:val="auto"/>
              </w:rPr>
            </w:pPr>
            <w:r w:rsidRPr="00653059">
              <w:rPr>
                <w:color w:val="auto"/>
              </w:rPr>
              <w:t>H</w:t>
            </w:r>
            <w:r w:rsidR="007A019B" w:rsidRPr="00653059">
              <w:rPr>
                <w:color w:val="auto"/>
              </w:rPr>
              <w:t>eight</w:t>
            </w:r>
            <w:r w:rsidR="00BF195B" w:rsidRPr="00653059">
              <w:rPr>
                <w:color w:val="auto"/>
              </w:rPr>
              <w:t xml:space="preserve"> (maximum)</w:t>
            </w:r>
          </w:p>
        </w:tc>
        <w:tc>
          <w:tcPr>
            <w:tcW w:w="2790" w:type="dxa"/>
          </w:tcPr>
          <w:p w14:paraId="6C719726" w14:textId="77777777" w:rsidR="00BF195B" w:rsidRPr="00653059" w:rsidRDefault="00BF195B" w:rsidP="00BF195B">
            <w:pPr>
              <w:pStyle w:val="tablestyle"/>
              <w:spacing w:before="0"/>
              <w:rPr>
                <w:color w:val="auto"/>
              </w:rPr>
            </w:pPr>
            <w:r w:rsidRPr="00653059">
              <w:rPr>
                <w:color w:val="auto"/>
              </w:rPr>
              <w:t xml:space="preserve">10.6 m (35 ft) </w:t>
            </w:r>
          </w:p>
        </w:tc>
        <w:tc>
          <w:tcPr>
            <w:tcW w:w="1885" w:type="dxa"/>
          </w:tcPr>
          <w:p w14:paraId="5CC06B4A" w14:textId="77777777" w:rsidR="00BF195B" w:rsidRPr="00653059" w:rsidRDefault="00BF195B" w:rsidP="00BF195B">
            <w:pPr>
              <w:pStyle w:val="tablestyle"/>
              <w:spacing w:before="0"/>
            </w:pPr>
            <w:r w:rsidRPr="00653059">
              <w:t>10.6 m (35 ft)</w:t>
            </w:r>
          </w:p>
        </w:tc>
      </w:tr>
    </w:tbl>
    <w:p w14:paraId="37D87A84" w14:textId="24EC70D2" w:rsidR="00A37BB6" w:rsidRPr="00653059" w:rsidRDefault="009D1E2A" w:rsidP="00AB3820">
      <w:pPr>
        <w:pStyle w:val="RegulationText"/>
        <w:numPr>
          <w:ilvl w:val="2"/>
          <w:numId w:val="20"/>
        </w:numPr>
      </w:pPr>
      <w:r w:rsidRPr="00653059">
        <w:t xml:space="preserve">All </w:t>
      </w:r>
      <w:r w:rsidR="00144B9B" w:rsidRPr="00653059">
        <w:t>l</w:t>
      </w:r>
      <w:r w:rsidR="007A019B" w:rsidRPr="00653059">
        <w:t>ot</w:t>
      </w:r>
      <w:r w:rsidRPr="00653059">
        <w:t xml:space="preserve">s shall conform with the Minimum </w:t>
      </w:r>
      <w:r w:rsidR="007A019B" w:rsidRPr="00653059">
        <w:t>Lot</w:t>
      </w:r>
      <w:r w:rsidRPr="00653059">
        <w:t xml:space="preserve"> Size Standards in the </w:t>
      </w:r>
      <w:r w:rsidRPr="00AB3820">
        <w:rPr>
          <w:i/>
        </w:rPr>
        <w:t xml:space="preserve">Province-Wide Minimum </w:t>
      </w:r>
      <w:r w:rsidR="006B0F26" w:rsidRPr="00AB3820">
        <w:rPr>
          <w:i/>
        </w:rPr>
        <w:t>Development</w:t>
      </w:r>
      <w:r w:rsidRPr="00AB3820">
        <w:rPr>
          <w:i/>
        </w:rPr>
        <w:t xml:space="preserve"> Standards Regulations </w:t>
      </w:r>
      <w:r w:rsidRPr="00653059">
        <w:t xml:space="preserve">prescribed under the </w:t>
      </w:r>
      <w:r w:rsidR="004C6F8F" w:rsidRPr="00AB3820">
        <w:rPr>
          <w:i/>
        </w:rPr>
        <w:t>Planning Act</w:t>
      </w:r>
      <w:r w:rsidRPr="00653059">
        <w:t>, as m</w:t>
      </w:r>
      <w:r w:rsidR="00547267" w:rsidRPr="00653059">
        <w:t>a</w:t>
      </w:r>
      <w:r w:rsidRPr="00653059">
        <w:t xml:space="preserve">y be amended (See </w:t>
      </w:r>
      <w:r w:rsidR="000A532D" w:rsidRPr="00653059">
        <w:t xml:space="preserve">Schedule </w:t>
      </w:r>
      <w:r w:rsidR="00A22516" w:rsidRPr="00653059">
        <w:t>D</w:t>
      </w:r>
      <w:r w:rsidRPr="00653059">
        <w:t>).</w:t>
      </w:r>
    </w:p>
    <w:p w14:paraId="06E0FB4A" w14:textId="77777777" w:rsidR="00121A2D" w:rsidRPr="001A1657" w:rsidRDefault="00121A2D">
      <w:pPr>
        <w:rPr>
          <w:caps/>
          <w:color w:val="FF0000"/>
          <w:spacing w:val="15"/>
          <w:szCs w:val="24"/>
        </w:rPr>
      </w:pPr>
      <w:r w:rsidRPr="00653059">
        <w:rPr>
          <w:color w:val="FF0000"/>
        </w:rPr>
        <w:br w:type="page"/>
      </w:r>
    </w:p>
    <w:p w14:paraId="0014F77D" w14:textId="3387C634" w:rsidR="00D6238E" w:rsidRPr="00EA046A" w:rsidRDefault="00FB6399" w:rsidP="00EA046A">
      <w:pPr>
        <w:pStyle w:val="Heading1"/>
      </w:pPr>
      <w:bookmarkStart w:id="95" w:name="_Toc231394132"/>
      <w:r w:rsidRPr="00EA046A">
        <w:lastRenderedPageBreak/>
        <w:t>Tourism Establishment</w:t>
      </w:r>
      <w:r w:rsidR="008E2B40" w:rsidRPr="00EA046A">
        <w:t xml:space="preserve"> </w:t>
      </w:r>
      <w:r w:rsidRPr="00EA046A">
        <w:t>Zone</w:t>
      </w:r>
      <w:r w:rsidR="008E2B40" w:rsidRPr="00EA046A">
        <w:t xml:space="preserve"> </w:t>
      </w:r>
      <w:r w:rsidR="00D6238E" w:rsidRPr="00EA046A">
        <w:t>(TE)</w:t>
      </w:r>
      <w:bookmarkEnd w:id="95"/>
    </w:p>
    <w:p w14:paraId="3F673354" w14:textId="77777777" w:rsidR="00A37BB6" w:rsidRPr="00653059" w:rsidRDefault="00A37BB6" w:rsidP="00A37BB6">
      <w:pPr>
        <w:pStyle w:val="Heading4"/>
      </w:pPr>
      <w:bookmarkStart w:id="96" w:name="_Toc231394133"/>
      <w:r w:rsidRPr="00653059">
        <w:t>General Requirements</w:t>
      </w:r>
      <w:bookmarkEnd w:id="96"/>
      <w:r w:rsidRPr="00653059">
        <w:t xml:space="preserve"> </w:t>
      </w:r>
    </w:p>
    <w:p w14:paraId="7528EAD7" w14:textId="18F84209" w:rsidR="00A37BB6" w:rsidRPr="00653059" w:rsidRDefault="00A37BB6" w:rsidP="00AB3820">
      <w:pPr>
        <w:pStyle w:val="RegulationText"/>
      </w:pPr>
      <w:r w:rsidRPr="00653059">
        <w:t xml:space="preserve">All </w:t>
      </w:r>
      <w:r w:rsidR="00144B9B" w:rsidRPr="00653059">
        <w:t>b</w:t>
      </w:r>
      <w:r w:rsidR="006B0F26" w:rsidRPr="00653059">
        <w:t>uilding</w:t>
      </w:r>
      <w:r w:rsidRPr="00653059">
        <w:t xml:space="preserve">s and parts thereof </w:t>
      </w:r>
      <w:r w:rsidR="00144B9B" w:rsidRPr="00653059">
        <w:t>e</w:t>
      </w:r>
      <w:r w:rsidR="006B0F26" w:rsidRPr="00653059">
        <w:t>rect</w:t>
      </w:r>
      <w:r w:rsidRPr="00653059">
        <w:t xml:space="preserve">ed, placed or </w:t>
      </w:r>
      <w:r w:rsidR="00144B9B" w:rsidRPr="00653059">
        <w:t>a</w:t>
      </w:r>
      <w:r w:rsidR="006B0F26" w:rsidRPr="00653059">
        <w:t>lter</w:t>
      </w:r>
      <w:r w:rsidRPr="00653059">
        <w:t xml:space="preserve">ed or any land used in the </w:t>
      </w:r>
      <w:r w:rsidR="00144B9B" w:rsidRPr="00653059">
        <w:t>Tourism E</w:t>
      </w:r>
      <w:r w:rsidR="00FB6399" w:rsidRPr="00653059">
        <w:t>stablishment</w:t>
      </w:r>
      <w:r w:rsidRPr="00653059">
        <w:t xml:space="preserve"> (TE) </w:t>
      </w:r>
      <w:r w:rsidR="00FB6399" w:rsidRPr="00653059">
        <w:t>Zone</w:t>
      </w:r>
      <w:r w:rsidRPr="00653059">
        <w:t xml:space="preserve"> shall conform to the provisions of </w:t>
      </w:r>
      <w:r w:rsidRPr="001A1657">
        <w:t xml:space="preserve">this </w:t>
      </w:r>
      <w:r w:rsidR="006D2CA2" w:rsidRPr="001A1657">
        <w:t>Part</w:t>
      </w:r>
      <w:r w:rsidRPr="001A1657">
        <w:t xml:space="preserve">.  </w:t>
      </w:r>
    </w:p>
    <w:p w14:paraId="3DC632F7" w14:textId="77777777" w:rsidR="00A37BB6" w:rsidRPr="00653059" w:rsidRDefault="00A37BB6" w:rsidP="00A37BB6">
      <w:pPr>
        <w:pStyle w:val="Heading4"/>
      </w:pPr>
      <w:bookmarkStart w:id="97" w:name="_Toc231394134"/>
      <w:r w:rsidRPr="00653059">
        <w:t>Permitted Uses</w:t>
      </w:r>
      <w:bookmarkEnd w:id="97"/>
      <w:r w:rsidRPr="00653059">
        <w:t xml:space="preserve"> </w:t>
      </w:r>
    </w:p>
    <w:p w14:paraId="779E071E" w14:textId="357CE875" w:rsidR="00A37BB6" w:rsidRPr="00653059" w:rsidRDefault="00743B6D" w:rsidP="001A1657">
      <w:pPr>
        <w:pStyle w:val="RegulationText"/>
      </w:pPr>
      <w:r w:rsidRPr="00653059">
        <w:t>A building or lot in the Tourism Establishment Zone shall be used for no other purpose than</w:t>
      </w:r>
      <w:r w:rsidR="00A37BB6" w:rsidRPr="00653059">
        <w:t>:</w:t>
      </w:r>
    </w:p>
    <w:tbl>
      <w:tblPr>
        <w:tblStyle w:val="TableGridLight1"/>
        <w:tblW w:w="8788" w:type="dxa"/>
        <w:tblInd w:w="562" w:type="dxa"/>
        <w:tblLook w:val="04A0" w:firstRow="1" w:lastRow="0" w:firstColumn="1" w:lastColumn="0" w:noHBand="0" w:noVBand="1"/>
      </w:tblPr>
      <w:tblGrid>
        <w:gridCol w:w="567"/>
        <w:gridCol w:w="8221"/>
      </w:tblGrid>
      <w:tr w:rsidR="00A37BB6" w:rsidRPr="00653059" w14:paraId="23B9903D" w14:textId="77777777" w:rsidTr="00EF3865">
        <w:trPr>
          <w:trHeight w:val="340"/>
        </w:trPr>
        <w:tc>
          <w:tcPr>
            <w:tcW w:w="567" w:type="dxa"/>
          </w:tcPr>
          <w:p w14:paraId="0483FE7E" w14:textId="77777777" w:rsidR="00A37BB6" w:rsidRPr="00653059" w:rsidRDefault="00A37BB6" w:rsidP="00EF3865">
            <w:pPr>
              <w:pStyle w:val="tablestyle"/>
              <w:spacing w:before="0"/>
              <w:rPr>
                <w:color w:val="auto"/>
              </w:rPr>
            </w:pPr>
            <w:r w:rsidRPr="00653059">
              <w:rPr>
                <w:color w:val="auto"/>
              </w:rPr>
              <w:t>a.</w:t>
            </w:r>
          </w:p>
        </w:tc>
        <w:tc>
          <w:tcPr>
            <w:tcW w:w="8221" w:type="dxa"/>
          </w:tcPr>
          <w:p w14:paraId="56C6CD29" w14:textId="77777777" w:rsidR="00A37BB6" w:rsidRPr="00653059" w:rsidRDefault="00144B9B" w:rsidP="00EF3865">
            <w:pPr>
              <w:pStyle w:val="tablestyle"/>
              <w:spacing w:before="0"/>
              <w:rPr>
                <w:color w:val="auto"/>
              </w:rPr>
            </w:pPr>
            <w:r w:rsidRPr="00653059">
              <w:rPr>
                <w:color w:val="auto"/>
              </w:rPr>
              <w:t>Single detached d</w:t>
            </w:r>
            <w:r w:rsidR="006B0F26" w:rsidRPr="00653059">
              <w:rPr>
                <w:color w:val="auto"/>
              </w:rPr>
              <w:t>welling</w:t>
            </w:r>
          </w:p>
        </w:tc>
      </w:tr>
      <w:tr w:rsidR="00A37BB6" w:rsidRPr="00653059" w14:paraId="24C5E494" w14:textId="77777777" w:rsidTr="00EF3865">
        <w:trPr>
          <w:trHeight w:val="340"/>
        </w:trPr>
        <w:tc>
          <w:tcPr>
            <w:tcW w:w="567" w:type="dxa"/>
          </w:tcPr>
          <w:p w14:paraId="20DF2EAE" w14:textId="77777777" w:rsidR="00A37BB6" w:rsidRPr="00653059" w:rsidRDefault="00A37BB6" w:rsidP="00EF3865">
            <w:pPr>
              <w:pStyle w:val="tablestyle"/>
              <w:spacing w:before="0"/>
              <w:rPr>
                <w:color w:val="auto"/>
              </w:rPr>
            </w:pPr>
            <w:r w:rsidRPr="00653059">
              <w:rPr>
                <w:color w:val="auto"/>
              </w:rPr>
              <w:t>b.</w:t>
            </w:r>
          </w:p>
        </w:tc>
        <w:tc>
          <w:tcPr>
            <w:tcW w:w="8221" w:type="dxa"/>
          </w:tcPr>
          <w:p w14:paraId="2D0E9DBB" w14:textId="77777777" w:rsidR="00A37BB6" w:rsidRPr="00653059" w:rsidRDefault="00144B9B" w:rsidP="00EF3865">
            <w:pPr>
              <w:pStyle w:val="tablestyle"/>
              <w:spacing w:before="0"/>
              <w:rPr>
                <w:color w:val="auto"/>
              </w:rPr>
            </w:pPr>
            <w:r w:rsidRPr="00653059">
              <w:rPr>
                <w:color w:val="auto"/>
              </w:rPr>
              <w:t>Semi-detached d</w:t>
            </w:r>
            <w:r w:rsidR="006B0F26" w:rsidRPr="00653059">
              <w:rPr>
                <w:color w:val="auto"/>
              </w:rPr>
              <w:t>welling</w:t>
            </w:r>
          </w:p>
        </w:tc>
      </w:tr>
      <w:tr w:rsidR="00A37BB6" w:rsidRPr="00653059" w14:paraId="1665EC1E" w14:textId="77777777" w:rsidTr="00EF3865">
        <w:trPr>
          <w:trHeight w:val="340"/>
        </w:trPr>
        <w:tc>
          <w:tcPr>
            <w:tcW w:w="567" w:type="dxa"/>
          </w:tcPr>
          <w:p w14:paraId="56DECCD8" w14:textId="77777777" w:rsidR="00A37BB6" w:rsidRPr="00653059" w:rsidRDefault="00A37BB6" w:rsidP="00EF3865">
            <w:pPr>
              <w:pStyle w:val="tablestyle"/>
              <w:spacing w:before="0"/>
              <w:rPr>
                <w:color w:val="auto"/>
              </w:rPr>
            </w:pPr>
            <w:r w:rsidRPr="00653059">
              <w:rPr>
                <w:color w:val="auto"/>
              </w:rPr>
              <w:t>c.</w:t>
            </w:r>
          </w:p>
        </w:tc>
        <w:tc>
          <w:tcPr>
            <w:tcW w:w="8221" w:type="dxa"/>
          </w:tcPr>
          <w:p w14:paraId="3C655475" w14:textId="3A9B8CD4" w:rsidR="00A37BB6" w:rsidRPr="00653059" w:rsidRDefault="006B0F26" w:rsidP="00EF3865">
            <w:pPr>
              <w:pStyle w:val="tablestyle"/>
              <w:spacing w:before="0"/>
              <w:rPr>
                <w:color w:val="auto"/>
              </w:rPr>
            </w:pPr>
            <w:r w:rsidRPr="00653059">
              <w:rPr>
                <w:color w:val="auto"/>
              </w:rPr>
              <w:t>Duplex</w:t>
            </w:r>
            <w:r w:rsidR="008E2B40" w:rsidRPr="00653059">
              <w:rPr>
                <w:color w:val="auto"/>
              </w:rPr>
              <w:t xml:space="preserve"> </w:t>
            </w:r>
            <w:r w:rsidR="00144B9B" w:rsidRPr="00653059">
              <w:rPr>
                <w:color w:val="auto"/>
              </w:rPr>
              <w:t>d</w:t>
            </w:r>
            <w:r w:rsidRPr="00653059">
              <w:rPr>
                <w:color w:val="auto"/>
              </w:rPr>
              <w:t>welling</w:t>
            </w:r>
          </w:p>
        </w:tc>
      </w:tr>
      <w:tr w:rsidR="0037291D" w:rsidRPr="00653059" w14:paraId="5A9B9AEE" w14:textId="77777777" w:rsidTr="00EF3865">
        <w:trPr>
          <w:trHeight w:val="340"/>
        </w:trPr>
        <w:tc>
          <w:tcPr>
            <w:tcW w:w="567" w:type="dxa"/>
          </w:tcPr>
          <w:p w14:paraId="5F1FE5AE" w14:textId="77777777" w:rsidR="0037291D" w:rsidRPr="00653059" w:rsidRDefault="00631874" w:rsidP="0037291D">
            <w:pPr>
              <w:pStyle w:val="tablestyle"/>
              <w:spacing w:before="0"/>
              <w:rPr>
                <w:color w:val="auto"/>
              </w:rPr>
            </w:pPr>
            <w:r w:rsidRPr="00653059">
              <w:rPr>
                <w:color w:val="auto"/>
              </w:rPr>
              <w:t>d</w:t>
            </w:r>
            <w:r w:rsidR="0037291D" w:rsidRPr="00653059">
              <w:rPr>
                <w:color w:val="auto"/>
              </w:rPr>
              <w:t>.</w:t>
            </w:r>
          </w:p>
        </w:tc>
        <w:tc>
          <w:tcPr>
            <w:tcW w:w="8221" w:type="dxa"/>
          </w:tcPr>
          <w:p w14:paraId="65BB398C" w14:textId="77777777" w:rsidR="0037291D" w:rsidRPr="00653059" w:rsidRDefault="00144B9B" w:rsidP="00EF3865">
            <w:pPr>
              <w:pStyle w:val="tablestyle"/>
              <w:spacing w:before="0"/>
              <w:rPr>
                <w:color w:val="auto"/>
              </w:rPr>
            </w:pPr>
            <w:r w:rsidRPr="00653059">
              <w:rPr>
                <w:color w:val="auto"/>
              </w:rPr>
              <w:t>Home o</w:t>
            </w:r>
            <w:r w:rsidR="007A019B" w:rsidRPr="00653059">
              <w:rPr>
                <w:color w:val="auto"/>
              </w:rPr>
              <w:t>ccupation</w:t>
            </w:r>
          </w:p>
        </w:tc>
      </w:tr>
      <w:tr w:rsidR="00A37BB6" w:rsidRPr="00653059" w14:paraId="77E3D2BB" w14:textId="77777777" w:rsidTr="00EF3865">
        <w:trPr>
          <w:trHeight w:val="340"/>
        </w:trPr>
        <w:tc>
          <w:tcPr>
            <w:tcW w:w="567" w:type="dxa"/>
          </w:tcPr>
          <w:p w14:paraId="1E938BF5" w14:textId="77777777" w:rsidR="00A37BB6" w:rsidRPr="00653059" w:rsidRDefault="00631874" w:rsidP="0037291D">
            <w:pPr>
              <w:pStyle w:val="tablestyle"/>
              <w:spacing w:before="0"/>
              <w:rPr>
                <w:color w:val="auto"/>
              </w:rPr>
            </w:pPr>
            <w:r w:rsidRPr="00653059">
              <w:rPr>
                <w:color w:val="auto"/>
              </w:rPr>
              <w:t>e</w:t>
            </w:r>
            <w:r w:rsidR="00A37BB6" w:rsidRPr="00653059">
              <w:rPr>
                <w:color w:val="auto"/>
              </w:rPr>
              <w:t>.</w:t>
            </w:r>
          </w:p>
        </w:tc>
        <w:tc>
          <w:tcPr>
            <w:tcW w:w="8221" w:type="dxa"/>
          </w:tcPr>
          <w:p w14:paraId="1D6CF446" w14:textId="77777777" w:rsidR="00A37BB6" w:rsidRPr="00653059" w:rsidRDefault="00FB6399" w:rsidP="00FB6399">
            <w:pPr>
              <w:pStyle w:val="tablestyle"/>
              <w:spacing w:before="0"/>
              <w:rPr>
                <w:color w:val="auto"/>
              </w:rPr>
            </w:pPr>
            <w:r w:rsidRPr="00653059">
              <w:rPr>
                <w:color w:val="auto"/>
              </w:rPr>
              <w:t>Tou</w:t>
            </w:r>
            <w:r w:rsidR="00144B9B" w:rsidRPr="00653059">
              <w:rPr>
                <w:color w:val="auto"/>
              </w:rPr>
              <w:t>rism e</w:t>
            </w:r>
            <w:r w:rsidRPr="00653059">
              <w:rPr>
                <w:color w:val="auto"/>
              </w:rPr>
              <w:t>stablishment</w:t>
            </w:r>
          </w:p>
        </w:tc>
      </w:tr>
      <w:tr w:rsidR="00467303" w:rsidRPr="00653059" w14:paraId="278B6E33" w14:textId="77777777" w:rsidTr="00EF3865">
        <w:trPr>
          <w:trHeight w:val="340"/>
        </w:trPr>
        <w:tc>
          <w:tcPr>
            <w:tcW w:w="567" w:type="dxa"/>
          </w:tcPr>
          <w:p w14:paraId="7A183DB3" w14:textId="77777777" w:rsidR="00467303" w:rsidRPr="00653059" w:rsidRDefault="00631874" w:rsidP="0037291D">
            <w:pPr>
              <w:pStyle w:val="tablestyle"/>
              <w:spacing w:before="0"/>
              <w:rPr>
                <w:color w:val="auto"/>
              </w:rPr>
            </w:pPr>
            <w:r w:rsidRPr="00653059">
              <w:rPr>
                <w:color w:val="auto"/>
              </w:rPr>
              <w:t>f</w:t>
            </w:r>
            <w:r w:rsidR="00467303" w:rsidRPr="00653059">
              <w:rPr>
                <w:color w:val="auto"/>
              </w:rPr>
              <w:t>.</w:t>
            </w:r>
          </w:p>
        </w:tc>
        <w:tc>
          <w:tcPr>
            <w:tcW w:w="8221" w:type="dxa"/>
          </w:tcPr>
          <w:p w14:paraId="0F040047" w14:textId="530FBA97" w:rsidR="00467303" w:rsidRPr="00653059" w:rsidRDefault="00467303" w:rsidP="00446CDF">
            <w:pPr>
              <w:pStyle w:val="tablestyle"/>
              <w:spacing w:before="0"/>
              <w:rPr>
                <w:color w:val="auto"/>
              </w:rPr>
            </w:pPr>
            <w:r w:rsidRPr="00653059">
              <w:rPr>
                <w:color w:val="auto"/>
              </w:rPr>
              <w:t xml:space="preserve">Restaurant, accessory to </w:t>
            </w:r>
            <w:r w:rsidR="009141AB" w:rsidRPr="00653059">
              <w:rPr>
                <w:color w:val="auto"/>
              </w:rPr>
              <w:t>a</w:t>
            </w:r>
            <w:r w:rsidR="008E2B40" w:rsidRPr="00653059">
              <w:rPr>
                <w:color w:val="auto"/>
              </w:rPr>
              <w:t xml:space="preserve"> </w:t>
            </w:r>
            <w:r w:rsidR="00144B9B" w:rsidRPr="00653059">
              <w:rPr>
                <w:color w:val="auto"/>
              </w:rPr>
              <w:t>tourism e</w:t>
            </w:r>
            <w:r w:rsidR="00FB6399" w:rsidRPr="00653059">
              <w:rPr>
                <w:color w:val="auto"/>
              </w:rPr>
              <w:t>stablishment</w:t>
            </w:r>
          </w:p>
        </w:tc>
      </w:tr>
      <w:tr w:rsidR="00467303" w:rsidRPr="00653059" w14:paraId="132AB5FF" w14:textId="77777777" w:rsidTr="00EF3865">
        <w:trPr>
          <w:trHeight w:val="340"/>
        </w:trPr>
        <w:tc>
          <w:tcPr>
            <w:tcW w:w="567" w:type="dxa"/>
          </w:tcPr>
          <w:p w14:paraId="2B0F5C2B" w14:textId="77777777" w:rsidR="00467303" w:rsidRPr="00653059" w:rsidRDefault="00631874" w:rsidP="0037291D">
            <w:pPr>
              <w:pStyle w:val="tablestyle"/>
              <w:spacing w:before="0"/>
              <w:rPr>
                <w:color w:val="auto"/>
              </w:rPr>
            </w:pPr>
            <w:r w:rsidRPr="00653059">
              <w:rPr>
                <w:color w:val="auto"/>
              </w:rPr>
              <w:t>g</w:t>
            </w:r>
            <w:r w:rsidR="00467303" w:rsidRPr="00653059">
              <w:rPr>
                <w:color w:val="auto"/>
              </w:rPr>
              <w:t>.</w:t>
            </w:r>
          </w:p>
        </w:tc>
        <w:tc>
          <w:tcPr>
            <w:tcW w:w="8221" w:type="dxa"/>
          </w:tcPr>
          <w:p w14:paraId="074F9599" w14:textId="1D761E61" w:rsidR="00467303" w:rsidRPr="00653059" w:rsidRDefault="00144B9B" w:rsidP="00FB6399">
            <w:pPr>
              <w:pStyle w:val="tablestyle"/>
              <w:spacing w:before="0"/>
              <w:rPr>
                <w:color w:val="auto"/>
              </w:rPr>
            </w:pPr>
            <w:r w:rsidRPr="00653059">
              <w:rPr>
                <w:color w:val="auto"/>
              </w:rPr>
              <w:t>Retail s</w:t>
            </w:r>
            <w:r w:rsidR="002A48B0" w:rsidRPr="00653059">
              <w:rPr>
                <w:color w:val="auto"/>
              </w:rPr>
              <w:t>tore</w:t>
            </w:r>
            <w:r w:rsidR="00467303" w:rsidRPr="00653059">
              <w:rPr>
                <w:color w:val="auto"/>
              </w:rPr>
              <w:t>, accessory to</w:t>
            </w:r>
            <w:r w:rsidR="009141AB" w:rsidRPr="00653059">
              <w:rPr>
                <w:color w:val="auto"/>
              </w:rPr>
              <w:t xml:space="preserve"> a</w:t>
            </w:r>
            <w:r w:rsidR="008E2B40" w:rsidRPr="00653059">
              <w:rPr>
                <w:color w:val="auto"/>
              </w:rPr>
              <w:t xml:space="preserve"> </w:t>
            </w:r>
            <w:r w:rsidRPr="00653059">
              <w:rPr>
                <w:color w:val="auto"/>
              </w:rPr>
              <w:t>tourism e</w:t>
            </w:r>
            <w:r w:rsidR="00FB6399" w:rsidRPr="00653059">
              <w:rPr>
                <w:color w:val="auto"/>
              </w:rPr>
              <w:t>stablishment</w:t>
            </w:r>
          </w:p>
        </w:tc>
      </w:tr>
      <w:tr w:rsidR="00467303" w:rsidRPr="00653059" w14:paraId="30FD4D40" w14:textId="77777777" w:rsidTr="00EF3865">
        <w:trPr>
          <w:trHeight w:val="340"/>
        </w:trPr>
        <w:tc>
          <w:tcPr>
            <w:tcW w:w="567" w:type="dxa"/>
          </w:tcPr>
          <w:p w14:paraId="6894BFF1" w14:textId="77777777" w:rsidR="00467303" w:rsidRPr="00653059" w:rsidRDefault="00631874" w:rsidP="0037291D">
            <w:pPr>
              <w:pStyle w:val="tablestyle"/>
              <w:spacing w:before="0"/>
              <w:rPr>
                <w:color w:val="auto"/>
              </w:rPr>
            </w:pPr>
            <w:r w:rsidRPr="00653059">
              <w:rPr>
                <w:color w:val="auto"/>
              </w:rPr>
              <w:t>h</w:t>
            </w:r>
            <w:r w:rsidR="00467303" w:rsidRPr="00653059">
              <w:rPr>
                <w:color w:val="auto"/>
              </w:rPr>
              <w:t>.</w:t>
            </w:r>
          </w:p>
        </w:tc>
        <w:tc>
          <w:tcPr>
            <w:tcW w:w="8221" w:type="dxa"/>
          </w:tcPr>
          <w:p w14:paraId="2D946541" w14:textId="57783BD0" w:rsidR="00467303" w:rsidRPr="00653059" w:rsidRDefault="00121A2D" w:rsidP="009141AB">
            <w:pPr>
              <w:pStyle w:val="tablestyle"/>
              <w:spacing w:before="0"/>
              <w:rPr>
                <w:color w:val="auto"/>
              </w:rPr>
            </w:pPr>
            <w:r w:rsidRPr="00653059">
              <w:rPr>
                <w:color w:val="auto"/>
              </w:rPr>
              <w:t>Business or professional office</w:t>
            </w:r>
            <w:r w:rsidR="009141AB" w:rsidRPr="00653059">
              <w:rPr>
                <w:color w:val="auto"/>
              </w:rPr>
              <w:t>, accessory to a</w:t>
            </w:r>
            <w:r w:rsidR="008E2B40" w:rsidRPr="00653059">
              <w:rPr>
                <w:color w:val="auto"/>
              </w:rPr>
              <w:t xml:space="preserve"> </w:t>
            </w:r>
            <w:r w:rsidR="00144B9B" w:rsidRPr="00653059">
              <w:rPr>
                <w:color w:val="auto"/>
              </w:rPr>
              <w:t>tourism e</w:t>
            </w:r>
            <w:r w:rsidR="00FB6399" w:rsidRPr="00653059">
              <w:rPr>
                <w:color w:val="auto"/>
              </w:rPr>
              <w:t>stablishment</w:t>
            </w:r>
          </w:p>
        </w:tc>
      </w:tr>
      <w:tr w:rsidR="00467303" w:rsidRPr="00653059" w14:paraId="266A52D9" w14:textId="77777777" w:rsidTr="00EF3865">
        <w:trPr>
          <w:trHeight w:val="340"/>
        </w:trPr>
        <w:tc>
          <w:tcPr>
            <w:tcW w:w="567" w:type="dxa"/>
          </w:tcPr>
          <w:p w14:paraId="0089538A" w14:textId="77777777" w:rsidR="00467303" w:rsidRPr="00653059" w:rsidRDefault="00631874" w:rsidP="0037291D">
            <w:pPr>
              <w:pStyle w:val="tablestyle"/>
              <w:spacing w:before="0"/>
              <w:rPr>
                <w:color w:val="auto"/>
              </w:rPr>
            </w:pPr>
            <w:proofErr w:type="spellStart"/>
            <w:r w:rsidRPr="00653059">
              <w:rPr>
                <w:color w:val="auto"/>
              </w:rPr>
              <w:t>i</w:t>
            </w:r>
            <w:proofErr w:type="spellEnd"/>
            <w:r w:rsidR="00467303" w:rsidRPr="00653059">
              <w:rPr>
                <w:color w:val="auto"/>
              </w:rPr>
              <w:t>.</w:t>
            </w:r>
          </w:p>
        </w:tc>
        <w:tc>
          <w:tcPr>
            <w:tcW w:w="8221" w:type="dxa"/>
          </w:tcPr>
          <w:p w14:paraId="2F568CF5" w14:textId="77777777" w:rsidR="00467303" w:rsidRPr="00653059" w:rsidRDefault="00467303" w:rsidP="00FB6399">
            <w:pPr>
              <w:pStyle w:val="tablestyle"/>
              <w:spacing w:before="0"/>
              <w:rPr>
                <w:color w:val="auto"/>
              </w:rPr>
            </w:pPr>
            <w:r w:rsidRPr="00653059">
              <w:rPr>
                <w:color w:val="auto"/>
              </w:rPr>
              <w:t xml:space="preserve">Personal services, accessory to the </w:t>
            </w:r>
            <w:r w:rsidR="00144B9B" w:rsidRPr="00653059">
              <w:rPr>
                <w:color w:val="auto"/>
              </w:rPr>
              <w:t>tourism e</w:t>
            </w:r>
            <w:r w:rsidR="00FB6399" w:rsidRPr="00653059">
              <w:rPr>
                <w:color w:val="auto"/>
              </w:rPr>
              <w:t>stablishment</w:t>
            </w:r>
          </w:p>
        </w:tc>
      </w:tr>
      <w:tr w:rsidR="00631874" w:rsidRPr="00653059" w14:paraId="3819E3A4" w14:textId="77777777" w:rsidTr="00EF3865">
        <w:trPr>
          <w:trHeight w:val="340"/>
        </w:trPr>
        <w:tc>
          <w:tcPr>
            <w:tcW w:w="567" w:type="dxa"/>
          </w:tcPr>
          <w:p w14:paraId="57F90484" w14:textId="77777777" w:rsidR="00631874" w:rsidRPr="00653059" w:rsidRDefault="00631874" w:rsidP="00EF3865">
            <w:pPr>
              <w:pStyle w:val="tablestyle"/>
              <w:spacing w:before="0"/>
              <w:rPr>
                <w:color w:val="auto"/>
              </w:rPr>
            </w:pPr>
            <w:r w:rsidRPr="00653059">
              <w:rPr>
                <w:color w:val="auto"/>
              </w:rPr>
              <w:t>j.</w:t>
            </w:r>
          </w:p>
        </w:tc>
        <w:tc>
          <w:tcPr>
            <w:tcW w:w="8221" w:type="dxa"/>
          </w:tcPr>
          <w:p w14:paraId="072F2E8F" w14:textId="77777777" w:rsidR="00631874" w:rsidRPr="00653059" w:rsidRDefault="008C6911" w:rsidP="00EF3865">
            <w:pPr>
              <w:pStyle w:val="tablestyle"/>
              <w:spacing w:before="0"/>
              <w:rPr>
                <w:color w:val="auto"/>
              </w:rPr>
            </w:pPr>
            <w:r w:rsidRPr="00653059">
              <w:rPr>
                <w:color w:val="auto"/>
              </w:rPr>
              <w:t>Active r</w:t>
            </w:r>
            <w:r w:rsidR="00631874" w:rsidRPr="00653059">
              <w:rPr>
                <w:color w:val="auto"/>
              </w:rPr>
              <w:t>ecr</w:t>
            </w:r>
            <w:r w:rsidR="00FB6399" w:rsidRPr="00653059">
              <w:rPr>
                <w:color w:val="auto"/>
              </w:rPr>
              <w:t>eation</w:t>
            </w:r>
            <w:r w:rsidRPr="00653059">
              <w:rPr>
                <w:color w:val="auto"/>
              </w:rPr>
              <w:t>al uses</w:t>
            </w:r>
            <w:r w:rsidR="00FB6399" w:rsidRPr="00653059">
              <w:rPr>
                <w:color w:val="auto"/>
              </w:rPr>
              <w:t xml:space="preserve">, accessory to the </w:t>
            </w:r>
            <w:r w:rsidR="00144B9B" w:rsidRPr="00653059">
              <w:rPr>
                <w:color w:val="auto"/>
              </w:rPr>
              <w:t>tourism e</w:t>
            </w:r>
            <w:r w:rsidR="00FB6399" w:rsidRPr="00653059">
              <w:rPr>
                <w:color w:val="auto"/>
              </w:rPr>
              <w:t>stablishment</w:t>
            </w:r>
          </w:p>
        </w:tc>
      </w:tr>
      <w:tr w:rsidR="00A37BB6" w:rsidRPr="00653059" w14:paraId="6369A9C7" w14:textId="77777777" w:rsidTr="00EF3865">
        <w:trPr>
          <w:trHeight w:val="340"/>
        </w:trPr>
        <w:tc>
          <w:tcPr>
            <w:tcW w:w="567" w:type="dxa"/>
          </w:tcPr>
          <w:p w14:paraId="543ECD30" w14:textId="77777777" w:rsidR="00A37BB6" w:rsidRPr="00653059" w:rsidRDefault="00631874" w:rsidP="00EF3865">
            <w:pPr>
              <w:pStyle w:val="tablestyle"/>
              <w:spacing w:before="0"/>
              <w:rPr>
                <w:color w:val="auto"/>
              </w:rPr>
            </w:pPr>
            <w:r w:rsidRPr="00653059">
              <w:rPr>
                <w:color w:val="auto"/>
              </w:rPr>
              <w:t>k</w:t>
            </w:r>
            <w:r w:rsidR="00A37BB6" w:rsidRPr="00653059">
              <w:rPr>
                <w:color w:val="auto"/>
              </w:rPr>
              <w:t>.</w:t>
            </w:r>
          </w:p>
        </w:tc>
        <w:tc>
          <w:tcPr>
            <w:tcW w:w="8221" w:type="dxa"/>
          </w:tcPr>
          <w:p w14:paraId="085296A3" w14:textId="77777777" w:rsidR="00A37BB6" w:rsidRPr="00653059" w:rsidRDefault="00144B9B" w:rsidP="00EF3865">
            <w:pPr>
              <w:pStyle w:val="tablestyle"/>
              <w:spacing w:before="0"/>
              <w:rPr>
                <w:color w:val="auto"/>
              </w:rPr>
            </w:pPr>
            <w:r w:rsidRPr="00653059">
              <w:rPr>
                <w:color w:val="auto"/>
              </w:rPr>
              <w:t>Secondary s</w:t>
            </w:r>
            <w:r w:rsidR="006B0F26" w:rsidRPr="00653059">
              <w:rPr>
                <w:color w:val="auto"/>
              </w:rPr>
              <w:t>uite</w:t>
            </w:r>
          </w:p>
        </w:tc>
      </w:tr>
      <w:tr w:rsidR="00A37BB6" w:rsidRPr="00653059" w14:paraId="4B38FB11" w14:textId="77777777" w:rsidTr="00EF3865">
        <w:trPr>
          <w:trHeight w:val="340"/>
        </w:trPr>
        <w:tc>
          <w:tcPr>
            <w:tcW w:w="567" w:type="dxa"/>
          </w:tcPr>
          <w:p w14:paraId="67A32AD5" w14:textId="77777777" w:rsidR="00A37BB6" w:rsidRPr="00653059" w:rsidRDefault="00631874" w:rsidP="00EF3865">
            <w:pPr>
              <w:pStyle w:val="tablestyle"/>
              <w:spacing w:before="0"/>
              <w:rPr>
                <w:color w:val="auto"/>
              </w:rPr>
            </w:pPr>
            <w:r w:rsidRPr="00653059">
              <w:rPr>
                <w:color w:val="auto"/>
              </w:rPr>
              <w:t>l</w:t>
            </w:r>
            <w:r w:rsidR="00A37BB6" w:rsidRPr="00653059">
              <w:rPr>
                <w:color w:val="auto"/>
              </w:rPr>
              <w:t>.</w:t>
            </w:r>
          </w:p>
        </w:tc>
        <w:tc>
          <w:tcPr>
            <w:tcW w:w="8221" w:type="dxa"/>
          </w:tcPr>
          <w:p w14:paraId="79AF0AA9" w14:textId="77777777" w:rsidR="00A37BB6" w:rsidRPr="00653059" w:rsidRDefault="00144B9B" w:rsidP="00EF3865">
            <w:pPr>
              <w:pStyle w:val="tablestyle"/>
              <w:spacing w:before="0"/>
              <w:rPr>
                <w:color w:val="auto"/>
              </w:rPr>
            </w:pPr>
            <w:r w:rsidRPr="00653059">
              <w:rPr>
                <w:color w:val="auto"/>
              </w:rPr>
              <w:t>Accessory b</w:t>
            </w:r>
            <w:r w:rsidR="006B0F26" w:rsidRPr="00653059">
              <w:rPr>
                <w:color w:val="auto"/>
              </w:rPr>
              <w:t>uilding</w:t>
            </w:r>
          </w:p>
        </w:tc>
      </w:tr>
      <w:tr w:rsidR="009141AB" w:rsidRPr="00653059" w14:paraId="58076E64" w14:textId="77777777" w:rsidTr="00EF3865">
        <w:trPr>
          <w:trHeight w:val="340"/>
        </w:trPr>
        <w:tc>
          <w:tcPr>
            <w:tcW w:w="567" w:type="dxa"/>
          </w:tcPr>
          <w:p w14:paraId="640496D0" w14:textId="77777777" w:rsidR="009141AB" w:rsidRPr="00653059" w:rsidRDefault="00631874" w:rsidP="00EF3865">
            <w:pPr>
              <w:pStyle w:val="tablestyle"/>
              <w:spacing w:before="0"/>
              <w:rPr>
                <w:color w:val="auto"/>
              </w:rPr>
            </w:pPr>
            <w:r w:rsidRPr="00653059">
              <w:rPr>
                <w:color w:val="auto"/>
              </w:rPr>
              <w:t>m</w:t>
            </w:r>
            <w:r w:rsidR="009141AB" w:rsidRPr="00653059">
              <w:rPr>
                <w:color w:val="auto"/>
              </w:rPr>
              <w:t>.</w:t>
            </w:r>
          </w:p>
        </w:tc>
        <w:tc>
          <w:tcPr>
            <w:tcW w:w="8221" w:type="dxa"/>
          </w:tcPr>
          <w:p w14:paraId="1F1A8906" w14:textId="77777777" w:rsidR="009141AB" w:rsidRPr="00653059" w:rsidRDefault="006B0F26" w:rsidP="00FB6399">
            <w:pPr>
              <w:pStyle w:val="tablestyle"/>
              <w:spacing w:before="0"/>
              <w:rPr>
                <w:color w:val="auto"/>
              </w:rPr>
            </w:pPr>
            <w:r w:rsidRPr="00653059">
              <w:rPr>
                <w:color w:val="auto"/>
              </w:rPr>
              <w:t>Dwelling</w:t>
            </w:r>
            <w:r w:rsidR="009141AB" w:rsidRPr="00653059">
              <w:rPr>
                <w:color w:val="auto"/>
              </w:rPr>
              <w:t xml:space="preserve"> above a </w:t>
            </w:r>
            <w:r w:rsidR="00144B9B" w:rsidRPr="00653059">
              <w:rPr>
                <w:color w:val="auto"/>
              </w:rPr>
              <w:t>c</w:t>
            </w:r>
            <w:r w:rsidRPr="00653059">
              <w:rPr>
                <w:color w:val="auto"/>
              </w:rPr>
              <w:t xml:space="preserve">ommercial </w:t>
            </w:r>
            <w:r w:rsidR="00144B9B" w:rsidRPr="00653059">
              <w:rPr>
                <w:color w:val="auto"/>
              </w:rPr>
              <w:t>u</w:t>
            </w:r>
            <w:r w:rsidR="00FB6399" w:rsidRPr="00653059">
              <w:rPr>
                <w:color w:val="auto"/>
              </w:rPr>
              <w:t xml:space="preserve">se </w:t>
            </w:r>
            <w:r w:rsidR="009141AB" w:rsidRPr="00653059">
              <w:rPr>
                <w:color w:val="auto"/>
              </w:rPr>
              <w:t xml:space="preserve">that is accessory to a </w:t>
            </w:r>
            <w:r w:rsidR="002A5331" w:rsidRPr="00653059">
              <w:rPr>
                <w:color w:val="auto"/>
              </w:rPr>
              <w:t>tourism e</w:t>
            </w:r>
            <w:r w:rsidR="00FB6399" w:rsidRPr="00653059">
              <w:rPr>
                <w:color w:val="auto"/>
              </w:rPr>
              <w:t>stablishment</w:t>
            </w:r>
          </w:p>
        </w:tc>
      </w:tr>
      <w:tr w:rsidR="00631874" w:rsidRPr="00653059" w14:paraId="69571F76" w14:textId="77777777" w:rsidTr="00EF3865">
        <w:trPr>
          <w:trHeight w:val="340"/>
        </w:trPr>
        <w:tc>
          <w:tcPr>
            <w:tcW w:w="567" w:type="dxa"/>
          </w:tcPr>
          <w:p w14:paraId="3022C98C" w14:textId="77777777" w:rsidR="00631874" w:rsidRPr="00653059" w:rsidRDefault="00631874" w:rsidP="00EF3865">
            <w:pPr>
              <w:pStyle w:val="tablestyle"/>
              <w:spacing w:before="0"/>
              <w:rPr>
                <w:color w:val="auto"/>
              </w:rPr>
            </w:pPr>
            <w:r w:rsidRPr="00653059">
              <w:rPr>
                <w:color w:val="auto"/>
              </w:rPr>
              <w:t>n.</w:t>
            </w:r>
          </w:p>
        </w:tc>
        <w:tc>
          <w:tcPr>
            <w:tcW w:w="8221" w:type="dxa"/>
          </w:tcPr>
          <w:p w14:paraId="419AC3D2" w14:textId="77777777" w:rsidR="00631874" w:rsidRPr="00653059" w:rsidRDefault="002A48B0" w:rsidP="00121A2D">
            <w:pPr>
              <w:pStyle w:val="tablestyle"/>
              <w:spacing w:before="0"/>
              <w:rPr>
                <w:color w:val="auto"/>
              </w:rPr>
            </w:pPr>
            <w:r w:rsidRPr="00653059">
              <w:rPr>
                <w:color w:val="auto"/>
              </w:rPr>
              <w:t>Park</w:t>
            </w:r>
            <w:r w:rsidR="00121A2D" w:rsidRPr="00653059">
              <w:rPr>
                <w:color w:val="auto"/>
              </w:rPr>
              <w:t>s</w:t>
            </w:r>
          </w:p>
        </w:tc>
      </w:tr>
    </w:tbl>
    <w:p w14:paraId="4E5ED958" w14:textId="77777777" w:rsidR="00A37BB6" w:rsidRPr="00653059" w:rsidRDefault="007A019B" w:rsidP="00A37BB6">
      <w:pPr>
        <w:pStyle w:val="Heading4"/>
      </w:pPr>
      <w:bookmarkStart w:id="98" w:name="_Toc231394135"/>
      <w:r w:rsidRPr="00653059">
        <w:t>Lot</w:t>
      </w:r>
      <w:r w:rsidR="00A37BB6" w:rsidRPr="00653059">
        <w:t xml:space="preserve"> size and </w:t>
      </w:r>
      <w:r w:rsidR="006B0F26" w:rsidRPr="00653059">
        <w:t>Development</w:t>
      </w:r>
      <w:r w:rsidR="00A37BB6" w:rsidRPr="00653059">
        <w:t xml:space="preserve"> Standards</w:t>
      </w:r>
      <w:bookmarkEnd w:id="98"/>
      <w:r w:rsidR="00A37BB6" w:rsidRPr="00653059">
        <w:t xml:space="preserve"> </w:t>
      </w:r>
    </w:p>
    <w:p w14:paraId="27C4D8E4" w14:textId="77777777" w:rsidR="00A37BB6" w:rsidRPr="00653059" w:rsidRDefault="00A37BB6" w:rsidP="001A1657">
      <w:pPr>
        <w:pStyle w:val="RegulationText"/>
      </w:pPr>
      <w:r w:rsidRPr="00653059">
        <w:t xml:space="preserve">All </w:t>
      </w:r>
      <w:r w:rsidR="00144B9B" w:rsidRPr="00653059">
        <w:t>d</w:t>
      </w:r>
      <w:r w:rsidR="006B0F26" w:rsidRPr="00653059">
        <w:t>evelopment</w:t>
      </w:r>
      <w:r w:rsidRPr="00653059">
        <w:t xml:space="preserve"> shall conform to the following </w:t>
      </w:r>
      <w:r w:rsidR="00144B9B" w:rsidRPr="00653059">
        <w:t>l</w:t>
      </w:r>
      <w:r w:rsidR="007A019B" w:rsidRPr="00653059">
        <w:t>ot</w:t>
      </w:r>
      <w:r w:rsidRPr="00653059">
        <w:t xml:space="preserve"> size and </w:t>
      </w:r>
      <w:r w:rsidR="00144B9B"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3546"/>
        <w:gridCol w:w="2880"/>
        <w:gridCol w:w="1796"/>
      </w:tblGrid>
      <w:tr w:rsidR="00B3484B" w:rsidRPr="00653059" w14:paraId="1116D3E3" w14:textId="77777777" w:rsidTr="00102BB4">
        <w:trPr>
          <w:trHeight w:val="340"/>
        </w:trPr>
        <w:tc>
          <w:tcPr>
            <w:tcW w:w="567" w:type="dxa"/>
          </w:tcPr>
          <w:p w14:paraId="69D32DAF" w14:textId="77777777" w:rsidR="00B3484B" w:rsidRPr="00653059" w:rsidRDefault="00B3484B" w:rsidP="00B3484B">
            <w:pPr>
              <w:pStyle w:val="tablestyle"/>
              <w:spacing w:before="0"/>
            </w:pPr>
          </w:p>
        </w:tc>
        <w:tc>
          <w:tcPr>
            <w:tcW w:w="3546" w:type="dxa"/>
          </w:tcPr>
          <w:p w14:paraId="658C87D6" w14:textId="77777777" w:rsidR="00B3484B" w:rsidRPr="00653059" w:rsidRDefault="00B3484B" w:rsidP="00B3484B">
            <w:pPr>
              <w:pStyle w:val="tablestyle"/>
              <w:spacing w:before="0"/>
            </w:pPr>
          </w:p>
        </w:tc>
        <w:tc>
          <w:tcPr>
            <w:tcW w:w="2880" w:type="dxa"/>
          </w:tcPr>
          <w:p w14:paraId="5B4400D8" w14:textId="4C10A586" w:rsidR="00B3484B" w:rsidRPr="00653059" w:rsidRDefault="00B3484B" w:rsidP="00B3484B">
            <w:pPr>
              <w:pStyle w:val="tablestyle"/>
              <w:spacing w:before="0"/>
            </w:pPr>
            <w:r w:rsidRPr="00653059">
              <w:t>Single detached dwelling, Duplex dwellings and the permitted accessory uses</w:t>
            </w:r>
          </w:p>
        </w:tc>
        <w:tc>
          <w:tcPr>
            <w:tcW w:w="1796" w:type="dxa"/>
          </w:tcPr>
          <w:p w14:paraId="5AE15215" w14:textId="35AADCF9" w:rsidR="00B3484B" w:rsidRPr="00653059" w:rsidRDefault="00B3484B" w:rsidP="00B3484B">
            <w:pPr>
              <w:pStyle w:val="tablestyle"/>
              <w:spacing w:before="0"/>
            </w:pPr>
            <w:r w:rsidRPr="00653059">
              <w:t>All other uses</w:t>
            </w:r>
          </w:p>
        </w:tc>
      </w:tr>
      <w:tr w:rsidR="00B3484B" w:rsidRPr="00653059" w14:paraId="6B71088A" w14:textId="77777777" w:rsidTr="00102BB4">
        <w:trPr>
          <w:trHeight w:val="340"/>
        </w:trPr>
        <w:tc>
          <w:tcPr>
            <w:tcW w:w="567" w:type="dxa"/>
          </w:tcPr>
          <w:p w14:paraId="45C16716" w14:textId="77777777" w:rsidR="00B3484B" w:rsidRPr="00653059" w:rsidRDefault="00B3484B" w:rsidP="00B3484B">
            <w:pPr>
              <w:pStyle w:val="tablestyle"/>
              <w:spacing w:before="0"/>
            </w:pPr>
            <w:r w:rsidRPr="00653059">
              <w:t>a.</w:t>
            </w:r>
          </w:p>
        </w:tc>
        <w:tc>
          <w:tcPr>
            <w:tcW w:w="3546" w:type="dxa"/>
          </w:tcPr>
          <w:p w14:paraId="279CA30A" w14:textId="77777777" w:rsidR="00B3484B" w:rsidRPr="00653059" w:rsidRDefault="00B3484B" w:rsidP="00B3484B">
            <w:pPr>
              <w:pStyle w:val="tablestyle"/>
              <w:spacing w:before="0"/>
            </w:pPr>
            <w:r w:rsidRPr="00653059">
              <w:t>Lot area (minimum)</w:t>
            </w:r>
          </w:p>
        </w:tc>
        <w:tc>
          <w:tcPr>
            <w:tcW w:w="2880" w:type="dxa"/>
          </w:tcPr>
          <w:p w14:paraId="0618D17D" w14:textId="0F898EF0" w:rsidR="00B3484B" w:rsidRPr="00653059" w:rsidRDefault="00B3484B" w:rsidP="00B3484B">
            <w:pPr>
              <w:pStyle w:val="tablestyle"/>
              <w:spacing w:before="0"/>
            </w:pPr>
            <w:r w:rsidRPr="00653059">
              <w:t>0.4 ha (1 acres)</w:t>
            </w:r>
          </w:p>
        </w:tc>
        <w:tc>
          <w:tcPr>
            <w:tcW w:w="1796" w:type="dxa"/>
          </w:tcPr>
          <w:p w14:paraId="3F278DA0" w14:textId="3FDF3B84" w:rsidR="00B3484B" w:rsidRPr="00653059" w:rsidRDefault="0051718F" w:rsidP="00B3484B">
            <w:pPr>
              <w:pStyle w:val="tablestyle"/>
              <w:spacing w:before="0"/>
            </w:pPr>
            <w:r w:rsidRPr="00653059">
              <w:t>0.8</w:t>
            </w:r>
            <w:r w:rsidR="00B3484B" w:rsidRPr="00653059">
              <w:t xml:space="preserve"> ha (2 acres)</w:t>
            </w:r>
          </w:p>
        </w:tc>
      </w:tr>
      <w:tr w:rsidR="00B3484B" w:rsidRPr="00653059" w14:paraId="7D6C0C77" w14:textId="77777777" w:rsidTr="00102BB4">
        <w:trPr>
          <w:trHeight w:val="340"/>
        </w:trPr>
        <w:tc>
          <w:tcPr>
            <w:tcW w:w="567" w:type="dxa"/>
          </w:tcPr>
          <w:p w14:paraId="6A619908" w14:textId="77777777" w:rsidR="00B3484B" w:rsidRPr="00653059" w:rsidRDefault="00B3484B" w:rsidP="00B3484B">
            <w:pPr>
              <w:pStyle w:val="tablestyle"/>
              <w:spacing w:before="0"/>
            </w:pPr>
            <w:r w:rsidRPr="00653059">
              <w:t>b.</w:t>
            </w:r>
          </w:p>
        </w:tc>
        <w:tc>
          <w:tcPr>
            <w:tcW w:w="3546" w:type="dxa"/>
          </w:tcPr>
          <w:p w14:paraId="3D38AE55" w14:textId="77777777" w:rsidR="00B3484B" w:rsidRPr="00653059" w:rsidRDefault="00B3484B" w:rsidP="00B3484B">
            <w:pPr>
              <w:pStyle w:val="tablestyle"/>
              <w:spacing w:before="0"/>
            </w:pPr>
            <w:r w:rsidRPr="00653059">
              <w:t>Lot frontage (minimum)</w:t>
            </w:r>
          </w:p>
        </w:tc>
        <w:tc>
          <w:tcPr>
            <w:tcW w:w="2880" w:type="dxa"/>
          </w:tcPr>
          <w:p w14:paraId="29949233" w14:textId="2B3D4DA1" w:rsidR="00B3484B" w:rsidRPr="00653059" w:rsidRDefault="00B3484B" w:rsidP="00B3484B">
            <w:pPr>
              <w:pStyle w:val="tablestyle"/>
              <w:spacing w:before="0"/>
            </w:pPr>
            <w:r w:rsidRPr="00653059">
              <w:t xml:space="preserve">45.7 m (150 ft) </w:t>
            </w:r>
          </w:p>
        </w:tc>
        <w:tc>
          <w:tcPr>
            <w:tcW w:w="1796" w:type="dxa"/>
          </w:tcPr>
          <w:p w14:paraId="4284D855" w14:textId="01295453" w:rsidR="00B3484B" w:rsidRPr="00653059" w:rsidRDefault="00B3484B" w:rsidP="00B3484B">
            <w:pPr>
              <w:pStyle w:val="tablestyle"/>
              <w:spacing w:before="0"/>
            </w:pPr>
            <w:r w:rsidRPr="00653059">
              <w:t xml:space="preserve">45.7 m (150 ft) </w:t>
            </w:r>
          </w:p>
        </w:tc>
      </w:tr>
      <w:tr w:rsidR="00B3484B" w:rsidRPr="00653059" w14:paraId="2B9F1DD9" w14:textId="77777777" w:rsidTr="00102BB4">
        <w:trPr>
          <w:trHeight w:val="340"/>
        </w:trPr>
        <w:tc>
          <w:tcPr>
            <w:tcW w:w="567" w:type="dxa"/>
          </w:tcPr>
          <w:p w14:paraId="35273E65" w14:textId="77777777" w:rsidR="00B3484B" w:rsidRPr="00653059" w:rsidRDefault="00B3484B" w:rsidP="00B3484B">
            <w:pPr>
              <w:pStyle w:val="tablestyle"/>
              <w:spacing w:before="0"/>
            </w:pPr>
            <w:r w:rsidRPr="00653059">
              <w:t>c</w:t>
            </w:r>
          </w:p>
        </w:tc>
        <w:tc>
          <w:tcPr>
            <w:tcW w:w="3546" w:type="dxa"/>
          </w:tcPr>
          <w:p w14:paraId="3D918AA0" w14:textId="77777777" w:rsidR="00B3484B" w:rsidRPr="00653059" w:rsidRDefault="00B3484B" w:rsidP="00B3484B">
            <w:pPr>
              <w:pStyle w:val="tablestyle"/>
              <w:spacing w:before="0"/>
            </w:pPr>
            <w:r w:rsidRPr="00653059">
              <w:t>Lot coverage (maximum)</w:t>
            </w:r>
          </w:p>
        </w:tc>
        <w:tc>
          <w:tcPr>
            <w:tcW w:w="2880" w:type="dxa"/>
          </w:tcPr>
          <w:p w14:paraId="3EC2C60E" w14:textId="69D7D50E" w:rsidR="00B3484B" w:rsidRPr="00653059" w:rsidRDefault="00B3484B" w:rsidP="00B3484B">
            <w:pPr>
              <w:pStyle w:val="tablestyle"/>
              <w:spacing w:before="0"/>
            </w:pPr>
            <w:r w:rsidRPr="00653059">
              <w:t>25%</w:t>
            </w:r>
          </w:p>
        </w:tc>
        <w:tc>
          <w:tcPr>
            <w:tcW w:w="1796" w:type="dxa"/>
          </w:tcPr>
          <w:p w14:paraId="137FDF1D" w14:textId="43B98226" w:rsidR="00B3484B" w:rsidRPr="00653059" w:rsidRDefault="00B3484B" w:rsidP="00B3484B">
            <w:pPr>
              <w:pStyle w:val="tablestyle"/>
              <w:spacing w:before="0"/>
            </w:pPr>
            <w:r w:rsidRPr="00653059">
              <w:t>25%</w:t>
            </w:r>
          </w:p>
        </w:tc>
      </w:tr>
      <w:tr w:rsidR="00B3484B" w:rsidRPr="00653059" w14:paraId="06805836" w14:textId="77777777" w:rsidTr="00102BB4">
        <w:trPr>
          <w:trHeight w:val="340"/>
        </w:trPr>
        <w:tc>
          <w:tcPr>
            <w:tcW w:w="567" w:type="dxa"/>
          </w:tcPr>
          <w:p w14:paraId="1248DE29" w14:textId="77777777" w:rsidR="00B3484B" w:rsidRPr="00653059" w:rsidRDefault="00B3484B" w:rsidP="00B3484B">
            <w:pPr>
              <w:pStyle w:val="tablestyle"/>
              <w:spacing w:before="0"/>
            </w:pPr>
            <w:r w:rsidRPr="00653059">
              <w:t>d.</w:t>
            </w:r>
          </w:p>
        </w:tc>
        <w:tc>
          <w:tcPr>
            <w:tcW w:w="3546" w:type="dxa"/>
          </w:tcPr>
          <w:p w14:paraId="107F7395" w14:textId="77777777" w:rsidR="00B3484B" w:rsidRPr="00653059" w:rsidRDefault="00B3484B" w:rsidP="00B3484B">
            <w:pPr>
              <w:pStyle w:val="tablestyle"/>
              <w:spacing w:before="0"/>
            </w:pPr>
            <w:r w:rsidRPr="00653059">
              <w:t xml:space="preserve">Front yard setback (minimum) </w:t>
            </w:r>
          </w:p>
        </w:tc>
        <w:tc>
          <w:tcPr>
            <w:tcW w:w="2880" w:type="dxa"/>
          </w:tcPr>
          <w:p w14:paraId="764C42C1" w14:textId="18156370" w:rsidR="00B3484B" w:rsidRPr="00653059" w:rsidRDefault="00B3484B" w:rsidP="00B3484B">
            <w:pPr>
              <w:pStyle w:val="tablestyle"/>
              <w:spacing w:before="0"/>
            </w:pPr>
            <w:r w:rsidRPr="00653059">
              <w:t xml:space="preserve">15.2 m (50 ft) </w:t>
            </w:r>
          </w:p>
        </w:tc>
        <w:tc>
          <w:tcPr>
            <w:tcW w:w="1796" w:type="dxa"/>
          </w:tcPr>
          <w:p w14:paraId="0481E6CF" w14:textId="5134EBF0" w:rsidR="00B3484B" w:rsidRPr="00653059" w:rsidRDefault="00B3484B" w:rsidP="00B3484B">
            <w:pPr>
              <w:pStyle w:val="tablestyle"/>
              <w:spacing w:before="0"/>
            </w:pPr>
            <w:r w:rsidRPr="00653059">
              <w:t xml:space="preserve">15.2 m (50 ft) </w:t>
            </w:r>
          </w:p>
        </w:tc>
      </w:tr>
      <w:tr w:rsidR="00B3484B" w:rsidRPr="00653059" w14:paraId="7EA27947" w14:textId="77777777" w:rsidTr="00102BB4">
        <w:trPr>
          <w:trHeight w:val="340"/>
        </w:trPr>
        <w:tc>
          <w:tcPr>
            <w:tcW w:w="567" w:type="dxa"/>
          </w:tcPr>
          <w:p w14:paraId="04C4CE43" w14:textId="77777777" w:rsidR="00B3484B" w:rsidRPr="00653059" w:rsidRDefault="00B3484B" w:rsidP="00B3484B">
            <w:pPr>
              <w:pStyle w:val="tablestyle"/>
              <w:spacing w:before="0"/>
            </w:pPr>
            <w:r w:rsidRPr="00653059">
              <w:t>e.</w:t>
            </w:r>
          </w:p>
        </w:tc>
        <w:tc>
          <w:tcPr>
            <w:tcW w:w="3546" w:type="dxa"/>
          </w:tcPr>
          <w:p w14:paraId="0D298E20" w14:textId="77777777" w:rsidR="00B3484B" w:rsidRPr="00653059" w:rsidRDefault="00B3484B" w:rsidP="00B3484B">
            <w:pPr>
              <w:pStyle w:val="tablestyle"/>
              <w:spacing w:before="0"/>
            </w:pPr>
            <w:r w:rsidRPr="00653059">
              <w:t xml:space="preserve">Side yard setback (minimum) </w:t>
            </w:r>
          </w:p>
        </w:tc>
        <w:tc>
          <w:tcPr>
            <w:tcW w:w="2880" w:type="dxa"/>
          </w:tcPr>
          <w:p w14:paraId="2017D60A" w14:textId="07948201" w:rsidR="00B3484B" w:rsidRPr="00653059" w:rsidRDefault="00B3484B" w:rsidP="00B3484B">
            <w:pPr>
              <w:pStyle w:val="tablestyle"/>
              <w:spacing w:before="0"/>
            </w:pPr>
            <w:r w:rsidRPr="00653059">
              <w:t xml:space="preserve">7.6 m (25 ft) </w:t>
            </w:r>
          </w:p>
        </w:tc>
        <w:tc>
          <w:tcPr>
            <w:tcW w:w="1796" w:type="dxa"/>
          </w:tcPr>
          <w:p w14:paraId="0E3E146E" w14:textId="66A9EDE2" w:rsidR="00B3484B" w:rsidRPr="00653059" w:rsidRDefault="00B3484B" w:rsidP="00B3484B">
            <w:pPr>
              <w:pStyle w:val="tablestyle"/>
              <w:spacing w:before="0"/>
            </w:pPr>
            <w:r w:rsidRPr="00653059">
              <w:t xml:space="preserve">7.6 m (25 ft) </w:t>
            </w:r>
          </w:p>
        </w:tc>
      </w:tr>
      <w:tr w:rsidR="00B3484B" w:rsidRPr="00653059" w14:paraId="0A683BEC" w14:textId="77777777" w:rsidTr="00102BB4">
        <w:trPr>
          <w:trHeight w:val="340"/>
        </w:trPr>
        <w:tc>
          <w:tcPr>
            <w:tcW w:w="567" w:type="dxa"/>
          </w:tcPr>
          <w:p w14:paraId="3A139746" w14:textId="77777777" w:rsidR="00B3484B" w:rsidRPr="00653059" w:rsidRDefault="00B3484B" w:rsidP="00B3484B">
            <w:pPr>
              <w:pStyle w:val="tablestyle"/>
              <w:spacing w:before="0"/>
            </w:pPr>
            <w:r w:rsidRPr="00653059">
              <w:t>f.</w:t>
            </w:r>
          </w:p>
        </w:tc>
        <w:tc>
          <w:tcPr>
            <w:tcW w:w="3546" w:type="dxa"/>
          </w:tcPr>
          <w:p w14:paraId="1C9F2349" w14:textId="77777777" w:rsidR="00B3484B" w:rsidRPr="00653059" w:rsidRDefault="00B3484B" w:rsidP="00B3484B">
            <w:pPr>
              <w:pStyle w:val="tablestyle"/>
              <w:spacing w:before="0"/>
            </w:pPr>
            <w:r w:rsidRPr="00653059">
              <w:t xml:space="preserve">Rear yard setback (minimum) </w:t>
            </w:r>
          </w:p>
        </w:tc>
        <w:tc>
          <w:tcPr>
            <w:tcW w:w="2880" w:type="dxa"/>
          </w:tcPr>
          <w:p w14:paraId="014CA7AA" w14:textId="674C0A52" w:rsidR="00B3484B" w:rsidRPr="00653059" w:rsidRDefault="00B3484B" w:rsidP="00B3484B">
            <w:pPr>
              <w:pStyle w:val="tablestyle"/>
              <w:spacing w:before="0"/>
            </w:pPr>
            <w:r w:rsidRPr="00653059">
              <w:t xml:space="preserve">7.6 m (25 ft) </w:t>
            </w:r>
          </w:p>
        </w:tc>
        <w:tc>
          <w:tcPr>
            <w:tcW w:w="1796" w:type="dxa"/>
          </w:tcPr>
          <w:p w14:paraId="20196C9B" w14:textId="4D7AF66E" w:rsidR="00B3484B" w:rsidRPr="00653059" w:rsidRDefault="00B3484B" w:rsidP="00B3484B">
            <w:pPr>
              <w:pStyle w:val="tablestyle"/>
              <w:spacing w:before="0"/>
            </w:pPr>
            <w:r w:rsidRPr="00653059">
              <w:t xml:space="preserve">7.6 m (25 ft) </w:t>
            </w:r>
          </w:p>
        </w:tc>
      </w:tr>
      <w:tr w:rsidR="00B3484B" w:rsidRPr="00653059" w14:paraId="41D9E218" w14:textId="77777777" w:rsidTr="00102BB4">
        <w:trPr>
          <w:trHeight w:val="340"/>
        </w:trPr>
        <w:tc>
          <w:tcPr>
            <w:tcW w:w="567" w:type="dxa"/>
          </w:tcPr>
          <w:p w14:paraId="5BCF7665" w14:textId="77777777" w:rsidR="00B3484B" w:rsidRPr="00653059" w:rsidRDefault="00B3484B" w:rsidP="00B3484B">
            <w:pPr>
              <w:pStyle w:val="tablestyle"/>
              <w:spacing w:before="0"/>
            </w:pPr>
            <w:r w:rsidRPr="00653059">
              <w:t>g.</w:t>
            </w:r>
          </w:p>
        </w:tc>
        <w:tc>
          <w:tcPr>
            <w:tcW w:w="3546" w:type="dxa"/>
          </w:tcPr>
          <w:p w14:paraId="40FDDA3B" w14:textId="77777777" w:rsidR="00B3484B" w:rsidRPr="00653059" w:rsidRDefault="00B3484B" w:rsidP="00B3484B">
            <w:pPr>
              <w:pStyle w:val="tablestyle"/>
              <w:spacing w:before="0"/>
            </w:pPr>
            <w:proofErr w:type="spellStart"/>
            <w:r w:rsidRPr="00653059">
              <w:t>Flankage</w:t>
            </w:r>
            <w:proofErr w:type="spellEnd"/>
            <w:r w:rsidRPr="00653059">
              <w:t xml:space="preserve"> yard setback (minimum) </w:t>
            </w:r>
          </w:p>
        </w:tc>
        <w:tc>
          <w:tcPr>
            <w:tcW w:w="2880" w:type="dxa"/>
          </w:tcPr>
          <w:p w14:paraId="5A300F8B" w14:textId="6B34E133" w:rsidR="00B3484B" w:rsidRPr="00653059" w:rsidRDefault="00B3484B" w:rsidP="00B3484B">
            <w:pPr>
              <w:pStyle w:val="tablestyle"/>
              <w:spacing w:before="0"/>
            </w:pPr>
            <w:r w:rsidRPr="00653059">
              <w:t xml:space="preserve">15.2 m (50 ft) </w:t>
            </w:r>
          </w:p>
        </w:tc>
        <w:tc>
          <w:tcPr>
            <w:tcW w:w="1796" w:type="dxa"/>
          </w:tcPr>
          <w:p w14:paraId="65A9E598" w14:textId="74C8E618" w:rsidR="00B3484B" w:rsidRPr="00653059" w:rsidRDefault="00B3484B" w:rsidP="00B3484B">
            <w:pPr>
              <w:pStyle w:val="tablestyle"/>
              <w:spacing w:before="0"/>
            </w:pPr>
            <w:r w:rsidRPr="00653059">
              <w:t xml:space="preserve">15.2 m (50 ft) </w:t>
            </w:r>
          </w:p>
        </w:tc>
      </w:tr>
      <w:tr w:rsidR="00B3484B" w:rsidRPr="00653059" w14:paraId="4280DEE9" w14:textId="77777777" w:rsidTr="00102BB4">
        <w:trPr>
          <w:trHeight w:val="340"/>
        </w:trPr>
        <w:tc>
          <w:tcPr>
            <w:tcW w:w="567" w:type="dxa"/>
          </w:tcPr>
          <w:p w14:paraId="5EC37F72" w14:textId="77777777" w:rsidR="00B3484B" w:rsidRPr="00653059" w:rsidRDefault="00B3484B" w:rsidP="00B3484B">
            <w:pPr>
              <w:pStyle w:val="tablestyle"/>
              <w:spacing w:before="0"/>
            </w:pPr>
            <w:r w:rsidRPr="00653059">
              <w:t>h.</w:t>
            </w:r>
          </w:p>
        </w:tc>
        <w:tc>
          <w:tcPr>
            <w:tcW w:w="3546" w:type="dxa"/>
          </w:tcPr>
          <w:p w14:paraId="0CFD1242" w14:textId="77777777" w:rsidR="00B3484B" w:rsidRPr="00653059" w:rsidRDefault="00B3484B" w:rsidP="00B3484B">
            <w:pPr>
              <w:pStyle w:val="tablestyle"/>
              <w:spacing w:before="0"/>
            </w:pPr>
            <w:r w:rsidRPr="00653059">
              <w:t>Height (maximum)</w:t>
            </w:r>
          </w:p>
        </w:tc>
        <w:tc>
          <w:tcPr>
            <w:tcW w:w="2880" w:type="dxa"/>
          </w:tcPr>
          <w:p w14:paraId="745FD63C" w14:textId="66B05391" w:rsidR="00B3484B" w:rsidRPr="00653059" w:rsidRDefault="00B3484B" w:rsidP="00B3484B">
            <w:pPr>
              <w:pStyle w:val="tablestyle"/>
              <w:spacing w:before="0"/>
            </w:pPr>
            <w:r w:rsidRPr="00653059">
              <w:t xml:space="preserve">10.6 m (35 ft) </w:t>
            </w:r>
          </w:p>
        </w:tc>
        <w:tc>
          <w:tcPr>
            <w:tcW w:w="1796" w:type="dxa"/>
          </w:tcPr>
          <w:p w14:paraId="63B21949" w14:textId="00D13160" w:rsidR="00B3484B" w:rsidRPr="00653059" w:rsidRDefault="00B3484B" w:rsidP="00B3484B">
            <w:pPr>
              <w:pStyle w:val="tablestyle"/>
              <w:spacing w:before="0"/>
            </w:pPr>
            <w:r w:rsidRPr="00653059">
              <w:t xml:space="preserve">10.6 m (35 ft) </w:t>
            </w:r>
          </w:p>
        </w:tc>
      </w:tr>
    </w:tbl>
    <w:p w14:paraId="0FE70045" w14:textId="77777777" w:rsidR="00E70A08" w:rsidRDefault="00A37BB6" w:rsidP="00E70A08">
      <w:r w:rsidRPr="00653059">
        <w:lastRenderedPageBreak/>
        <w:t xml:space="preserve">All </w:t>
      </w:r>
      <w:r w:rsidR="00144B9B" w:rsidRPr="00653059">
        <w:t>l</w:t>
      </w:r>
      <w:r w:rsidR="007A019B" w:rsidRPr="00653059">
        <w:t>ot</w:t>
      </w:r>
      <w:r w:rsidRPr="00653059">
        <w:t xml:space="preserve">s shall conform with the Minimum </w:t>
      </w:r>
      <w:r w:rsidR="007A019B" w:rsidRPr="00653059">
        <w:t>Lot</w:t>
      </w:r>
      <w:r w:rsidRPr="00653059">
        <w:t xml:space="preserve"> Size Standards in the </w:t>
      </w:r>
      <w:r w:rsidRPr="00AB3820">
        <w:rPr>
          <w:i/>
        </w:rPr>
        <w:t xml:space="preserve">Province-Wide Minimum </w:t>
      </w:r>
      <w:r w:rsidR="006B0F26" w:rsidRPr="00AB3820">
        <w:rPr>
          <w:i/>
        </w:rPr>
        <w:t>Development</w:t>
      </w:r>
      <w:r w:rsidRPr="00AB3820">
        <w:rPr>
          <w:i/>
        </w:rPr>
        <w:t xml:space="preserve"> Standards Regulations </w:t>
      </w:r>
      <w:r w:rsidRPr="00653059">
        <w:t xml:space="preserve">prescribed under the </w:t>
      </w:r>
      <w:r w:rsidR="004C6F8F" w:rsidRPr="00AB3820">
        <w:rPr>
          <w:i/>
        </w:rPr>
        <w:t>Planning Act</w:t>
      </w:r>
      <w:r w:rsidRPr="00653059">
        <w:t>, as m</w:t>
      </w:r>
      <w:r w:rsidR="00547267" w:rsidRPr="00653059">
        <w:t>a</w:t>
      </w:r>
      <w:r w:rsidRPr="00653059">
        <w:t>y be amended (See</w:t>
      </w:r>
      <w:r w:rsidR="000A532D" w:rsidRPr="00653059">
        <w:t xml:space="preserve"> Schedule </w:t>
      </w:r>
      <w:r w:rsidR="00A22516" w:rsidRPr="00653059">
        <w:t>D</w:t>
      </w:r>
      <w:r w:rsidRPr="00653059">
        <w:t>).</w:t>
      </w:r>
    </w:p>
    <w:p w14:paraId="648691BC" w14:textId="77777777" w:rsidR="00E70A08" w:rsidRDefault="00E70A08">
      <w:r>
        <w:br w:type="page"/>
      </w:r>
    </w:p>
    <w:p w14:paraId="1991D71B" w14:textId="28EBE89C" w:rsidR="00E70A08" w:rsidRPr="008D11C6" w:rsidRDefault="0051657D" w:rsidP="0051657D">
      <w:pPr>
        <w:pStyle w:val="Heading1"/>
        <w:numPr>
          <w:ilvl w:val="0"/>
          <w:numId w:val="0"/>
        </w:numPr>
        <w:ind w:left="360" w:hanging="360"/>
      </w:pPr>
      <w:bookmarkStart w:id="99" w:name="_Toc231394136"/>
      <w:r w:rsidRPr="008D11C6">
        <w:lastRenderedPageBreak/>
        <w:t>8A</w:t>
      </w:r>
      <w:r w:rsidR="00DF3582" w:rsidRPr="008D11C6">
        <w:t>.</w:t>
      </w:r>
      <w:r w:rsidR="00DF3582" w:rsidRPr="008D11C6">
        <w:tab/>
      </w:r>
      <w:r w:rsidRPr="008D11C6">
        <w:t>Resort Zone</w:t>
      </w:r>
      <w:r w:rsidR="00E70A08" w:rsidRPr="008D11C6">
        <w:t xml:space="preserve"> (</w:t>
      </w:r>
      <w:r w:rsidR="005F27B2" w:rsidRPr="008D11C6">
        <w:t>RES</w:t>
      </w:r>
      <w:r w:rsidR="00E70A08" w:rsidRPr="008D11C6">
        <w:t>)</w:t>
      </w:r>
      <w:bookmarkEnd w:id="99"/>
    </w:p>
    <w:p w14:paraId="0AF5D950" w14:textId="7046687E" w:rsidR="00E70A08" w:rsidRPr="0004748D" w:rsidRDefault="0051657D" w:rsidP="0051657D">
      <w:pPr>
        <w:pStyle w:val="Heading4"/>
        <w:numPr>
          <w:ilvl w:val="0"/>
          <w:numId w:val="0"/>
        </w:numPr>
        <w:ind w:left="562" w:hanging="562"/>
        <w:rPr>
          <w:b/>
          <w:bCs/>
        </w:rPr>
      </w:pPr>
      <w:bookmarkStart w:id="100" w:name="_Toc231394137"/>
      <w:r w:rsidRPr="0004748D">
        <w:rPr>
          <w:b/>
          <w:bCs/>
        </w:rPr>
        <w:t>8A.1</w:t>
      </w:r>
      <w:r w:rsidRPr="0004748D">
        <w:rPr>
          <w:b/>
          <w:bCs/>
        </w:rPr>
        <w:tab/>
      </w:r>
      <w:r w:rsidR="00E70A08" w:rsidRPr="0004748D">
        <w:rPr>
          <w:b/>
          <w:bCs/>
        </w:rPr>
        <w:t>General Requirements</w:t>
      </w:r>
      <w:bookmarkEnd w:id="100"/>
      <w:r w:rsidR="00E70A08" w:rsidRPr="0004748D">
        <w:rPr>
          <w:b/>
          <w:bCs/>
        </w:rPr>
        <w:t xml:space="preserve"> </w:t>
      </w:r>
    </w:p>
    <w:p w14:paraId="04D36817" w14:textId="5DBC8A1C" w:rsidR="00C1545B" w:rsidRDefault="00C1545B" w:rsidP="0051657D">
      <w:pPr>
        <w:pStyle w:val="RegulationText"/>
        <w:numPr>
          <w:ilvl w:val="2"/>
          <w:numId w:val="37"/>
        </w:numPr>
        <w:ind w:left="538" w:hanging="357"/>
        <w:rPr>
          <w:b/>
          <w:bCs/>
        </w:rPr>
      </w:pPr>
      <w:r w:rsidRPr="00C1545B">
        <w:rPr>
          <w:b/>
          <w:bCs/>
        </w:rPr>
        <w:t>The purpose of the Resort (RES) Zone is to accommodate a range of compatible resort, visitor-serving, and community-serving uses in locations designated for resort use in the Official Plan, provided that applicable servicing, access, environmental, and development standards are satisfied.</w:t>
      </w:r>
    </w:p>
    <w:p w14:paraId="149E95E0" w14:textId="6BE32A1C" w:rsidR="00E70A08" w:rsidRDefault="00E70A08" w:rsidP="0051657D">
      <w:pPr>
        <w:pStyle w:val="RegulationText"/>
        <w:numPr>
          <w:ilvl w:val="2"/>
          <w:numId w:val="37"/>
        </w:numPr>
        <w:ind w:left="538" w:hanging="357"/>
        <w:rPr>
          <w:b/>
          <w:bCs/>
        </w:rPr>
      </w:pPr>
      <w:r w:rsidRPr="0004748D">
        <w:rPr>
          <w:b/>
          <w:bCs/>
        </w:rPr>
        <w:t xml:space="preserve">All buildings and parts thereof erected, placed or altered or any land used in the </w:t>
      </w:r>
      <w:r w:rsidR="000155EA" w:rsidRPr="0004748D">
        <w:rPr>
          <w:b/>
          <w:bCs/>
        </w:rPr>
        <w:t>Resort (</w:t>
      </w:r>
      <w:r w:rsidR="005F27B2" w:rsidRPr="0004748D">
        <w:rPr>
          <w:b/>
          <w:bCs/>
        </w:rPr>
        <w:t>RES</w:t>
      </w:r>
      <w:r w:rsidR="000155EA" w:rsidRPr="0004748D">
        <w:rPr>
          <w:b/>
          <w:bCs/>
        </w:rPr>
        <w:t>)</w:t>
      </w:r>
      <w:r w:rsidRPr="0004748D">
        <w:rPr>
          <w:b/>
          <w:bCs/>
        </w:rPr>
        <w:t xml:space="preserve"> Zone shall conform to the provisions of this Part.  </w:t>
      </w:r>
    </w:p>
    <w:p w14:paraId="2CEA2437" w14:textId="1031828C" w:rsidR="00F02847" w:rsidRPr="0004748D" w:rsidRDefault="005F2216" w:rsidP="0051657D">
      <w:pPr>
        <w:pStyle w:val="RegulationText"/>
        <w:numPr>
          <w:ilvl w:val="2"/>
          <w:numId w:val="37"/>
        </w:numPr>
        <w:ind w:left="538" w:hanging="357"/>
        <w:rPr>
          <w:b/>
          <w:bCs/>
        </w:rPr>
      </w:pPr>
      <w:r w:rsidRPr="005F2216">
        <w:rPr>
          <w:b/>
          <w:bCs/>
        </w:rPr>
        <w:t xml:space="preserve">Lots in the Resort (RES) Zone may have frontage on a highway or legal access to a private road </w:t>
      </w:r>
      <w:proofErr w:type="gramStart"/>
      <w:r w:rsidRPr="005F2216">
        <w:rPr>
          <w:b/>
          <w:bCs/>
        </w:rPr>
        <w:t>where</w:t>
      </w:r>
      <w:proofErr w:type="gramEnd"/>
      <w:r w:rsidRPr="005F2216">
        <w:rPr>
          <w:b/>
          <w:bCs/>
        </w:rPr>
        <w:t xml:space="preserve"> permitted by Section 4.1 and Section 16.5 of this Bylaw.</w:t>
      </w:r>
    </w:p>
    <w:p w14:paraId="22E8749D" w14:textId="40CC71DE" w:rsidR="00E70A08" w:rsidRPr="0004748D" w:rsidRDefault="0051657D" w:rsidP="0051657D">
      <w:pPr>
        <w:pStyle w:val="Heading4"/>
        <w:numPr>
          <w:ilvl w:val="0"/>
          <w:numId w:val="0"/>
        </w:numPr>
        <w:ind w:left="562" w:hanging="562"/>
        <w:rPr>
          <w:b/>
          <w:bCs/>
        </w:rPr>
      </w:pPr>
      <w:bookmarkStart w:id="101" w:name="_Toc231394138"/>
      <w:r w:rsidRPr="0004748D">
        <w:rPr>
          <w:b/>
          <w:bCs/>
        </w:rPr>
        <w:t>8A.2</w:t>
      </w:r>
      <w:r w:rsidRPr="0004748D">
        <w:rPr>
          <w:b/>
          <w:bCs/>
        </w:rPr>
        <w:tab/>
      </w:r>
      <w:r w:rsidR="00E70A08" w:rsidRPr="0004748D">
        <w:rPr>
          <w:b/>
          <w:bCs/>
        </w:rPr>
        <w:t>Permitted Uses</w:t>
      </w:r>
      <w:bookmarkEnd w:id="101"/>
      <w:r w:rsidR="00E70A08" w:rsidRPr="0004748D">
        <w:rPr>
          <w:b/>
          <w:bCs/>
        </w:rPr>
        <w:t xml:space="preserve"> </w:t>
      </w:r>
    </w:p>
    <w:p w14:paraId="4ACE7464" w14:textId="6D975E81" w:rsidR="00E70A08" w:rsidRPr="0004748D" w:rsidRDefault="00E70A08" w:rsidP="008909EF">
      <w:pPr>
        <w:pStyle w:val="RegulationText"/>
        <w:numPr>
          <w:ilvl w:val="2"/>
          <w:numId w:val="38"/>
        </w:numPr>
        <w:spacing w:after="240"/>
        <w:ind w:left="538" w:hanging="357"/>
        <w:rPr>
          <w:b/>
          <w:bCs/>
        </w:rPr>
      </w:pPr>
      <w:r w:rsidRPr="0004748D">
        <w:rPr>
          <w:b/>
          <w:bCs/>
        </w:rPr>
        <w:t xml:space="preserve">A building or lot in the </w:t>
      </w:r>
      <w:r w:rsidR="000155EA" w:rsidRPr="0004748D">
        <w:rPr>
          <w:b/>
          <w:bCs/>
        </w:rPr>
        <w:t>Resort</w:t>
      </w:r>
      <w:r w:rsidRPr="0004748D">
        <w:rPr>
          <w:b/>
          <w:bCs/>
        </w:rPr>
        <w:t xml:space="preserve"> Zone shall be used for no other purpose than:</w:t>
      </w:r>
    </w:p>
    <w:tbl>
      <w:tblPr>
        <w:tblStyle w:val="TableGridLight1"/>
        <w:tblW w:w="8788" w:type="dxa"/>
        <w:tblInd w:w="562" w:type="dxa"/>
        <w:tblLook w:val="04A0" w:firstRow="1" w:lastRow="0" w:firstColumn="1" w:lastColumn="0" w:noHBand="0" w:noVBand="1"/>
      </w:tblPr>
      <w:tblGrid>
        <w:gridCol w:w="567"/>
        <w:gridCol w:w="8221"/>
      </w:tblGrid>
      <w:tr w:rsidR="00E70A08" w:rsidRPr="0004748D" w14:paraId="530FE771" w14:textId="77777777" w:rsidTr="00A42387">
        <w:trPr>
          <w:trHeight w:val="340"/>
        </w:trPr>
        <w:tc>
          <w:tcPr>
            <w:tcW w:w="567" w:type="dxa"/>
          </w:tcPr>
          <w:p w14:paraId="6D53F37F" w14:textId="77777777" w:rsidR="00E70A08" w:rsidRPr="0004748D" w:rsidRDefault="00E70A08" w:rsidP="00A42387">
            <w:pPr>
              <w:pStyle w:val="tablestyle"/>
              <w:spacing w:before="0"/>
              <w:rPr>
                <w:b/>
                <w:bCs/>
                <w:color w:val="auto"/>
              </w:rPr>
            </w:pPr>
            <w:r w:rsidRPr="0004748D">
              <w:rPr>
                <w:b/>
                <w:bCs/>
                <w:color w:val="auto"/>
              </w:rPr>
              <w:t>a.</w:t>
            </w:r>
          </w:p>
        </w:tc>
        <w:tc>
          <w:tcPr>
            <w:tcW w:w="8221" w:type="dxa"/>
          </w:tcPr>
          <w:p w14:paraId="48B140CE" w14:textId="5E695FE8" w:rsidR="00E70A08" w:rsidRPr="0004748D" w:rsidRDefault="00821AF1" w:rsidP="00A42387">
            <w:pPr>
              <w:pStyle w:val="tablestyle"/>
              <w:spacing w:before="0"/>
              <w:rPr>
                <w:b/>
                <w:bCs/>
                <w:color w:val="auto"/>
              </w:rPr>
            </w:pPr>
            <w:r>
              <w:rPr>
                <w:b/>
                <w:bCs/>
                <w:color w:val="auto"/>
              </w:rPr>
              <w:t>Tourism Establishment</w:t>
            </w:r>
          </w:p>
        </w:tc>
      </w:tr>
      <w:tr w:rsidR="00821AF1" w:rsidRPr="0004748D" w14:paraId="0BCB3059" w14:textId="77777777" w:rsidTr="00A42387">
        <w:trPr>
          <w:trHeight w:val="340"/>
        </w:trPr>
        <w:tc>
          <w:tcPr>
            <w:tcW w:w="567" w:type="dxa"/>
          </w:tcPr>
          <w:p w14:paraId="242EB444" w14:textId="77777777" w:rsidR="00821AF1" w:rsidRPr="0004748D" w:rsidRDefault="00821AF1" w:rsidP="00821AF1">
            <w:pPr>
              <w:pStyle w:val="tablestyle"/>
              <w:spacing w:before="0"/>
              <w:rPr>
                <w:b/>
                <w:bCs/>
                <w:color w:val="auto"/>
              </w:rPr>
            </w:pPr>
            <w:r w:rsidRPr="0004748D">
              <w:rPr>
                <w:b/>
                <w:bCs/>
                <w:color w:val="auto"/>
              </w:rPr>
              <w:t>b.</w:t>
            </w:r>
          </w:p>
        </w:tc>
        <w:tc>
          <w:tcPr>
            <w:tcW w:w="8221" w:type="dxa"/>
          </w:tcPr>
          <w:p w14:paraId="2EC662DB" w14:textId="41E7035E" w:rsidR="00821AF1" w:rsidRPr="0004748D" w:rsidRDefault="00821AF1" w:rsidP="00821AF1">
            <w:pPr>
              <w:pStyle w:val="tablestyle"/>
              <w:spacing w:before="0"/>
              <w:rPr>
                <w:b/>
                <w:bCs/>
                <w:color w:val="auto"/>
              </w:rPr>
            </w:pPr>
            <w:r w:rsidRPr="0004748D">
              <w:rPr>
                <w:b/>
                <w:bCs/>
                <w:color w:val="auto"/>
              </w:rPr>
              <w:t>Single detached dwelling</w:t>
            </w:r>
            <w:r w:rsidR="00945B01">
              <w:rPr>
                <w:b/>
                <w:bCs/>
              </w:rPr>
              <w:t>, as a part of a resort development</w:t>
            </w:r>
          </w:p>
        </w:tc>
      </w:tr>
      <w:tr w:rsidR="00821AF1" w:rsidRPr="0004748D" w14:paraId="3BAB3D9E" w14:textId="77777777" w:rsidTr="00A42387">
        <w:trPr>
          <w:trHeight w:val="340"/>
        </w:trPr>
        <w:tc>
          <w:tcPr>
            <w:tcW w:w="567" w:type="dxa"/>
          </w:tcPr>
          <w:p w14:paraId="0D0A7012" w14:textId="77777777" w:rsidR="00821AF1" w:rsidRPr="0004748D" w:rsidRDefault="00821AF1" w:rsidP="00821AF1">
            <w:pPr>
              <w:pStyle w:val="tablestyle"/>
              <w:spacing w:before="0"/>
              <w:rPr>
                <w:b/>
                <w:bCs/>
                <w:color w:val="auto"/>
              </w:rPr>
            </w:pPr>
            <w:r w:rsidRPr="0004748D">
              <w:rPr>
                <w:b/>
                <w:bCs/>
                <w:color w:val="auto"/>
              </w:rPr>
              <w:t>c.</w:t>
            </w:r>
          </w:p>
        </w:tc>
        <w:tc>
          <w:tcPr>
            <w:tcW w:w="8221" w:type="dxa"/>
          </w:tcPr>
          <w:p w14:paraId="647A1CAE" w14:textId="7C1579BD" w:rsidR="00821AF1" w:rsidRPr="0004748D" w:rsidRDefault="0092466E" w:rsidP="00821AF1">
            <w:pPr>
              <w:pStyle w:val="tablestyle"/>
              <w:spacing w:before="0"/>
              <w:rPr>
                <w:b/>
                <w:bCs/>
                <w:color w:val="auto"/>
              </w:rPr>
            </w:pPr>
            <w:r>
              <w:rPr>
                <w:b/>
                <w:bCs/>
              </w:rPr>
              <w:t>Secondary suite</w:t>
            </w:r>
            <w:r w:rsidR="00945B01">
              <w:rPr>
                <w:b/>
                <w:bCs/>
              </w:rPr>
              <w:t>, as a part of a resort development</w:t>
            </w:r>
          </w:p>
        </w:tc>
      </w:tr>
      <w:tr w:rsidR="0092466E" w:rsidRPr="0004748D" w14:paraId="3746C3CE" w14:textId="77777777" w:rsidTr="00A42387">
        <w:trPr>
          <w:trHeight w:val="340"/>
        </w:trPr>
        <w:tc>
          <w:tcPr>
            <w:tcW w:w="567" w:type="dxa"/>
          </w:tcPr>
          <w:p w14:paraId="33679A49" w14:textId="77777777" w:rsidR="0092466E" w:rsidRPr="0004748D" w:rsidRDefault="0092466E" w:rsidP="0092466E">
            <w:pPr>
              <w:pStyle w:val="tablestyle"/>
              <w:spacing w:before="0"/>
              <w:rPr>
                <w:b/>
                <w:bCs/>
                <w:color w:val="auto"/>
              </w:rPr>
            </w:pPr>
            <w:r w:rsidRPr="0004748D">
              <w:rPr>
                <w:b/>
                <w:bCs/>
                <w:color w:val="auto"/>
              </w:rPr>
              <w:t>d.</w:t>
            </w:r>
          </w:p>
        </w:tc>
        <w:tc>
          <w:tcPr>
            <w:tcW w:w="8221" w:type="dxa"/>
          </w:tcPr>
          <w:p w14:paraId="2896ABBA" w14:textId="2EA78CCD" w:rsidR="0092466E" w:rsidRPr="0004748D" w:rsidRDefault="0092466E" w:rsidP="0092466E">
            <w:pPr>
              <w:pStyle w:val="tablestyle"/>
              <w:spacing w:before="0"/>
              <w:rPr>
                <w:b/>
                <w:bCs/>
                <w:color w:val="auto"/>
              </w:rPr>
            </w:pPr>
            <w:r w:rsidRPr="0004748D">
              <w:rPr>
                <w:b/>
                <w:bCs/>
              </w:rPr>
              <w:t>Home occupation</w:t>
            </w:r>
            <w:r w:rsidR="00945B01">
              <w:rPr>
                <w:b/>
                <w:bCs/>
              </w:rPr>
              <w:t>, as a part of a resort development</w:t>
            </w:r>
          </w:p>
        </w:tc>
      </w:tr>
      <w:tr w:rsidR="0035051E" w:rsidRPr="0004748D" w14:paraId="033255E5" w14:textId="77777777" w:rsidTr="00A42387">
        <w:trPr>
          <w:trHeight w:val="340"/>
        </w:trPr>
        <w:tc>
          <w:tcPr>
            <w:tcW w:w="567" w:type="dxa"/>
          </w:tcPr>
          <w:p w14:paraId="30D28962" w14:textId="77777777" w:rsidR="0035051E" w:rsidRPr="0004748D" w:rsidRDefault="0035051E" w:rsidP="0035051E">
            <w:pPr>
              <w:pStyle w:val="tablestyle"/>
              <w:spacing w:before="0"/>
              <w:rPr>
                <w:b/>
                <w:bCs/>
                <w:color w:val="auto"/>
              </w:rPr>
            </w:pPr>
            <w:r w:rsidRPr="0004748D">
              <w:rPr>
                <w:b/>
                <w:bCs/>
                <w:color w:val="auto"/>
              </w:rPr>
              <w:t>e.</w:t>
            </w:r>
          </w:p>
        </w:tc>
        <w:tc>
          <w:tcPr>
            <w:tcW w:w="8221" w:type="dxa"/>
          </w:tcPr>
          <w:p w14:paraId="17ED3C63" w14:textId="4A1F5808" w:rsidR="0035051E" w:rsidRPr="0004748D" w:rsidRDefault="0035051E" w:rsidP="0035051E">
            <w:pPr>
              <w:pStyle w:val="tablestyle"/>
              <w:spacing w:before="0"/>
              <w:rPr>
                <w:b/>
                <w:bCs/>
                <w:color w:val="auto"/>
              </w:rPr>
            </w:pPr>
            <w:r w:rsidRPr="0004748D">
              <w:rPr>
                <w:b/>
                <w:bCs/>
              </w:rPr>
              <w:t>Accessory building</w:t>
            </w:r>
          </w:p>
        </w:tc>
      </w:tr>
      <w:tr w:rsidR="0035051E" w:rsidRPr="0004748D" w14:paraId="04D62708" w14:textId="77777777" w:rsidTr="00A42387">
        <w:trPr>
          <w:trHeight w:val="340"/>
        </w:trPr>
        <w:tc>
          <w:tcPr>
            <w:tcW w:w="567" w:type="dxa"/>
          </w:tcPr>
          <w:p w14:paraId="3D15E0F2" w14:textId="77777777" w:rsidR="0035051E" w:rsidRPr="0004748D" w:rsidRDefault="0035051E" w:rsidP="0035051E">
            <w:pPr>
              <w:pStyle w:val="tablestyle"/>
              <w:spacing w:before="0"/>
              <w:rPr>
                <w:b/>
                <w:bCs/>
                <w:color w:val="auto"/>
              </w:rPr>
            </w:pPr>
            <w:r w:rsidRPr="0004748D">
              <w:rPr>
                <w:b/>
                <w:bCs/>
                <w:color w:val="auto"/>
              </w:rPr>
              <w:t>f.</w:t>
            </w:r>
          </w:p>
        </w:tc>
        <w:tc>
          <w:tcPr>
            <w:tcW w:w="8221" w:type="dxa"/>
          </w:tcPr>
          <w:p w14:paraId="0B638AF2" w14:textId="32BA2684" w:rsidR="0035051E" w:rsidRPr="0004748D" w:rsidRDefault="0035051E" w:rsidP="0035051E">
            <w:pPr>
              <w:pStyle w:val="tablestyle"/>
              <w:spacing w:before="0"/>
              <w:rPr>
                <w:b/>
                <w:bCs/>
                <w:color w:val="auto"/>
              </w:rPr>
            </w:pPr>
            <w:r w:rsidRPr="0092466E">
              <w:rPr>
                <w:b/>
                <w:bCs/>
              </w:rPr>
              <w:t>Dwelling above a commercial use</w:t>
            </w:r>
            <w:r w:rsidR="00945B01">
              <w:rPr>
                <w:b/>
                <w:bCs/>
              </w:rPr>
              <w:t>, as a part of a resort development</w:t>
            </w:r>
          </w:p>
        </w:tc>
      </w:tr>
      <w:tr w:rsidR="0035051E" w:rsidRPr="0004748D" w14:paraId="27DEDF75" w14:textId="77777777" w:rsidTr="00A42387">
        <w:trPr>
          <w:trHeight w:val="340"/>
        </w:trPr>
        <w:tc>
          <w:tcPr>
            <w:tcW w:w="567" w:type="dxa"/>
          </w:tcPr>
          <w:p w14:paraId="26A40B77" w14:textId="77777777" w:rsidR="0035051E" w:rsidRPr="0004748D" w:rsidRDefault="0035051E" w:rsidP="0035051E">
            <w:pPr>
              <w:pStyle w:val="tablestyle"/>
              <w:spacing w:before="0"/>
              <w:rPr>
                <w:b/>
                <w:bCs/>
                <w:color w:val="auto"/>
              </w:rPr>
            </w:pPr>
            <w:r w:rsidRPr="0004748D">
              <w:rPr>
                <w:b/>
                <w:bCs/>
                <w:color w:val="auto"/>
              </w:rPr>
              <w:t>g.</w:t>
            </w:r>
          </w:p>
        </w:tc>
        <w:tc>
          <w:tcPr>
            <w:tcW w:w="8221" w:type="dxa"/>
          </w:tcPr>
          <w:p w14:paraId="7E58987D" w14:textId="68E44700" w:rsidR="0035051E" w:rsidRPr="0004748D" w:rsidRDefault="0035051E" w:rsidP="0035051E">
            <w:pPr>
              <w:pStyle w:val="tablestyle"/>
              <w:spacing w:before="0"/>
              <w:rPr>
                <w:b/>
                <w:bCs/>
                <w:color w:val="auto"/>
              </w:rPr>
            </w:pPr>
            <w:r>
              <w:rPr>
                <w:b/>
                <w:bCs/>
              </w:rPr>
              <w:t>Restaurant</w:t>
            </w:r>
            <w:r w:rsidR="00E01F3B">
              <w:rPr>
                <w:b/>
                <w:bCs/>
              </w:rPr>
              <w:t>, as a part of a resort development</w:t>
            </w:r>
          </w:p>
        </w:tc>
      </w:tr>
      <w:tr w:rsidR="0035051E" w:rsidRPr="0004748D" w14:paraId="579E32E7" w14:textId="77777777" w:rsidTr="00A42387">
        <w:trPr>
          <w:trHeight w:val="340"/>
        </w:trPr>
        <w:tc>
          <w:tcPr>
            <w:tcW w:w="567" w:type="dxa"/>
          </w:tcPr>
          <w:p w14:paraId="2C2F62A6" w14:textId="77777777" w:rsidR="0035051E" w:rsidRPr="0004748D" w:rsidRDefault="0035051E" w:rsidP="0035051E">
            <w:pPr>
              <w:pStyle w:val="tablestyle"/>
              <w:spacing w:before="0"/>
              <w:rPr>
                <w:b/>
                <w:bCs/>
                <w:color w:val="auto"/>
              </w:rPr>
            </w:pPr>
            <w:r w:rsidRPr="0004748D">
              <w:rPr>
                <w:b/>
                <w:bCs/>
                <w:color w:val="auto"/>
              </w:rPr>
              <w:t>h.</w:t>
            </w:r>
          </w:p>
        </w:tc>
        <w:tc>
          <w:tcPr>
            <w:tcW w:w="8221" w:type="dxa"/>
          </w:tcPr>
          <w:p w14:paraId="30E8374C" w14:textId="77FDCDF5" w:rsidR="0035051E" w:rsidRPr="0004748D" w:rsidRDefault="0035051E" w:rsidP="0035051E">
            <w:pPr>
              <w:pStyle w:val="tablestyle"/>
              <w:spacing w:before="0"/>
              <w:rPr>
                <w:b/>
                <w:bCs/>
                <w:color w:val="auto"/>
              </w:rPr>
            </w:pPr>
            <w:r>
              <w:rPr>
                <w:b/>
                <w:bCs/>
              </w:rPr>
              <w:t>Retail store</w:t>
            </w:r>
            <w:r w:rsidR="00E01F3B">
              <w:rPr>
                <w:b/>
                <w:bCs/>
              </w:rPr>
              <w:t>, as a part of a resort development</w:t>
            </w:r>
          </w:p>
        </w:tc>
      </w:tr>
      <w:tr w:rsidR="0035051E" w:rsidRPr="0004748D" w14:paraId="3E1CCA47" w14:textId="77777777" w:rsidTr="00A42387">
        <w:trPr>
          <w:trHeight w:val="340"/>
        </w:trPr>
        <w:tc>
          <w:tcPr>
            <w:tcW w:w="567" w:type="dxa"/>
          </w:tcPr>
          <w:p w14:paraId="0D8A9888" w14:textId="08C4719C" w:rsidR="0035051E" w:rsidRPr="0004748D" w:rsidRDefault="0035051E" w:rsidP="0035051E">
            <w:pPr>
              <w:pStyle w:val="tablestyle"/>
              <w:spacing w:before="0"/>
              <w:rPr>
                <w:b/>
                <w:bCs/>
                <w:color w:val="auto"/>
              </w:rPr>
            </w:pPr>
            <w:proofErr w:type="spellStart"/>
            <w:r w:rsidRPr="0004748D">
              <w:rPr>
                <w:b/>
                <w:bCs/>
                <w:color w:val="auto"/>
              </w:rPr>
              <w:t>i</w:t>
            </w:r>
            <w:proofErr w:type="spellEnd"/>
            <w:r w:rsidRPr="0004748D">
              <w:rPr>
                <w:b/>
                <w:bCs/>
                <w:color w:val="auto"/>
              </w:rPr>
              <w:t>.</w:t>
            </w:r>
          </w:p>
        </w:tc>
        <w:tc>
          <w:tcPr>
            <w:tcW w:w="8221" w:type="dxa"/>
          </w:tcPr>
          <w:p w14:paraId="190A604B" w14:textId="2B093F49" w:rsidR="0035051E" w:rsidRPr="0004748D" w:rsidRDefault="0035051E" w:rsidP="0035051E">
            <w:pPr>
              <w:pStyle w:val="tablestyle"/>
              <w:spacing w:before="0"/>
              <w:rPr>
                <w:b/>
                <w:bCs/>
              </w:rPr>
            </w:pPr>
            <w:r w:rsidRPr="0004748D">
              <w:rPr>
                <w:b/>
                <w:bCs/>
              </w:rPr>
              <w:t>Health and wellness services</w:t>
            </w:r>
            <w:r w:rsidR="00E01F3B">
              <w:rPr>
                <w:b/>
                <w:bCs/>
              </w:rPr>
              <w:t>, as a part of a resort development</w:t>
            </w:r>
          </w:p>
        </w:tc>
      </w:tr>
      <w:tr w:rsidR="0035051E" w:rsidRPr="0004748D" w14:paraId="28A5E5DA" w14:textId="77777777" w:rsidTr="00A42387">
        <w:trPr>
          <w:trHeight w:val="340"/>
        </w:trPr>
        <w:tc>
          <w:tcPr>
            <w:tcW w:w="567" w:type="dxa"/>
          </w:tcPr>
          <w:p w14:paraId="7188E600" w14:textId="73473586" w:rsidR="0035051E" w:rsidRPr="0004748D" w:rsidRDefault="0035051E" w:rsidP="0035051E">
            <w:pPr>
              <w:pStyle w:val="tablestyle"/>
              <w:spacing w:before="0"/>
              <w:rPr>
                <w:b/>
                <w:bCs/>
                <w:color w:val="auto"/>
              </w:rPr>
            </w:pPr>
            <w:r w:rsidRPr="0004748D">
              <w:rPr>
                <w:b/>
                <w:bCs/>
                <w:color w:val="auto"/>
              </w:rPr>
              <w:t>j.</w:t>
            </w:r>
          </w:p>
        </w:tc>
        <w:tc>
          <w:tcPr>
            <w:tcW w:w="8221" w:type="dxa"/>
          </w:tcPr>
          <w:p w14:paraId="2BEC7088" w14:textId="5288E1F2" w:rsidR="0035051E" w:rsidRPr="0004748D" w:rsidRDefault="0035051E" w:rsidP="0035051E">
            <w:pPr>
              <w:pStyle w:val="tablestyle"/>
              <w:spacing w:before="0"/>
              <w:rPr>
                <w:b/>
                <w:bCs/>
              </w:rPr>
            </w:pPr>
            <w:r>
              <w:rPr>
                <w:b/>
                <w:bCs/>
              </w:rPr>
              <w:t>Event venue</w:t>
            </w:r>
            <w:r w:rsidR="00E01F3B">
              <w:rPr>
                <w:b/>
                <w:bCs/>
              </w:rPr>
              <w:t>, as a part of a resort development</w:t>
            </w:r>
          </w:p>
        </w:tc>
      </w:tr>
      <w:tr w:rsidR="0035051E" w:rsidRPr="0004748D" w14:paraId="1F17FEEB" w14:textId="77777777" w:rsidTr="00A42387">
        <w:trPr>
          <w:trHeight w:val="340"/>
        </w:trPr>
        <w:tc>
          <w:tcPr>
            <w:tcW w:w="567" w:type="dxa"/>
          </w:tcPr>
          <w:p w14:paraId="6B13AF04" w14:textId="00512420" w:rsidR="0035051E" w:rsidRPr="0004748D" w:rsidRDefault="0035051E" w:rsidP="0035051E">
            <w:pPr>
              <w:pStyle w:val="tablestyle"/>
              <w:spacing w:before="0"/>
              <w:rPr>
                <w:b/>
                <w:bCs/>
                <w:color w:val="auto"/>
              </w:rPr>
            </w:pPr>
            <w:r w:rsidRPr="0004748D">
              <w:rPr>
                <w:b/>
                <w:bCs/>
                <w:color w:val="auto"/>
              </w:rPr>
              <w:t>k.</w:t>
            </w:r>
          </w:p>
        </w:tc>
        <w:tc>
          <w:tcPr>
            <w:tcW w:w="8221" w:type="dxa"/>
          </w:tcPr>
          <w:p w14:paraId="6D2E2A41" w14:textId="0CB6783F" w:rsidR="0035051E" w:rsidRPr="0004748D" w:rsidRDefault="0035051E" w:rsidP="0035051E">
            <w:pPr>
              <w:pStyle w:val="tablestyle"/>
              <w:spacing w:before="0"/>
              <w:rPr>
                <w:b/>
                <w:bCs/>
                <w:color w:val="auto"/>
              </w:rPr>
            </w:pPr>
            <w:r w:rsidRPr="00DF03B9">
              <w:rPr>
                <w:b/>
                <w:bCs/>
              </w:rPr>
              <w:t>Craft brewery or distillery</w:t>
            </w:r>
            <w:r w:rsidR="00E01F3B">
              <w:rPr>
                <w:b/>
                <w:bCs/>
              </w:rPr>
              <w:t>, as a part of a resort development</w:t>
            </w:r>
          </w:p>
        </w:tc>
      </w:tr>
      <w:tr w:rsidR="0035051E" w:rsidRPr="0004748D" w14:paraId="5F311764" w14:textId="77777777" w:rsidTr="00A42387">
        <w:trPr>
          <w:trHeight w:val="340"/>
        </w:trPr>
        <w:tc>
          <w:tcPr>
            <w:tcW w:w="567" w:type="dxa"/>
          </w:tcPr>
          <w:p w14:paraId="6647FC2F" w14:textId="60E576FF" w:rsidR="0035051E" w:rsidRPr="0004748D" w:rsidRDefault="0035051E" w:rsidP="0035051E">
            <w:pPr>
              <w:pStyle w:val="tablestyle"/>
              <w:spacing w:before="0"/>
              <w:rPr>
                <w:b/>
                <w:bCs/>
                <w:color w:val="auto"/>
              </w:rPr>
            </w:pPr>
            <w:r w:rsidRPr="0004748D">
              <w:rPr>
                <w:b/>
                <w:bCs/>
                <w:color w:val="auto"/>
              </w:rPr>
              <w:t>l.</w:t>
            </w:r>
          </w:p>
        </w:tc>
        <w:tc>
          <w:tcPr>
            <w:tcW w:w="8221" w:type="dxa"/>
          </w:tcPr>
          <w:p w14:paraId="72A280B8" w14:textId="21F2B976" w:rsidR="0035051E" w:rsidRPr="0004748D" w:rsidRDefault="0035051E" w:rsidP="0035051E">
            <w:pPr>
              <w:pStyle w:val="tablestyle"/>
              <w:spacing w:before="0"/>
              <w:rPr>
                <w:b/>
                <w:bCs/>
              </w:rPr>
            </w:pPr>
            <w:r w:rsidRPr="00AD65E6">
              <w:rPr>
                <w:b/>
                <w:bCs/>
              </w:rPr>
              <w:t>Active recreation uses</w:t>
            </w:r>
          </w:p>
        </w:tc>
      </w:tr>
      <w:tr w:rsidR="0035051E" w:rsidRPr="0004748D" w14:paraId="5D9A41E2" w14:textId="77777777" w:rsidTr="00A42387">
        <w:trPr>
          <w:trHeight w:val="340"/>
        </w:trPr>
        <w:tc>
          <w:tcPr>
            <w:tcW w:w="567" w:type="dxa"/>
          </w:tcPr>
          <w:p w14:paraId="05D9127B" w14:textId="4159BC64" w:rsidR="0035051E" w:rsidRPr="0004748D" w:rsidRDefault="0035051E" w:rsidP="0035051E">
            <w:pPr>
              <w:pStyle w:val="tablestyle"/>
              <w:spacing w:before="0"/>
              <w:rPr>
                <w:b/>
                <w:bCs/>
                <w:color w:val="auto"/>
              </w:rPr>
            </w:pPr>
            <w:r w:rsidRPr="0004748D">
              <w:rPr>
                <w:b/>
                <w:bCs/>
                <w:color w:val="auto"/>
              </w:rPr>
              <w:t>m.</w:t>
            </w:r>
          </w:p>
        </w:tc>
        <w:tc>
          <w:tcPr>
            <w:tcW w:w="8221" w:type="dxa"/>
          </w:tcPr>
          <w:p w14:paraId="73A6B5D2" w14:textId="2E965365" w:rsidR="0035051E" w:rsidRDefault="0035051E" w:rsidP="0035051E">
            <w:pPr>
              <w:pStyle w:val="tablestyle"/>
              <w:spacing w:before="0"/>
              <w:rPr>
                <w:b/>
                <w:bCs/>
              </w:rPr>
            </w:pPr>
            <w:r>
              <w:rPr>
                <w:b/>
                <w:bCs/>
              </w:rPr>
              <w:t>Commercial recreation use</w:t>
            </w:r>
            <w:r w:rsidR="00A944E1">
              <w:rPr>
                <w:b/>
                <w:bCs/>
              </w:rPr>
              <w:t>, as a part of a resort development</w:t>
            </w:r>
          </w:p>
        </w:tc>
      </w:tr>
      <w:tr w:rsidR="0035051E" w:rsidRPr="0004748D" w14:paraId="1D762A4B" w14:textId="77777777" w:rsidTr="00A42387">
        <w:trPr>
          <w:trHeight w:val="340"/>
        </w:trPr>
        <w:tc>
          <w:tcPr>
            <w:tcW w:w="567" w:type="dxa"/>
          </w:tcPr>
          <w:p w14:paraId="769B4839" w14:textId="6B3FC5C1" w:rsidR="0035051E" w:rsidRPr="0004748D" w:rsidRDefault="0035051E" w:rsidP="0035051E">
            <w:pPr>
              <w:pStyle w:val="tablestyle"/>
              <w:spacing w:before="0"/>
              <w:rPr>
                <w:b/>
                <w:bCs/>
                <w:color w:val="auto"/>
              </w:rPr>
            </w:pPr>
            <w:r w:rsidRPr="0004748D">
              <w:rPr>
                <w:b/>
                <w:bCs/>
                <w:color w:val="auto"/>
              </w:rPr>
              <w:t>n.</w:t>
            </w:r>
          </w:p>
        </w:tc>
        <w:tc>
          <w:tcPr>
            <w:tcW w:w="8221" w:type="dxa"/>
          </w:tcPr>
          <w:p w14:paraId="3E2E9E28" w14:textId="17E734EE" w:rsidR="0035051E" w:rsidRPr="00DF03B9" w:rsidRDefault="0035051E" w:rsidP="0035051E">
            <w:pPr>
              <w:pStyle w:val="tablestyle"/>
              <w:spacing w:before="0"/>
              <w:rPr>
                <w:b/>
                <w:bCs/>
              </w:rPr>
            </w:pPr>
            <w:r>
              <w:rPr>
                <w:b/>
                <w:bCs/>
              </w:rPr>
              <w:t>Parks</w:t>
            </w:r>
          </w:p>
        </w:tc>
      </w:tr>
      <w:tr w:rsidR="0035051E" w:rsidRPr="0004748D" w14:paraId="329FB51E" w14:textId="77777777" w:rsidTr="00A42387">
        <w:trPr>
          <w:trHeight w:val="340"/>
        </w:trPr>
        <w:tc>
          <w:tcPr>
            <w:tcW w:w="567" w:type="dxa"/>
          </w:tcPr>
          <w:p w14:paraId="594136D7" w14:textId="73A2836A" w:rsidR="0035051E" w:rsidRPr="0004748D" w:rsidRDefault="0035051E" w:rsidP="0035051E">
            <w:pPr>
              <w:pStyle w:val="tablestyle"/>
              <w:spacing w:before="0"/>
              <w:rPr>
                <w:b/>
                <w:bCs/>
                <w:color w:val="auto"/>
              </w:rPr>
            </w:pPr>
            <w:r w:rsidRPr="0004748D">
              <w:rPr>
                <w:b/>
                <w:bCs/>
                <w:color w:val="auto"/>
              </w:rPr>
              <w:t xml:space="preserve">o. </w:t>
            </w:r>
          </w:p>
        </w:tc>
        <w:tc>
          <w:tcPr>
            <w:tcW w:w="8221" w:type="dxa"/>
          </w:tcPr>
          <w:p w14:paraId="35E1CDC4" w14:textId="6CB897A2" w:rsidR="0035051E" w:rsidRPr="00972E65" w:rsidRDefault="0035051E" w:rsidP="0035051E">
            <w:pPr>
              <w:pStyle w:val="tablestyle"/>
              <w:spacing w:before="0"/>
              <w:rPr>
                <w:b/>
                <w:bCs/>
              </w:rPr>
            </w:pPr>
            <w:r w:rsidRPr="00972E65">
              <w:rPr>
                <w:b/>
                <w:bCs/>
              </w:rPr>
              <w:t>Trails and pathways</w:t>
            </w:r>
          </w:p>
        </w:tc>
      </w:tr>
      <w:tr w:rsidR="0035051E" w:rsidRPr="0004748D" w14:paraId="60AE2620" w14:textId="77777777" w:rsidTr="00A42387">
        <w:trPr>
          <w:trHeight w:val="340"/>
        </w:trPr>
        <w:tc>
          <w:tcPr>
            <w:tcW w:w="567" w:type="dxa"/>
          </w:tcPr>
          <w:p w14:paraId="33F3FC5E" w14:textId="412025D4" w:rsidR="0035051E" w:rsidRPr="0004748D" w:rsidRDefault="0035051E" w:rsidP="0035051E">
            <w:pPr>
              <w:pStyle w:val="tablestyle"/>
              <w:spacing w:before="0"/>
              <w:rPr>
                <w:b/>
                <w:bCs/>
                <w:color w:val="auto"/>
              </w:rPr>
            </w:pPr>
            <w:r w:rsidRPr="0004748D">
              <w:rPr>
                <w:b/>
                <w:bCs/>
                <w:color w:val="auto"/>
              </w:rPr>
              <w:t>p.</w:t>
            </w:r>
          </w:p>
        </w:tc>
        <w:tc>
          <w:tcPr>
            <w:tcW w:w="8221" w:type="dxa"/>
          </w:tcPr>
          <w:p w14:paraId="32256C07" w14:textId="59F5F6CA" w:rsidR="0035051E" w:rsidRPr="00493CB5" w:rsidRDefault="00493CB5" w:rsidP="0035051E">
            <w:pPr>
              <w:pStyle w:val="tablestyle"/>
              <w:spacing w:before="0"/>
              <w:rPr>
                <w:b/>
                <w:bCs/>
              </w:rPr>
            </w:pPr>
            <w:r w:rsidRPr="00493CB5">
              <w:rPr>
                <w:b/>
                <w:bCs/>
              </w:rPr>
              <w:t xml:space="preserve">Marina, as </w:t>
            </w:r>
            <w:r w:rsidR="00A944E1">
              <w:rPr>
                <w:b/>
                <w:bCs/>
              </w:rPr>
              <w:t xml:space="preserve">a </w:t>
            </w:r>
            <w:r w:rsidRPr="00493CB5">
              <w:rPr>
                <w:b/>
                <w:bCs/>
              </w:rPr>
              <w:t>part of a resort development</w:t>
            </w:r>
          </w:p>
        </w:tc>
      </w:tr>
      <w:tr w:rsidR="0035051E" w:rsidRPr="0004748D" w14:paraId="581E21A7" w14:textId="77777777" w:rsidTr="00A42387">
        <w:trPr>
          <w:trHeight w:val="340"/>
        </w:trPr>
        <w:tc>
          <w:tcPr>
            <w:tcW w:w="567" w:type="dxa"/>
          </w:tcPr>
          <w:p w14:paraId="13F994CF" w14:textId="0F31DB17" w:rsidR="0035051E" w:rsidRPr="0004748D" w:rsidRDefault="0035051E" w:rsidP="0035051E">
            <w:pPr>
              <w:pStyle w:val="tablestyle"/>
              <w:spacing w:before="0"/>
              <w:rPr>
                <w:b/>
                <w:bCs/>
                <w:color w:val="auto"/>
              </w:rPr>
            </w:pPr>
            <w:r w:rsidRPr="0004748D">
              <w:rPr>
                <w:b/>
                <w:bCs/>
                <w:color w:val="auto"/>
              </w:rPr>
              <w:t>q.</w:t>
            </w:r>
          </w:p>
        </w:tc>
        <w:tc>
          <w:tcPr>
            <w:tcW w:w="8221" w:type="dxa"/>
          </w:tcPr>
          <w:p w14:paraId="68CE945A" w14:textId="15747729" w:rsidR="0035051E" w:rsidRPr="00493CB5" w:rsidRDefault="00493CB5" w:rsidP="0035051E">
            <w:pPr>
              <w:pStyle w:val="tablestyle"/>
              <w:spacing w:before="0"/>
              <w:rPr>
                <w:b/>
                <w:bCs/>
              </w:rPr>
            </w:pPr>
            <w:r w:rsidRPr="00493CB5">
              <w:rPr>
                <w:b/>
                <w:bCs/>
              </w:rPr>
              <w:t xml:space="preserve">Marine access structure, as </w:t>
            </w:r>
            <w:r w:rsidR="00E779D4">
              <w:rPr>
                <w:b/>
                <w:bCs/>
              </w:rPr>
              <w:t xml:space="preserve">a </w:t>
            </w:r>
            <w:r w:rsidRPr="00493CB5">
              <w:rPr>
                <w:b/>
                <w:bCs/>
              </w:rPr>
              <w:t>part of a resort development</w:t>
            </w:r>
          </w:p>
        </w:tc>
      </w:tr>
      <w:tr w:rsidR="0035051E" w:rsidRPr="0004748D" w14:paraId="6078159D" w14:textId="77777777" w:rsidTr="00A42387">
        <w:trPr>
          <w:trHeight w:val="340"/>
        </w:trPr>
        <w:tc>
          <w:tcPr>
            <w:tcW w:w="567" w:type="dxa"/>
          </w:tcPr>
          <w:p w14:paraId="5942F7E9" w14:textId="29C72BBB" w:rsidR="0035051E" w:rsidRPr="0004748D" w:rsidRDefault="0035051E" w:rsidP="0035051E">
            <w:pPr>
              <w:pStyle w:val="tablestyle"/>
              <w:spacing w:before="0"/>
              <w:rPr>
                <w:b/>
                <w:bCs/>
                <w:color w:val="auto"/>
              </w:rPr>
            </w:pPr>
            <w:r w:rsidRPr="0004748D">
              <w:rPr>
                <w:b/>
                <w:bCs/>
                <w:color w:val="auto"/>
              </w:rPr>
              <w:t>r.</w:t>
            </w:r>
          </w:p>
        </w:tc>
        <w:tc>
          <w:tcPr>
            <w:tcW w:w="8221" w:type="dxa"/>
          </w:tcPr>
          <w:p w14:paraId="792D7896" w14:textId="786544F3" w:rsidR="0035051E" w:rsidRDefault="0035051E" w:rsidP="0035051E">
            <w:pPr>
              <w:pStyle w:val="tablestyle"/>
              <w:spacing w:before="0"/>
              <w:rPr>
                <w:b/>
                <w:bCs/>
              </w:rPr>
            </w:pPr>
            <w:r>
              <w:rPr>
                <w:b/>
                <w:bCs/>
              </w:rPr>
              <w:t>Marine access</w:t>
            </w:r>
          </w:p>
        </w:tc>
      </w:tr>
      <w:tr w:rsidR="00972E65" w:rsidRPr="0004748D" w14:paraId="17BB8B8B" w14:textId="77777777" w:rsidTr="00A42387">
        <w:trPr>
          <w:trHeight w:val="340"/>
        </w:trPr>
        <w:tc>
          <w:tcPr>
            <w:tcW w:w="567" w:type="dxa"/>
          </w:tcPr>
          <w:p w14:paraId="16FDDF29" w14:textId="752F3B44" w:rsidR="00972E65" w:rsidRPr="0004748D" w:rsidRDefault="00972E65" w:rsidP="00972E65">
            <w:pPr>
              <w:pStyle w:val="tablestyle"/>
              <w:spacing w:before="0"/>
              <w:rPr>
                <w:b/>
                <w:bCs/>
                <w:color w:val="auto"/>
              </w:rPr>
            </w:pPr>
            <w:r w:rsidRPr="0004748D">
              <w:rPr>
                <w:b/>
                <w:bCs/>
                <w:color w:val="auto"/>
              </w:rPr>
              <w:t>s.</w:t>
            </w:r>
          </w:p>
        </w:tc>
        <w:tc>
          <w:tcPr>
            <w:tcW w:w="8221" w:type="dxa"/>
          </w:tcPr>
          <w:p w14:paraId="2466D30E" w14:textId="6F40381C" w:rsidR="00972E65" w:rsidRPr="0004748D" w:rsidRDefault="00972E65" w:rsidP="00972E65">
            <w:pPr>
              <w:pStyle w:val="tablestyle"/>
              <w:spacing w:before="0"/>
              <w:rPr>
                <w:b/>
                <w:bCs/>
                <w:color w:val="auto"/>
              </w:rPr>
            </w:pPr>
            <w:r>
              <w:rPr>
                <w:b/>
                <w:bCs/>
              </w:rPr>
              <w:t>Business or professional office, as a part of a resort development</w:t>
            </w:r>
          </w:p>
        </w:tc>
      </w:tr>
      <w:tr w:rsidR="00972E65" w:rsidRPr="0004748D" w14:paraId="45E1A817" w14:textId="77777777" w:rsidTr="00A42387">
        <w:trPr>
          <w:trHeight w:val="340"/>
        </w:trPr>
        <w:tc>
          <w:tcPr>
            <w:tcW w:w="567" w:type="dxa"/>
          </w:tcPr>
          <w:p w14:paraId="01ED71EE" w14:textId="47581083" w:rsidR="00972E65" w:rsidRPr="0004748D" w:rsidRDefault="00972E65" w:rsidP="00972E65">
            <w:pPr>
              <w:pStyle w:val="tablestyle"/>
              <w:spacing w:before="0"/>
              <w:rPr>
                <w:b/>
                <w:bCs/>
                <w:color w:val="auto"/>
              </w:rPr>
            </w:pPr>
            <w:r w:rsidRPr="0004748D">
              <w:rPr>
                <w:b/>
                <w:bCs/>
                <w:color w:val="auto"/>
              </w:rPr>
              <w:t>t.</w:t>
            </w:r>
          </w:p>
        </w:tc>
        <w:tc>
          <w:tcPr>
            <w:tcW w:w="8221" w:type="dxa"/>
          </w:tcPr>
          <w:p w14:paraId="0D385A02" w14:textId="07F1FD8E" w:rsidR="00972E65" w:rsidRDefault="00972E65" w:rsidP="00972E65">
            <w:pPr>
              <w:pStyle w:val="tablestyle"/>
              <w:spacing w:before="0"/>
              <w:rPr>
                <w:b/>
                <w:bCs/>
              </w:rPr>
            </w:pPr>
            <w:r>
              <w:rPr>
                <w:b/>
                <w:bCs/>
              </w:rPr>
              <w:t>Personal services, as a part of a resort development</w:t>
            </w:r>
          </w:p>
        </w:tc>
      </w:tr>
      <w:tr w:rsidR="00972E65" w:rsidRPr="0004748D" w14:paraId="5EEA8AF9" w14:textId="77777777" w:rsidTr="00A42387">
        <w:trPr>
          <w:trHeight w:val="340"/>
        </w:trPr>
        <w:tc>
          <w:tcPr>
            <w:tcW w:w="567" w:type="dxa"/>
          </w:tcPr>
          <w:p w14:paraId="6866B8C5" w14:textId="3EF2BA36" w:rsidR="00972E65" w:rsidRPr="0004748D" w:rsidRDefault="00972E65" w:rsidP="00972E65">
            <w:pPr>
              <w:pStyle w:val="tablestyle"/>
              <w:spacing w:before="0"/>
              <w:rPr>
                <w:b/>
                <w:bCs/>
                <w:color w:val="auto"/>
              </w:rPr>
            </w:pPr>
            <w:r w:rsidRPr="0004748D">
              <w:rPr>
                <w:b/>
                <w:bCs/>
                <w:color w:val="auto"/>
              </w:rPr>
              <w:t>u.</w:t>
            </w:r>
          </w:p>
        </w:tc>
        <w:tc>
          <w:tcPr>
            <w:tcW w:w="8221" w:type="dxa"/>
          </w:tcPr>
          <w:p w14:paraId="47CB578D" w14:textId="29B42883" w:rsidR="00972E65" w:rsidRPr="0004748D" w:rsidRDefault="00972E65" w:rsidP="00972E65">
            <w:pPr>
              <w:pStyle w:val="tablestyle"/>
              <w:spacing w:before="0"/>
              <w:rPr>
                <w:b/>
                <w:bCs/>
              </w:rPr>
            </w:pPr>
            <w:r w:rsidRPr="0004748D">
              <w:rPr>
                <w:b/>
                <w:bCs/>
              </w:rPr>
              <w:t>Commercial childcare facility</w:t>
            </w:r>
            <w:r>
              <w:rPr>
                <w:b/>
                <w:bCs/>
              </w:rPr>
              <w:t>, as a part of a resort development</w:t>
            </w:r>
          </w:p>
        </w:tc>
      </w:tr>
      <w:tr w:rsidR="00972E65" w:rsidRPr="0004748D" w14:paraId="18FC78E6" w14:textId="77777777" w:rsidTr="00A42387">
        <w:trPr>
          <w:trHeight w:val="340"/>
        </w:trPr>
        <w:tc>
          <w:tcPr>
            <w:tcW w:w="567" w:type="dxa"/>
          </w:tcPr>
          <w:p w14:paraId="753CBF25" w14:textId="46D3D643" w:rsidR="00972E65" w:rsidRPr="0004748D" w:rsidRDefault="00972E65" w:rsidP="00972E65">
            <w:pPr>
              <w:pStyle w:val="tablestyle"/>
              <w:spacing w:before="0"/>
              <w:rPr>
                <w:b/>
                <w:bCs/>
                <w:color w:val="auto"/>
              </w:rPr>
            </w:pPr>
            <w:r>
              <w:rPr>
                <w:b/>
                <w:bCs/>
                <w:color w:val="auto"/>
              </w:rPr>
              <w:t>v</w:t>
            </w:r>
            <w:r w:rsidRPr="0004748D">
              <w:rPr>
                <w:b/>
                <w:bCs/>
                <w:color w:val="auto"/>
              </w:rPr>
              <w:t>.</w:t>
            </w:r>
          </w:p>
        </w:tc>
        <w:tc>
          <w:tcPr>
            <w:tcW w:w="8221" w:type="dxa"/>
          </w:tcPr>
          <w:p w14:paraId="367DF3BD" w14:textId="5D616493" w:rsidR="00972E65" w:rsidRPr="0004748D" w:rsidRDefault="00972E65" w:rsidP="00972E65">
            <w:pPr>
              <w:pStyle w:val="tablestyle"/>
              <w:spacing w:before="0"/>
              <w:rPr>
                <w:b/>
                <w:bCs/>
              </w:rPr>
            </w:pPr>
            <w:r>
              <w:rPr>
                <w:b/>
                <w:bCs/>
              </w:rPr>
              <w:t>Art gallery, as a part of a resort development</w:t>
            </w:r>
          </w:p>
        </w:tc>
      </w:tr>
      <w:tr w:rsidR="00972E65" w:rsidRPr="0004748D" w14:paraId="2D4E0BB3" w14:textId="77777777" w:rsidTr="00A42387">
        <w:trPr>
          <w:trHeight w:val="340"/>
        </w:trPr>
        <w:tc>
          <w:tcPr>
            <w:tcW w:w="567" w:type="dxa"/>
          </w:tcPr>
          <w:p w14:paraId="28B6BDDD" w14:textId="02965B82" w:rsidR="00972E65" w:rsidRPr="0004748D" w:rsidRDefault="00972E65" w:rsidP="00972E65">
            <w:pPr>
              <w:pStyle w:val="tablestyle"/>
              <w:spacing w:before="0"/>
              <w:rPr>
                <w:b/>
                <w:bCs/>
                <w:color w:val="auto"/>
              </w:rPr>
            </w:pPr>
            <w:r>
              <w:rPr>
                <w:b/>
                <w:bCs/>
                <w:color w:val="auto"/>
              </w:rPr>
              <w:lastRenderedPageBreak/>
              <w:t>w.</w:t>
            </w:r>
          </w:p>
        </w:tc>
        <w:tc>
          <w:tcPr>
            <w:tcW w:w="8221" w:type="dxa"/>
          </w:tcPr>
          <w:p w14:paraId="059E8481" w14:textId="7B75BA88" w:rsidR="00972E65" w:rsidRPr="0004748D" w:rsidRDefault="00972E65" w:rsidP="00972E65">
            <w:pPr>
              <w:pStyle w:val="tablestyle"/>
              <w:spacing w:before="0"/>
              <w:rPr>
                <w:b/>
                <w:bCs/>
              </w:rPr>
            </w:pPr>
            <w:r w:rsidRPr="0004748D">
              <w:rPr>
                <w:b/>
                <w:bCs/>
              </w:rPr>
              <w:t xml:space="preserve">Solar </w:t>
            </w:r>
            <w:r>
              <w:rPr>
                <w:b/>
                <w:bCs/>
              </w:rPr>
              <w:t>p</w:t>
            </w:r>
            <w:r w:rsidRPr="0004748D">
              <w:rPr>
                <w:b/>
                <w:bCs/>
              </w:rPr>
              <w:t>anel/</w:t>
            </w:r>
            <w:r>
              <w:rPr>
                <w:b/>
                <w:bCs/>
              </w:rPr>
              <w:t>s</w:t>
            </w:r>
            <w:r w:rsidRPr="0004748D">
              <w:rPr>
                <w:b/>
                <w:bCs/>
              </w:rPr>
              <w:t xml:space="preserve">olar </w:t>
            </w:r>
            <w:r>
              <w:rPr>
                <w:b/>
                <w:bCs/>
              </w:rPr>
              <w:t>a</w:t>
            </w:r>
            <w:r w:rsidRPr="0004748D">
              <w:rPr>
                <w:b/>
                <w:bCs/>
              </w:rPr>
              <w:t>rray</w:t>
            </w:r>
            <w:r>
              <w:rPr>
                <w:b/>
                <w:bCs/>
              </w:rPr>
              <w:t>, as a part of a resort development</w:t>
            </w:r>
          </w:p>
        </w:tc>
      </w:tr>
      <w:tr w:rsidR="00AD178B" w:rsidRPr="0004748D" w14:paraId="594791E2" w14:textId="77777777" w:rsidTr="00A42387">
        <w:trPr>
          <w:trHeight w:val="340"/>
        </w:trPr>
        <w:tc>
          <w:tcPr>
            <w:tcW w:w="567" w:type="dxa"/>
          </w:tcPr>
          <w:p w14:paraId="224B7895" w14:textId="0785EF41" w:rsidR="00AD178B" w:rsidRDefault="00AD178B" w:rsidP="00972E65">
            <w:pPr>
              <w:pStyle w:val="tablestyle"/>
              <w:spacing w:before="0"/>
              <w:rPr>
                <w:b/>
                <w:bCs/>
                <w:color w:val="auto"/>
              </w:rPr>
            </w:pPr>
            <w:r>
              <w:rPr>
                <w:b/>
                <w:bCs/>
                <w:color w:val="auto"/>
              </w:rPr>
              <w:t>x.</w:t>
            </w:r>
          </w:p>
        </w:tc>
        <w:tc>
          <w:tcPr>
            <w:tcW w:w="8221" w:type="dxa"/>
          </w:tcPr>
          <w:p w14:paraId="445DB077" w14:textId="47D4CF86" w:rsidR="00AD178B" w:rsidRPr="0004748D" w:rsidRDefault="00AD178B" w:rsidP="00972E65">
            <w:pPr>
              <w:pStyle w:val="tablestyle"/>
              <w:spacing w:before="0"/>
              <w:rPr>
                <w:b/>
                <w:bCs/>
              </w:rPr>
            </w:pPr>
            <w:r>
              <w:rPr>
                <w:b/>
                <w:bCs/>
              </w:rPr>
              <w:t>Excavation pit, for on-site private use only.</w:t>
            </w:r>
          </w:p>
        </w:tc>
      </w:tr>
    </w:tbl>
    <w:p w14:paraId="10E5039A" w14:textId="72CD4600" w:rsidR="00E70A08" w:rsidRPr="0004748D" w:rsidRDefault="0051657D" w:rsidP="0051657D">
      <w:pPr>
        <w:pStyle w:val="Heading4"/>
        <w:numPr>
          <w:ilvl w:val="0"/>
          <w:numId w:val="0"/>
        </w:numPr>
        <w:ind w:left="562" w:hanging="562"/>
        <w:rPr>
          <w:b/>
          <w:bCs/>
        </w:rPr>
      </w:pPr>
      <w:bookmarkStart w:id="102" w:name="_Toc231394139"/>
      <w:r w:rsidRPr="0004748D">
        <w:rPr>
          <w:b/>
          <w:bCs/>
        </w:rPr>
        <w:t>8A.3</w:t>
      </w:r>
      <w:r w:rsidRPr="0004748D">
        <w:rPr>
          <w:b/>
          <w:bCs/>
        </w:rPr>
        <w:tab/>
      </w:r>
      <w:r w:rsidR="00E70A08" w:rsidRPr="0004748D">
        <w:rPr>
          <w:b/>
          <w:bCs/>
        </w:rPr>
        <w:t>Lot size and Development Standards</w:t>
      </w:r>
      <w:bookmarkEnd w:id="102"/>
      <w:r w:rsidR="00E70A08" w:rsidRPr="0004748D">
        <w:rPr>
          <w:b/>
          <w:bCs/>
        </w:rPr>
        <w:t xml:space="preserve"> </w:t>
      </w:r>
    </w:p>
    <w:p w14:paraId="51023EDB" w14:textId="77777777" w:rsidR="005F27B2" w:rsidRPr="0004748D" w:rsidRDefault="005F27B2" w:rsidP="005F27B2">
      <w:pPr>
        <w:pStyle w:val="RegulationText"/>
        <w:numPr>
          <w:ilvl w:val="2"/>
          <w:numId w:val="39"/>
        </w:numPr>
        <w:ind w:left="538" w:hanging="357"/>
        <w:rPr>
          <w:b/>
          <w:bCs/>
        </w:rPr>
      </w:pPr>
      <w:r w:rsidRPr="0004748D">
        <w:rPr>
          <w:b/>
          <w:bCs/>
        </w:rPr>
        <w:t xml:space="preserve">All development shall conform to the following lot size and development standards: </w:t>
      </w:r>
    </w:p>
    <w:tbl>
      <w:tblPr>
        <w:tblStyle w:val="TableGridLight1"/>
        <w:tblW w:w="8789" w:type="dxa"/>
        <w:tblInd w:w="562" w:type="dxa"/>
        <w:tblLook w:val="04A0" w:firstRow="1" w:lastRow="0" w:firstColumn="1" w:lastColumn="0" w:noHBand="0" w:noVBand="1"/>
      </w:tblPr>
      <w:tblGrid>
        <w:gridCol w:w="567"/>
        <w:gridCol w:w="5670"/>
        <w:gridCol w:w="2552"/>
      </w:tblGrid>
      <w:tr w:rsidR="005F27B2" w:rsidRPr="0004748D" w14:paraId="707822A5" w14:textId="77777777" w:rsidTr="008B6ACA">
        <w:trPr>
          <w:trHeight w:val="340"/>
        </w:trPr>
        <w:tc>
          <w:tcPr>
            <w:tcW w:w="567" w:type="dxa"/>
          </w:tcPr>
          <w:p w14:paraId="5E324327" w14:textId="77777777" w:rsidR="005F27B2" w:rsidRPr="0004748D" w:rsidRDefault="005F27B2" w:rsidP="00A42387">
            <w:pPr>
              <w:pStyle w:val="tablestyle"/>
              <w:spacing w:before="0"/>
              <w:rPr>
                <w:b/>
                <w:bCs/>
              </w:rPr>
            </w:pPr>
            <w:r w:rsidRPr="0004748D">
              <w:rPr>
                <w:b/>
                <w:bCs/>
              </w:rPr>
              <w:t>a.</w:t>
            </w:r>
          </w:p>
        </w:tc>
        <w:tc>
          <w:tcPr>
            <w:tcW w:w="5670" w:type="dxa"/>
          </w:tcPr>
          <w:p w14:paraId="49472913" w14:textId="77777777" w:rsidR="005F27B2" w:rsidRPr="0004748D" w:rsidRDefault="005F27B2" w:rsidP="00A42387">
            <w:pPr>
              <w:pStyle w:val="tablestyle"/>
              <w:spacing w:before="0"/>
              <w:rPr>
                <w:b/>
                <w:bCs/>
              </w:rPr>
            </w:pPr>
            <w:r w:rsidRPr="0004748D">
              <w:rPr>
                <w:b/>
                <w:bCs/>
              </w:rPr>
              <w:t>Lot area (minimum)</w:t>
            </w:r>
          </w:p>
        </w:tc>
        <w:tc>
          <w:tcPr>
            <w:tcW w:w="2552" w:type="dxa"/>
          </w:tcPr>
          <w:p w14:paraId="49FFAC0C" w14:textId="6A00799D" w:rsidR="005F27B2" w:rsidRPr="0004748D" w:rsidRDefault="005F27B2" w:rsidP="00A42387">
            <w:pPr>
              <w:pStyle w:val="tablestyle"/>
              <w:spacing w:before="0"/>
              <w:rPr>
                <w:b/>
                <w:bCs/>
              </w:rPr>
            </w:pPr>
            <w:r w:rsidRPr="0004748D">
              <w:rPr>
                <w:b/>
                <w:bCs/>
              </w:rPr>
              <w:t>0.</w:t>
            </w:r>
            <w:r w:rsidR="000419A9">
              <w:rPr>
                <w:b/>
                <w:bCs/>
              </w:rPr>
              <w:t>4</w:t>
            </w:r>
            <w:r w:rsidRPr="0004748D">
              <w:rPr>
                <w:b/>
                <w:bCs/>
              </w:rPr>
              <w:t xml:space="preserve"> ha (</w:t>
            </w:r>
            <w:r w:rsidR="000419A9">
              <w:rPr>
                <w:b/>
                <w:bCs/>
              </w:rPr>
              <w:t>1</w:t>
            </w:r>
            <w:r w:rsidRPr="0004748D">
              <w:rPr>
                <w:b/>
                <w:bCs/>
              </w:rPr>
              <w:t xml:space="preserve"> acre)</w:t>
            </w:r>
          </w:p>
        </w:tc>
      </w:tr>
      <w:tr w:rsidR="00DF3582" w:rsidRPr="0004748D" w14:paraId="17CFCBB3" w14:textId="77777777" w:rsidTr="008B6ACA">
        <w:trPr>
          <w:trHeight w:val="340"/>
        </w:trPr>
        <w:tc>
          <w:tcPr>
            <w:tcW w:w="567" w:type="dxa"/>
          </w:tcPr>
          <w:p w14:paraId="4BD60F6C" w14:textId="77777777" w:rsidR="00DF3582" w:rsidRPr="0004748D" w:rsidRDefault="00DF3582" w:rsidP="00DF3582">
            <w:pPr>
              <w:pStyle w:val="tablestyle"/>
              <w:spacing w:before="0"/>
              <w:rPr>
                <w:b/>
                <w:bCs/>
              </w:rPr>
            </w:pPr>
            <w:r w:rsidRPr="0004748D">
              <w:rPr>
                <w:b/>
                <w:bCs/>
              </w:rPr>
              <w:t>b.</w:t>
            </w:r>
          </w:p>
        </w:tc>
        <w:tc>
          <w:tcPr>
            <w:tcW w:w="5670" w:type="dxa"/>
          </w:tcPr>
          <w:p w14:paraId="6E1A8942" w14:textId="77777777" w:rsidR="00DF3582" w:rsidRPr="0004748D" w:rsidRDefault="00DF3582" w:rsidP="00DF3582">
            <w:pPr>
              <w:pStyle w:val="tablestyle"/>
              <w:spacing w:before="0"/>
              <w:rPr>
                <w:b/>
                <w:bCs/>
              </w:rPr>
            </w:pPr>
            <w:r w:rsidRPr="0004748D">
              <w:rPr>
                <w:b/>
                <w:bCs/>
              </w:rPr>
              <w:t>Lot frontage (minimum)</w:t>
            </w:r>
          </w:p>
        </w:tc>
        <w:tc>
          <w:tcPr>
            <w:tcW w:w="2552" w:type="dxa"/>
          </w:tcPr>
          <w:p w14:paraId="0B109FD1" w14:textId="320389DC" w:rsidR="00DF3582" w:rsidRPr="0004748D" w:rsidRDefault="00A34FC3" w:rsidP="00DF3582">
            <w:pPr>
              <w:pStyle w:val="tablestyle"/>
              <w:spacing w:before="0"/>
              <w:rPr>
                <w:b/>
                <w:bCs/>
              </w:rPr>
            </w:pPr>
            <w:r>
              <w:rPr>
                <w:b/>
                <w:bCs/>
              </w:rPr>
              <w:t>4</w:t>
            </w:r>
            <w:r w:rsidR="0059743E">
              <w:rPr>
                <w:b/>
                <w:bCs/>
              </w:rPr>
              <w:t>5.7</w:t>
            </w:r>
            <w:r w:rsidR="00DF3582" w:rsidRPr="0004748D">
              <w:rPr>
                <w:b/>
                <w:bCs/>
              </w:rPr>
              <w:t xml:space="preserve"> m (</w:t>
            </w:r>
            <w:r>
              <w:rPr>
                <w:b/>
                <w:bCs/>
              </w:rPr>
              <w:t>150</w:t>
            </w:r>
            <w:r w:rsidR="00DF3582" w:rsidRPr="0004748D">
              <w:rPr>
                <w:b/>
                <w:bCs/>
              </w:rPr>
              <w:t xml:space="preserve"> ft)</w:t>
            </w:r>
          </w:p>
        </w:tc>
      </w:tr>
      <w:tr w:rsidR="00DF3582" w:rsidRPr="0004748D" w14:paraId="369D6006" w14:textId="77777777" w:rsidTr="008B6ACA">
        <w:trPr>
          <w:trHeight w:val="340"/>
        </w:trPr>
        <w:tc>
          <w:tcPr>
            <w:tcW w:w="567" w:type="dxa"/>
          </w:tcPr>
          <w:p w14:paraId="19C66367" w14:textId="77777777" w:rsidR="00DF3582" w:rsidRPr="0004748D" w:rsidRDefault="00DF3582" w:rsidP="00DF3582">
            <w:pPr>
              <w:pStyle w:val="tablestyle"/>
              <w:spacing w:before="0"/>
              <w:rPr>
                <w:b/>
                <w:bCs/>
              </w:rPr>
            </w:pPr>
            <w:r w:rsidRPr="0004748D">
              <w:rPr>
                <w:b/>
                <w:bCs/>
              </w:rPr>
              <w:t>c</w:t>
            </w:r>
          </w:p>
        </w:tc>
        <w:tc>
          <w:tcPr>
            <w:tcW w:w="5670" w:type="dxa"/>
          </w:tcPr>
          <w:p w14:paraId="6AE023EF" w14:textId="77777777" w:rsidR="00DF3582" w:rsidRPr="0004748D" w:rsidRDefault="00DF3582" w:rsidP="00DF3582">
            <w:pPr>
              <w:pStyle w:val="tablestyle"/>
              <w:spacing w:before="0"/>
              <w:rPr>
                <w:b/>
                <w:bCs/>
              </w:rPr>
            </w:pPr>
            <w:r w:rsidRPr="0004748D">
              <w:rPr>
                <w:b/>
                <w:bCs/>
              </w:rPr>
              <w:t>Lot coverage (maximum)</w:t>
            </w:r>
          </w:p>
        </w:tc>
        <w:tc>
          <w:tcPr>
            <w:tcW w:w="2552" w:type="dxa"/>
          </w:tcPr>
          <w:p w14:paraId="33CF6689" w14:textId="2D73712D" w:rsidR="00DF3582" w:rsidRPr="0004748D" w:rsidRDefault="00A34FC3" w:rsidP="00DF3582">
            <w:pPr>
              <w:pStyle w:val="tablestyle"/>
              <w:spacing w:before="0"/>
              <w:rPr>
                <w:b/>
                <w:bCs/>
              </w:rPr>
            </w:pPr>
            <w:r>
              <w:rPr>
                <w:b/>
                <w:bCs/>
              </w:rPr>
              <w:t>2</w:t>
            </w:r>
            <w:r w:rsidR="00DF3582" w:rsidRPr="0004748D">
              <w:rPr>
                <w:b/>
                <w:bCs/>
              </w:rPr>
              <w:t>5%</w:t>
            </w:r>
          </w:p>
        </w:tc>
      </w:tr>
      <w:tr w:rsidR="00DF3582" w:rsidRPr="0004748D" w14:paraId="0D95344F" w14:textId="77777777" w:rsidTr="008B6ACA">
        <w:trPr>
          <w:trHeight w:val="340"/>
        </w:trPr>
        <w:tc>
          <w:tcPr>
            <w:tcW w:w="567" w:type="dxa"/>
          </w:tcPr>
          <w:p w14:paraId="4E79A03E" w14:textId="77777777" w:rsidR="00DF3582" w:rsidRPr="0004748D" w:rsidRDefault="00DF3582" w:rsidP="00DF3582">
            <w:pPr>
              <w:pStyle w:val="tablestyle"/>
              <w:spacing w:before="0"/>
              <w:rPr>
                <w:b/>
                <w:bCs/>
              </w:rPr>
            </w:pPr>
            <w:r w:rsidRPr="0004748D">
              <w:rPr>
                <w:b/>
                <w:bCs/>
              </w:rPr>
              <w:t>d.</w:t>
            </w:r>
          </w:p>
        </w:tc>
        <w:tc>
          <w:tcPr>
            <w:tcW w:w="5670" w:type="dxa"/>
          </w:tcPr>
          <w:p w14:paraId="2B05511A" w14:textId="77777777" w:rsidR="00DF3582" w:rsidRPr="0004748D" w:rsidRDefault="00DF3582" w:rsidP="00DF3582">
            <w:pPr>
              <w:pStyle w:val="tablestyle"/>
              <w:spacing w:before="0"/>
              <w:rPr>
                <w:b/>
                <w:bCs/>
              </w:rPr>
            </w:pPr>
            <w:r w:rsidRPr="0004748D">
              <w:rPr>
                <w:b/>
                <w:bCs/>
              </w:rPr>
              <w:t xml:space="preserve">Front yard setback (minimum) </w:t>
            </w:r>
          </w:p>
        </w:tc>
        <w:tc>
          <w:tcPr>
            <w:tcW w:w="2552" w:type="dxa"/>
          </w:tcPr>
          <w:p w14:paraId="06051F7A" w14:textId="13C79BD1" w:rsidR="00DF3582" w:rsidRPr="0004748D" w:rsidRDefault="00DF3582" w:rsidP="00DF3582">
            <w:pPr>
              <w:pStyle w:val="tablestyle"/>
              <w:spacing w:before="0"/>
              <w:rPr>
                <w:b/>
                <w:bCs/>
              </w:rPr>
            </w:pPr>
            <w:r w:rsidRPr="0004748D">
              <w:rPr>
                <w:b/>
                <w:bCs/>
              </w:rPr>
              <w:t>6 m (19.6 ft)</w:t>
            </w:r>
          </w:p>
        </w:tc>
      </w:tr>
      <w:tr w:rsidR="00DF3582" w:rsidRPr="0004748D" w14:paraId="02FADF97" w14:textId="77777777" w:rsidTr="008B6ACA">
        <w:trPr>
          <w:trHeight w:val="340"/>
        </w:trPr>
        <w:tc>
          <w:tcPr>
            <w:tcW w:w="567" w:type="dxa"/>
          </w:tcPr>
          <w:p w14:paraId="30047BE3" w14:textId="77777777" w:rsidR="00DF3582" w:rsidRPr="0004748D" w:rsidRDefault="00DF3582" w:rsidP="00DF3582">
            <w:pPr>
              <w:pStyle w:val="tablestyle"/>
              <w:spacing w:before="0"/>
              <w:rPr>
                <w:b/>
                <w:bCs/>
              </w:rPr>
            </w:pPr>
            <w:r w:rsidRPr="0004748D">
              <w:rPr>
                <w:b/>
                <w:bCs/>
              </w:rPr>
              <w:t>e.</w:t>
            </w:r>
          </w:p>
        </w:tc>
        <w:tc>
          <w:tcPr>
            <w:tcW w:w="5670" w:type="dxa"/>
          </w:tcPr>
          <w:p w14:paraId="37118E5B" w14:textId="77777777" w:rsidR="00DF3582" w:rsidRPr="0004748D" w:rsidRDefault="00DF3582" w:rsidP="00DF3582">
            <w:pPr>
              <w:pStyle w:val="tablestyle"/>
              <w:spacing w:before="0"/>
              <w:rPr>
                <w:b/>
                <w:bCs/>
              </w:rPr>
            </w:pPr>
            <w:r w:rsidRPr="0004748D">
              <w:rPr>
                <w:b/>
                <w:bCs/>
              </w:rPr>
              <w:t xml:space="preserve">Side yard setback (minimum) </w:t>
            </w:r>
          </w:p>
        </w:tc>
        <w:tc>
          <w:tcPr>
            <w:tcW w:w="2552" w:type="dxa"/>
          </w:tcPr>
          <w:p w14:paraId="378EF933" w14:textId="0EF3EE97" w:rsidR="00DF3582" w:rsidRPr="0004748D" w:rsidRDefault="00DF3582" w:rsidP="00DF3582">
            <w:pPr>
              <w:pStyle w:val="tablestyle"/>
              <w:spacing w:before="0"/>
              <w:rPr>
                <w:b/>
                <w:bCs/>
              </w:rPr>
            </w:pPr>
            <w:r w:rsidRPr="0004748D">
              <w:rPr>
                <w:b/>
                <w:bCs/>
              </w:rPr>
              <w:t>3 m (9.8 ft)</w:t>
            </w:r>
          </w:p>
        </w:tc>
      </w:tr>
      <w:tr w:rsidR="00DF3582" w:rsidRPr="0004748D" w14:paraId="1F742F53" w14:textId="77777777" w:rsidTr="008B6ACA">
        <w:trPr>
          <w:trHeight w:val="340"/>
        </w:trPr>
        <w:tc>
          <w:tcPr>
            <w:tcW w:w="567" w:type="dxa"/>
          </w:tcPr>
          <w:p w14:paraId="6D6050F6" w14:textId="77777777" w:rsidR="00DF3582" w:rsidRPr="0004748D" w:rsidRDefault="00DF3582" w:rsidP="00DF3582">
            <w:pPr>
              <w:pStyle w:val="tablestyle"/>
              <w:spacing w:before="0"/>
              <w:rPr>
                <w:b/>
                <w:bCs/>
              </w:rPr>
            </w:pPr>
            <w:r w:rsidRPr="0004748D">
              <w:rPr>
                <w:b/>
                <w:bCs/>
              </w:rPr>
              <w:t>f.</w:t>
            </w:r>
          </w:p>
        </w:tc>
        <w:tc>
          <w:tcPr>
            <w:tcW w:w="5670" w:type="dxa"/>
          </w:tcPr>
          <w:p w14:paraId="230ED48C" w14:textId="77777777" w:rsidR="00DF3582" w:rsidRPr="0004748D" w:rsidRDefault="00DF3582" w:rsidP="00DF3582">
            <w:pPr>
              <w:pStyle w:val="tablestyle"/>
              <w:spacing w:before="0"/>
              <w:rPr>
                <w:b/>
                <w:bCs/>
              </w:rPr>
            </w:pPr>
            <w:r w:rsidRPr="0004748D">
              <w:rPr>
                <w:b/>
                <w:bCs/>
              </w:rPr>
              <w:t xml:space="preserve">Rear yard setback (minimum) </w:t>
            </w:r>
          </w:p>
        </w:tc>
        <w:tc>
          <w:tcPr>
            <w:tcW w:w="2552" w:type="dxa"/>
          </w:tcPr>
          <w:p w14:paraId="0AFCCDEA" w14:textId="1D57DCE5" w:rsidR="00DF3582" w:rsidRPr="0004748D" w:rsidRDefault="00DF3582" w:rsidP="00DF3582">
            <w:pPr>
              <w:pStyle w:val="tablestyle"/>
              <w:spacing w:before="0"/>
              <w:rPr>
                <w:b/>
                <w:bCs/>
              </w:rPr>
            </w:pPr>
            <w:r w:rsidRPr="0004748D">
              <w:rPr>
                <w:b/>
                <w:bCs/>
              </w:rPr>
              <w:t>6 m (19.6 ft)</w:t>
            </w:r>
          </w:p>
        </w:tc>
      </w:tr>
      <w:tr w:rsidR="00DF3582" w:rsidRPr="0004748D" w14:paraId="3BB86431" w14:textId="77777777" w:rsidTr="008B6ACA">
        <w:trPr>
          <w:trHeight w:val="340"/>
        </w:trPr>
        <w:tc>
          <w:tcPr>
            <w:tcW w:w="567" w:type="dxa"/>
          </w:tcPr>
          <w:p w14:paraId="47484829" w14:textId="77777777" w:rsidR="00DF3582" w:rsidRPr="0004748D" w:rsidRDefault="00DF3582" w:rsidP="00DF3582">
            <w:pPr>
              <w:pStyle w:val="tablestyle"/>
              <w:spacing w:before="0"/>
              <w:rPr>
                <w:b/>
                <w:bCs/>
              </w:rPr>
            </w:pPr>
            <w:r w:rsidRPr="0004748D">
              <w:rPr>
                <w:b/>
                <w:bCs/>
              </w:rPr>
              <w:t>g.</w:t>
            </w:r>
          </w:p>
        </w:tc>
        <w:tc>
          <w:tcPr>
            <w:tcW w:w="5670" w:type="dxa"/>
          </w:tcPr>
          <w:p w14:paraId="3B0531E6" w14:textId="77777777" w:rsidR="00DF3582" w:rsidRPr="0004748D" w:rsidRDefault="00DF3582" w:rsidP="00DF3582">
            <w:pPr>
              <w:pStyle w:val="tablestyle"/>
              <w:spacing w:before="0"/>
              <w:rPr>
                <w:b/>
                <w:bCs/>
              </w:rPr>
            </w:pPr>
            <w:proofErr w:type="spellStart"/>
            <w:r w:rsidRPr="0004748D">
              <w:rPr>
                <w:b/>
                <w:bCs/>
              </w:rPr>
              <w:t>Flankage</w:t>
            </w:r>
            <w:proofErr w:type="spellEnd"/>
            <w:r w:rsidRPr="0004748D">
              <w:rPr>
                <w:b/>
                <w:bCs/>
              </w:rPr>
              <w:t xml:space="preserve"> yard setback (minimum) </w:t>
            </w:r>
          </w:p>
        </w:tc>
        <w:tc>
          <w:tcPr>
            <w:tcW w:w="2552" w:type="dxa"/>
          </w:tcPr>
          <w:p w14:paraId="515818B3" w14:textId="05063616" w:rsidR="00DF3582" w:rsidRPr="0004748D" w:rsidRDefault="00DF3582" w:rsidP="00DF3582">
            <w:pPr>
              <w:pStyle w:val="tablestyle"/>
              <w:spacing w:before="0"/>
              <w:rPr>
                <w:b/>
                <w:bCs/>
              </w:rPr>
            </w:pPr>
            <w:r w:rsidRPr="0004748D">
              <w:rPr>
                <w:b/>
                <w:bCs/>
              </w:rPr>
              <w:t>6 m (19.6 ft)</w:t>
            </w:r>
          </w:p>
        </w:tc>
      </w:tr>
      <w:tr w:rsidR="005F27B2" w:rsidRPr="0004748D" w14:paraId="318C679F" w14:textId="77777777" w:rsidTr="0046655A">
        <w:trPr>
          <w:trHeight w:val="340"/>
        </w:trPr>
        <w:tc>
          <w:tcPr>
            <w:tcW w:w="567" w:type="dxa"/>
          </w:tcPr>
          <w:p w14:paraId="2BE88B7C" w14:textId="77777777" w:rsidR="005F27B2" w:rsidRPr="0004748D" w:rsidRDefault="005F27B2" w:rsidP="00A42387">
            <w:pPr>
              <w:pStyle w:val="tablestyle"/>
              <w:spacing w:before="0"/>
              <w:rPr>
                <w:b/>
                <w:bCs/>
              </w:rPr>
            </w:pPr>
            <w:r w:rsidRPr="0004748D">
              <w:rPr>
                <w:b/>
                <w:bCs/>
              </w:rPr>
              <w:t>h.</w:t>
            </w:r>
          </w:p>
        </w:tc>
        <w:tc>
          <w:tcPr>
            <w:tcW w:w="5670" w:type="dxa"/>
          </w:tcPr>
          <w:p w14:paraId="133BEC2A" w14:textId="77777777" w:rsidR="005F27B2" w:rsidRPr="0004748D" w:rsidRDefault="005F27B2" w:rsidP="00A42387">
            <w:pPr>
              <w:pStyle w:val="tablestyle"/>
              <w:spacing w:before="0"/>
              <w:rPr>
                <w:b/>
                <w:bCs/>
              </w:rPr>
            </w:pPr>
            <w:r w:rsidRPr="0004748D">
              <w:rPr>
                <w:b/>
                <w:bCs/>
              </w:rPr>
              <w:t>Height (maximum)</w:t>
            </w:r>
          </w:p>
        </w:tc>
        <w:tc>
          <w:tcPr>
            <w:tcW w:w="2552" w:type="dxa"/>
          </w:tcPr>
          <w:p w14:paraId="7CDFD21C" w14:textId="5A5AF38C" w:rsidR="005F27B2" w:rsidRPr="0004748D" w:rsidRDefault="00DF3582" w:rsidP="00A42387">
            <w:pPr>
              <w:pStyle w:val="tablestyle"/>
              <w:spacing w:before="0"/>
              <w:rPr>
                <w:b/>
                <w:bCs/>
              </w:rPr>
            </w:pPr>
            <w:r w:rsidRPr="0004748D">
              <w:rPr>
                <w:b/>
                <w:bCs/>
              </w:rPr>
              <w:t>1</w:t>
            </w:r>
            <w:r w:rsidR="00551AC2">
              <w:rPr>
                <w:b/>
                <w:bCs/>
              </w:rPr>
              <w:t>4.63</w:t>
            </w:r>
            <w:r w:rsidRPr="0004748D">
              <w:rPr>
                <w:b/>
                <w:bCs/>
              </w:rPr>
              <w:t xml:space="preserve"> m (</w:t>
            </w:r>
            <w:r w:rsidR="00551AC2">
              <w:rPr>
                <w:b/>
                <w:bCs/>
              </w:rPr>
              <w:t>48</w:t>
            </w:r>
            <w:r w:rsidRPr="0004748D">
              <w:rPr>
                <w:b/>
                <w:bCs/>
              </w:rPr>
              <w:t xml:space="preserve"> ft)</w:t>
            </w:r>
          </w:p>
        </w:tc>
      </w:tr>
    </w:tbl>
    <w:p w14:paraId="72700484" w14:textId="77777777" w:rsidR="005F27B2" w:rsidRPr="00C36F3D" w:rsidRDefault="005F27B2" w:rsidP="005F27B2">
      <w:pPr>
        <w:pStyle w:val="RegulationText"/>
        <w:numPr>
          <w:ilvl w:val="2"/>
          <w:numId w:val="20"/>
        </w:numPr>
        <w:rPr>
          <w:b/>
          <w:bCs/>
        </w:rPr>
      </w:pPr>
      <w:r w:rsidRPr="00C36F3D">
        <w:rPr>
          <w:b/>
          <w:bCs/>
        </w:rPr>
        <w:t xml:space="preserve">All lots shall conform with the Minimum Lot Size Standards in the </w:t>
      </w:r>
      <w:r w:rsidRPr="00C36F3D">
        <w:rPr>
          <w:b/>
          <w:bCs/>
          <w:i/>
        </w:rPr>
        <w:t xml:space="preserve">Province-Wide Minimum Development Standards Regulations </w:t>
      </w:r>
      <w:r w:rsidRPr="00C36F3D">
        <w:rPr>
          <w:b/>
          <w:bCs/>
        </w:rPr>
        <w:t xml:space="preserve">prescribed under the </w:t>
      </w:r>
      <w:r w:rsidRPr="00C36F3D">
        <w:rPr>
          <w:b/>
          <w:bCs/>
          <w:i/>
        </w:rPr>
        <w:t>Planning Act</w:t>
      </w:r>
      <w:r w:rsidRPr="00C36F3D">
        <w:rPr>
          <w:b/>
          <w:bCs/>
        </w:rPr>
        <w:t>, as may be amended (See Schedule D).</w:t>
      </w:r>
    </w:p>
    <w:p w14:paraId="4E6A4047" w14:textId="77777777" w:rsidR="005F27B2" w:rsidRPr="0004748D" w:rsidRDefault="005F27B2" w:rsidP="005F27B2">
      <w:pPr>
        <w:pStyle w:val="RegulationText"/>
        <w:numPr>
          <w:ilvl w:val="2"/>
          <w:numId w:val="20"/>
        </w:numPr>
        <w:spacing w:after="40"/>
        <w:rPr>
          <w:b/>
          <w:bCs/>
        </w:rPr>
      </w:pPr>
      <w:r w:rsidRPr="0004748D">
        <w:rPr>
          <w:b/>
          <w:bCs/>
        </w:rPr>
        <w:t>Where a development is to be serviced by a central water supply and central sewerage disposal system, the following reduced lot size standards may be permitted:</w:t>
      </w:r>
    </w:p>
    <w:tbl>
      <w:tblPr>
        <w:tblStyle w:val="TableGridLight1"/>
        <w:tblW w:w="8789" w:type="dxa"/>
        <w:tblInd w:w="562" w:type="dxa"/>
        <w:tblLook w:val="04A0" w:firstRow="1" w:lastRow="0" w:firstColumn="1" w:lastColumn="0" w:noHBand="0" w:noVBand="1"/>
      </w:tblPr>
      <w:tblGrid>
        <w:gridCol w:w="567"/>
        <w:gridCol w:w="5670"/>
        <w:gridCol w:w="2552"/>
      </w:tblGrid>
      <w:tr w:rsidR="005F27B2" w:rsidRPr="0004748D" w14:paraId="2F6A690E" w14:textId="77777777" w:rsidTr="0046655A">
        <w:trPr>
          <w:trHeight w:val="340"/>
        </w:trPr>
        <w:tc>
          <w:tcPr>
            <w:tcW w:w="567" w:type="dxa"/>
          </w:tcPr>
          <w:p w14:paraId="5D30B53D" w14:textId="77777777" w:rsidR="005F27B2" w:rsidRPr="0004748D" w:rsidRDefault="005F27B2" w:rsidP="00A42387">
            <w:pPr>
              <w:pStyle w:val="tablestyle"/>
              <w:spacing w:before="0"/>
              <w:rPr>
                <w:b/>
                <w:bCs/>
                <w:color w:val="auto"/>
              </w:rPr>
            </w:pPr>
            <w:r w:rsidRPr="0004748D">
              <w:rPr>
                <w:b/>
                <w:bCs/>
                <w:color w:val="auto"/>
              </w:rPr>
              <w:t>a.</w:t>
            </w:r>
          </w:p>
        </w:tc>
        <w:tc>
          <w:tcPr>
            <w:tcW w:w="5670" w:type="dxa"/>
          </w:tcPr>
          <w:p w14:paraId="30A5D002" w14:textId="77777777" w:rsidR="005F27B2" w:rsidRPr="0004748D" w:rsidRDefault="005F27B2" w:rsidP="00A42387">
            <w:pPr>
              <w:pStyle w:val="tablestyle"/>
              <w:spacing w:before="0"/>
              <w:rPr>
                <w:b/>
                <w:bCs/>
                <w:color w:val="auto"/>
              </w:rPr>
            </w:pPr>
            <w:r w:rsidRPr="0004748D">
              <w:rPr>
                <w:b/>
                <w:bCs/>
                <w:color w:val="auto"/>
              </w:rPr>
              <w:t>Lot area (minimum)</w:t>
            </w:r>
          </w:p>
        </w:tc>
        <w:tc>
          <w:tcPr>
            <w:tcW w:w="2552" w:type="dxa"/>
          </w:tcPr>
          <w:p w14:paraId="6429B750" w14:textId="29267F55" w:rsidR="005F27B2" w:rsidRPr="0004748D" w:rsidRDefault="005F27B2" w:rsidP="00A42387">
            <w:pPr>
              <w:pStyle w:val="tablestyle"/>
              <w:spacing w:before="0"/>
              <w:rPr>
                <w:b/>
                <w:bCs/>
                <w:color w:val="auto"/>
              </w:rPr>
            </w:pPr>
            <w:r w:rsidRPr="0004748D">
              <w:rPr>
                <w:b/>
                <w:bCs/>
                <w:color w:val="auto"/>
              </w:rPr>
              <w:t>0.</w:t>
            </w:r>
            <w:r w:rsidR="0046655A" w:rsidRPr="0004748D">
              <w:rPr>
                <w:b/>
                <w:bCs/>
                <w:color w:val="auto"/>
              </w:rPr>
              <w:t>1</w:t>
            </w:r>
            <w:r w:rsidR="001C2114">
              <w:rPr>
                <w:b/>
                <w:bCs/>
                <w:color w:val="auto"/>
              </w:rPr>
              <w:t>2</w:t>
            </w:r>
            <w:r w:rsidR="00551AC2">
              <w:rPr>
                <w:b/>
                <w:bCs/>
                <w:color w:val="auto"/>
              </w:rPr>
              <w:t>1</w:t>
            </w:r>
            <w:r w:rsidRPr="0004748D">
              <w:rPr>
                <w:b/>
                <w:bCs/>
                <w:color w:val="auto"/>
              </w:rPr>
              <w:t xml:space="preserve"> ha (0.</w:t>
            </w:r>
            <w:r w:rsidR="0046655A" w:rsidRPr="0004748D">
              <w:rPr>
                <w:b/>
                <w:bCs/>
                <w:color w:val="auto"/>
              </w:rPr>
              <w:t>3</w:t>
            </w:r>
            <w:r w:rsidR="001C2114">
              <w:rPr>
                <w:b/>
                <w:bCs/>
                <w:color w:val="auto"/>
              </w:rPr>
              <w:t>0</w:t>
            </w:r>
            <w:r w:rsidRPr="0004748D">
              <w:rPr>
                <w:b/>
                <w:bCs/>
                <w:color w:val="auto"/>
              </w:rPr>
              <w:t xml:space="preserve"> acres)</w:t>
            </w:r>
          </w:p>
        </w:tc>
      </w:tr>
      <w:tr w:rsidR="005F27B2" w:rsidRPr="0004748D" w14:paraId="7599124E" w14:textId="77777777" w:rsidTr="0046655A">
        <w:trPr>
          <w:trHeight w:val="340"/>
        </w:trPr>
        <w:tc>
          <w:tcPr>
            <w:tcW w:w="567" w:type="dxa"/>
          </w:tcPr>
          <w:p w14:paraId="204D14A1" w14:textId="77777777" w:rsidR="005F27B2" w:rsidRPr="0004748D" w:rsidRDefault="005F27B2" w:rsidP="00A42387">
            <w:pPr>
              <w:pStyle w:val="tablestyle"/>
              <w:spacing w:before="0"/>
              <w:rPr>
                <w:b/>
                <w:bCs/>
                <w:color w:val="auto"/>
              </w:rPr>
            </w:pPr>
            <w:r w:rsidRPr="0004748D">
              <w:rPr>
                <w:b/>
                <w:bCs/>
                <w:color w:val="auto"/>
              </w:rPr>
              <w:t>b.</w:t>
            </w:r>
          </w:p>
        </w:tc>
        <w:tc>
          <w:tcPr>
            <w:tcW w:w="5670" w:type="dxa"/>
          </w:tcPr>
          <w:p w14:paraId="481D3676" w14:textId="77777777" w:rsidR="005F27B2" w:rsidRPr="0004748D" w:rsidRDefault="005F27B2" w:rsidP="00A42387">
            <w:pPr>
              <w:pStyle w:val="tablestyle"/>
              <w:spacing w:before="0"/>
              <w:rPr>
                <w:b/>
                <w:bCs/>
                <w:color w:val="auto"/>
              </w:rPr>
            </w:pPr>
            <w:r w:rsidRPr="0004748D">
              <w:rPr>
                <w:b/>
                <w:bCs/>
                <w:color w:val="auto"/>
              </w:rPr>
              <w:t>Lot frontage (minimum)</w:t>
            </w:r>
          </w:p>
        </w:tc>
        <w:tc>
          <w:tcPr>
            <w:tcW w:w="2552" w:type="dxa"/>
          </w:tcPr>
          <w:p w14:paraId="23BF1BC5" w14:textId="56177D98" w:rsidR="005F27B2" w:rsidRPr="0004748D" w:rsidRDefault="0046655A" w:rsidP="00A42387">
            <w:pPr>
              <w:pStyle w:val="tablestyle"/>
              <w:spacing w:before="0"/>
              <w:rPr>
                <w:b/>
                <w:bCs/>
                <w:color w:val="auto"/>
              </w:rPr>
            </w:pPr>
            <w:r w:rsidRPr="0004748D">
              <w:rPr>
                <w:b/>
                <w:bCs/>
                <w:color w:val="auto"/>
              </w:rPr>
              <w:t>15</w:t>
            </w:r>
            <w:r w:rsidR="005F27B2" w:rsidRPr="0004748D">
              <w:rPr>
                <w:b/>
                <w:bCs/>
                <w:color w:val="auto"/>
              </w:rPr>
              <w:t xml:space="preserve"> m (</w:t>
            </w:r>
            <w:r w:rsidRPr="0004748D">
              <w:rPr>
                <w:b/>
                <w:bCs/>
                <w:color w:val="auto"/>
              </w:rPr>
              <w:t>49.2</w:t>
            </w:r>
            <w:r w:rsidR="005F27B2" w:rsidRPr="0004748D">
              <w:rPr>
                <w:b/>
                <w:bCs/>
                <w:color w:val="auto"/>
              </w:rPr>
              <w:t xml:space="preserve"> ft) </w:t>
            </w:r>
          </w:p>
        </w:tc>
      </w:tr>
      <w:tr w:rsidR="00A34FC3" w:rsidRPr="0004748D" w14:paraId="62E9F743" w14:textId="77777777" w:rsidTr="0046655A">
        <w:trPr>
          <w:trHeight w:val="340"/>
        </w:trPr>
        <w:tc>
          <w:tcPr>
            <w:tcW w:w="567" w:type="dxa"/>
          </w:tcPr>
          <w:p w14:paraId="22A759E9" w14:textId="41C86EC5" w:rsidR="00A34FC3" w:rsidRPr="0004748D" w:rsidRDefault="00A34FC3" w:rsidP="00A34FC3">
            <w:pPr>
              <w:pStyle w:val="tablestyle"/>
              <w:spacing w:before="0"/>
              <w:rPr>
                <w:b/>
                <w:bCs/>
                <w:color w:val="auto"/>
              </w:rPr>
            </w:pPr>
            <w:r w:rsidRPr="0004748D">
              <w:rPr>
                <w:b/>
                <w:bCs/>
              </w:rPr>
              <w:t>c</w:t>
            </w:r>
          </w:p>
        </w:tc>
        <w:tc>
          <w:tcPr>
            <w:tcW w:w="5670" w:type="dxa"/>
          </w:tcPr>
          <w:p w14:paraId="0930F9F1" w14:textId="414E41A0" w:rsidR="00A34FC3" w:rsidRPr="0004748D" w:rsidRDefault="00A34FC3" w:rsidP="00A34FC3">
            <w:pPr>
              <w:pStyle w:val="tablestyle"/>
              <w:spacing w:before="0"/>
              <w:rPr>
                <w:b/>
                <w:bCs/>
                <w:color w:val="auto"/>
              </w:rPr>
            </w:pPr>
            <w:r w:rsidRPr="0004748D">
              <w:rPr>
                <w:b/>
                <w:bCs/>
              </w:rPr>
              <w:t>Lot coverage (maximum)</w:t>
            </w:r>
          </w:p>
        </w:tc>
        <w:tc>
          <w:tcPr>
            <w:tcW w:w="2552" w:type="dxa"/>
          </w:tcPr>
          <w:p w14:paraId="36F1522A" w14:textId="72386A98" w:rsidR="00A34FC3" w:rsidRPr="0004748D" w:rsidRDefault="00A34FC3" w:rsidP="00A34FC3">
            <w:pPr>
              <w:pStyle w:val="tablestyle"/>
              <w:spacing w:before="0"/>
              <w:rPr>
                <w:b/>
                <w:bCs/>
                <w:color w:val="auto"/>
              </w:rPr>
            </w:pPr>
            <w:r w:rsidRPr="0004748D">
              <w:rPr>
                <w:b/>
                <w:bCs/>
              </w:rPr>
              <w:t>45%</w:t>
            </w:r>
          </w:p>
        </w:tc>
      </w:tr>
    </w:tbl>
    <w:p w14:paraId="4606E42D" w14:textId="6F121AB3" w:rsidR="005F27B2" w:rsidRPr="0004748D" w:rsidRDefault="005F27B2" w:rsidP="005F27B2">
      <w:pPr>
        <w:ind w:left="720"/>
        <w:rPr>
          <w:b/>
          <w:bCs/>
          <w:color w:val="auto"/>
        </w:rPr>
      </w:pPr>
      <w:r w:rsidRPr="0004748D">
        <w:rPr>
          <w:b/>
          <w:bCs/>
          <w:color w:val="auto"/>
        </w:rPr>
        <w:t xml:space="preserve">Note: The </w:t>
      </w:r>
      <w:r w:rsidR="0035051E">
        <w:rPr>
          <w:b/>
          <w:bCs/>
          <w:color w:val="auto"/>
        </w:rPr>
        <w:t>front yard setback</w:t>
      </w:r>
      <w:r w:rsidRPr="0004748D">
        <w:rPr>
          <w:b/>
          <w:bCs/>
          <w:color w:val="auto"/>
        </w:rPr>
        <w:t xml:space="preserve">, side yard setback, rear yard setback, </w:t>
      </w:r>
      <w:proofErr w:type="spellStart"/>
      <w:r w:rsidR="0035051E">
        <w:rPr>
          <w:b/>
          <w:bCs/>
          <w:color w:val="auto"/>
        </w:rPr>
        <w:t>flankage</w:t>
      </w:r>
      <w:proofErr w:type="spellEnd"/>
      <w:r w:rsidR="0035051E">
        <w:rPr>
          <w:b/>
          <w:bCs/>
          <w:color w:val="auto"/>
        </w:rPr>
        <w:t xml:space="preserve"> yard setback, </w:t>
      </w:r>
      <w:r w:rsidRPr="0004748D">
        <w:rPr>
          <w:b/>
          <w:bCs/>
          <w:color w:val="auto"/>
        </w:rPr>
        <w:t xml:space="preserve">and height (maximum) regulations are not changed from those stated in Subsection </w:t>
      </w:r>
      <w:r w:rsidR="0035051E">
        <w:rPr>
          <w:b/>
          <w:bCs/>
          <w:color w:val="auto"/>
        </w:rPr>
        <w:t>8A</w:t>
      </w:r>
      <w:r w:rsidRPr="0004748D">
        <w:rPr>
          <w:b/>
          <w:bCs/>
          <w:color w:val="auto"/>
        </w:rPr>
        <w:t xml:space="preserve">.3(1). </w:t>
      </w:r>
    </w:p>
    <w:p w14:paraId="67D17899" w14:textId="77777777" w:rsidR="00A059CD" w:rsidRPr="00A059CD" w:rsidRDefault="005F27B2" w:rsidP="005F27B2">
      <w:pPr>
        <w:pStyle w:val="RegulationText"/>
        <w:numPr>
          <w:ilvl w:val="2"/>
          <w:numId w:val="20"/>
        </w:numPr>
      </w:pPr>
      <w:r w:rsidRPr="0004748D">
        <w:rPr>
          <w:b/>
          <w:bCs/>
        </w:rPr>
        <w:t xml:space="preserve">Where a development is to be serviced by either a central water supply system or a central waste treatment system but not both, Council may authorize a reduced lot area and/or frontage for a subdivision consistent with subsection (3) above, where all other requirements of the Minimum Lot Size Standards in the </w:t>
      </w:r>
      <w:r w:rsidRPr="0004748D">
        <w:rPr>
          <w:b/>
          <w:bCs/>
          <w:i/>
        </w:rPr>
        <w:t>Province-Wide Minimum Development Standards Regulations</w:t>
      </w:r>
      <w:r w:rsidRPr="0004748D">
        <w:rPr>
          <w:b/>
          <w:bCs/>
        </w:rPr>
        <w:t xml:space="preserve"> can be satisfied. </w:t>
      </w:r>
    </w:p>
    <w:p w14:paraId="3A0C5076" w14:textId="6F0CF602" w:rsidR="00E70A08" w:rsidRPr="00E70A08" w:rsidRDefault="00A059CD" w:rsidP="005F27B2">
      <w:pPr>
        <w:pStyle w:val="RegulationText"/>
        <w:numPr>
          <w:ilvl w:val="2"/>
          <w:numId w:val="20"/>
        </w:numPr>
      </w:pPr>
      <w:r>
        <w:rPr>
          <w:b/>
          <w:bCs/>
        </w:rPr>
        <w:t xml:space="preserve">Notwithstanding Clause 8A.3(1)(h), a Tourism Establishment on PID </w:t>
      </w:r>
      <w:r w:rsidRPr="00A059CD">
        <w:rPr>
          <w:b/>
          <w:bCs/>
        </w:rPr>
        <w:t xml:space="preserve">1148253 </w:t>
      </w:r>
      <w:r>
        <w:rPr>
          <w:b/>
          <w:bCs/>
        </w:rPr>
        <w:t>shall not exceed a maximum height of 18 m (52.4 ft), provided it is located on a property</w:t>
      </w:r>
      <w:r w:rsidRPr="00A059CD">
        <w:rPr>
          <w:b/>
          <w:bCs/>
        </w:rPr>
        <w:t xml:space="preserve"> serviced by a central water supply and central sewerage disposal system </w:t>
      </w:r>
      <w:r>
        <w:rPr>
          <w:b/>
          <w:bCs/>
        </w:rPr>
        <w:t>and meets all other applicable provisions of this Bylaw.</w:t>
      </w:r>
      <w:r w:rsidR="00A37BB6" w:rsidRPr="00653059">
        <w:br w:type="page"/>
      </w:r>
    </w:p>
    <w:p w14:paraId="0DE85CC5" w14:textId="77777777" w:rsidR="004074BF" w:rsidRPr="00EA046A" w:rsidRDefault="004074BF" w:rsidP="00EA046A">
      <w:pPr>
        <w:pStyle w:val="Heading1"/>
      </w:pPr>
      <w:bookmarkStart w:id="103" w:name="_Toc231394140"/>
      <w:r w:rsidRPr="00EA046A">
        <w:lastRenderedPageBreak/>
        <w:t xml:space="preserve">Commercial </w:t>
      </w:r>
      <w:r w:rsidR="00FB6399" w:rsidRPr="00EA046A">
        <w:t>Zone</w:t>
      </w:r>
      <w:r w:rsidRPr="00EA046A">
        <w:t xml:space="preserve"> (C)</w:t>
      </w:r>
      <w:bookmarkEnd w:id="103"/>
    </w:p>
    <w:p w14:paraId="263B972F" w14:textId="77777777" w:rsidR="006F5B85" w:rsidRPr="00653059" w:rsidRDefault="006F5B85" w:rsidP="006F5B85">
      <w:pPr>
        <w:pStyle w:val="Heading4"/>
      </w:pPr>
      <w:bookmarkStart w:id="104" w:name="_Toc231394141"/>
      <w:r w:rsidRPr="00653059">
        <w:t>General Requirements</w:t>
      </w:r>
      <w:bookmarkEnd w:id="104"/>
      <w:r w:rsidRPr="00653059">
        <w:t xml:space="preserve"> </w:t>
      </w:r>
    </w:p>
    <w:p w14:paraId="5723A098" w14:textId="28F644F0" w:rsidR="006F5B85" w:rsidRPr="00653059" w:rsidRDefault="006F5B85" w:rsidP="00AB3820">
      <w:pPr>
        <w:pStyle w:val="RegulationText"/>
      </w:pPr>
      <w:r w:rsidRPr="00653059">
        <w:t xml:space="preserve">All </w:t>
      </w:r>
      <w:r w:rsidR="00144B9B" w:rsidRPr="00653059">
        <w:t>b</w:t>
      </w:r>
      <w:r w:rsidR="006B0F26" w:rsidRPr="00653059">
        <w:t>uilding</w:t>
      </w:r>
      <w:r w:rsidRPr="00653059">
        <w:t xml:space="preserve">s and parts thereof </w:t>
      </w:r>
      <w:r w:rsidR="00144B9B" w:rsidRPr="00653059">
        <w:t>e</w:t>
      </w:r>
      <w:r w:rsidR="006B0F26" w:rsidRPr="00653059">
        <w:t>rect</w:t>
      </w:r>
      <w:r w:rsidRPr="00653059">
        <w:t xml:space="preserve">ed, placed or </w:t>
      </w:r>
      <w:r w:rsidR="00144B9B" w:rsidRPr="00653059">
        <w:t>a</w:t>
      </w:r>
      <w:r w:rsidR="006B0F26" w:rsidRPr="00653059">
        <w:t>lter</w:t>
      </w:r>
      <w:r w:rsidRPr="00653059">
        <w:t xml:space="preserve">ed or any land used in the </w:t>
      </w:r>
      <w:r w:rsidR="002F5707" w:rsidRPr="00653059">
        <w:t>Commercial</w:t>
      </w:r>
      <w:r w:rsidRPr="00653059">
        <w:t xml:space="preserve"> (</w:t>
      </w:r>
      <w:r w:rsidR="002F5707" w:rsidRPr="00653059">
        <w:t>C</w:t>
      </w:r>
      <w:r w:rsidRPr="00653059">
        <w:t xml:space="preserve">) </w:t>
      </w:r>
      <w:r w:rsidR="00FB6399" w:rsidRPr="00653059">
        <w:t>Zone</w:t>
      </w:r>
      <w:r w:rsidRPr="00653059">
        <w:t xml:space="preserve"> shall conform to the provisions of this </w:t>
      </w:r>
      <w:r w:rsidR="006D2CA2" w:rsidRPr="00653059">
        <w:t>Part</w:t>
      </w:r>
      <w:r w:rsidRPr="00653059">
        <w:t xml:space="preserve">.  </w:t>
      </w:r>
    </w:p>
    <w:p w14:paraId="0CD4BBBE" w14:textId="77777777" w:rsidR="006F5B85" w:rsidRPr="00653059" w:rsidRDefault="006F5B85" w:rsidP="006F5B85">
      <w:pPr>
        <w:pStyle w:val="Heading4"/>
      </w:pPr>
      <w:bookmarkStart w:id="105" w:name="_Toc231394142"/>
      <w:r w:rsidRPr="00653059">
        <w:t>Permitted Uses</w:t>
      </w:r>
      <w:bookmarkEnd w:id="105"/>
      <w:r w:rsidRPr="00653059">
        <w:t xml:space="preserve"> </w:t>
      </w:r>
    </w:p>
    <w:p w14:paraId="3B11D66A" w14:textId="13EE9E95" w:rsidR="006F5B85" w:rsidRPr="00653059" w:rsidRDefault="007C6FB8" w:rsidP="001A1657">
      <w:pPr>
        <w:pStyle w:val="RegulationText"/>
      </w:pPr>
      <w:r w:rsidRPr="00653059">
        <w:t>A building or lot in the Commercial Zone shall be used for no other purpose than:</w:t>
      </w:r>
    </w:p>
    <w:tbl>
      <w:tblPr>
        <w:tblStyle w:val="TableGridLight1"/>
        <w:tblW w:w="8788" w:type="dxa"/>
        <w:tblInd w:w="562" w:type="dxa"/>
        <w:tblLook w:val="04A0" w:firstRow="1" w:lastRow="0" w:firstColumn="1" w:lastColumn="0" w:noHBand="0" w:noVBand="1"/>
      </w:tblPr>
      <w:tblGrid>
        <w:gridCol w:w="567"/>
        <w:gridCol w:w="8221"/>
      </w:tblGrid>
      <w:tr w:rsidR="00D57460" w:rsidRPr="00653059" w14:paraId="6EEF2588" w14:textId="77777777" w:rsidTr="00EF3865">
        <w:trPr>
          <w:trHeight w:val="340"/>
        </w:trPr>
        <w:tc>
          <w:tcPr>
            <w:tcW w:w="567" w:type="dxa"/>
          </w:tcPr>
          <w:p w14:paraId="365B7A7F" w14:textId="77777777" w:rsidR="00D57460" w:rsidRPr="00653059" w:rsidRDefault="00EE4FC4" w:rsidP="00EF3865">
            <w:pPr>
              <w:pStyle w:val="tablestyle"/>
              <w:spacing w:before="0"/>
              <w:rPr>
                <w:color w:val="auto"/>
              </w:rPr>
            </w:pPr>
            <w:r w:rsidRPr="00653059">
              <w:rPr>
                <w:color w:val="auto"/>
              </w:rPr>
              <w:t>a.</w:t>
            </w:r>
          </w:p>
        </w:tc>
        <w:tc>
          <w:tcPr>
            <w:tcW w:w="8221" w:type="dxa"/>
          </w:tcPr>
          <w:p w14:paraId="6E7739BE" w14:textId="77777777" w:rsidR="00D57460" w:rsidRPr="00653059" w:rsidRDefault="00D57460" w:rsidP="00144B9B">
            <w:pPr>
              <w:pStyle w:val="tablestyle"/>
              <w:spacing w:before="0"/>
              <w:rPr>
                <w:color w:val="auto"/>
              </w:rPr>
            </w:pPr>
            <w:r w:rsidRPr="00653059">
              <w:rPr>
                <w:color w:val="auto"/>
              </w:rPr>
              <w:t xml:space="preserve">Agricultural </w:t>
            </w:r>
            <w:r w:rsidR="002A5331" w:rsidRPr="00653059">
              <w:rPr>
                <w:color w:val="auto"/>
              </w:rPr>
              <w:t>u</w:t>
            </w:r>
            <w:r w:rsidR="00144B9B" w:rsidRPr="00653059">
              <w:rPr>
                <w:color w:val="auto"/>
              </w:rPr>
              <w:t>ses</w:t>
            </w:r>
          </w:p>
        </w:tc>
      </w:tr>
      <w:tr w:rsidR="006F5B85" w:rsidRPr="00653059" w14:paraId="1E7964FA" w14:textId="77777777" w:rsidTr="00EF3865">
        <w:trPr>
          <w:trHeight w:val="340"/>
        </w:trPr>
        <w:tc>
          <w:tcPr>
            <w:tcW w:w="567" w:type="dxa"/>
          </w:tcPr>
          <w:p w14:paraId="677FC7D1" w14:textId="77777777" w:rsidR="006F5B85" w:rsidRPr="00653059" w:rsidRDefault="00EE4FC4" w:rsidP="00EF3865">
            <w:pPr>
              <w:pStyle w:val="tablestyle"/>
              <w:spacing w:before="0"/>
              <w:rPr>
                <w:color w:val="auto"/>
              </w:rPr>
            </w:pPr>
            <w:r w:rsidRPr="00653059">
              <w:rPr>
                <w:color w:val="auto"/>
              </w:rPr>
              <w:t>b</w:t>
            </w:r>
            <w:r w:rsidR="006F5B85" w:rsidRPr="00653059">
              <w:rPr>
                <w:color w:val="auto"/>
              </w:rPr>
              <w:t>.</w:t>
            </w:r>
          </w:p>
        </w:tc>
        <w:tc>
          <w:tcPr>
            <w:tcW w:w="8221" w:type="dxa"/>
          </w:tcPr>
          <w:p w14:paraId="2C218F0B" w14:textId="77777777" w:rsidR="006F5B85" w:rsidRPr="00653059" w:rsidRDefault="00144B9B" w:rsidP="00EF3865">
            <w:pPr>
              <w:pStyle w:val="tablestyle"/>
              <w:spacing w:before="0"/>
              <w:rPr>
                <w:color w:val="auto"/>
              </w:rPr>
            </w:pPr>
            <w:r w:rsidRPr="00653059">
              <w:rPr>
                <w:color w:val="auto"/>
              </w:rPr>
              <w:t>Tourism e</w:t>
            </w:r>
            <w:r w:rsidR="00FB6399" w:rsidRPr="00653059">
              <w:rPr>
                <w:color w:val="auto"/>
              </w:rPr>
              <w:t>stablishment</w:t>
            </w:r>
          </w:p>
        </w:tc>
      </w:tr>
      <w:tr w:rsidR="006F5B85" w:rsidRPr="00653059" w14:paraId="1C7FB445" w14:textId="77777777" w:rsidTr="00EF3865">
        <w:trPr>
          <w:trHeight w:val="340"/>
        </w:trPr>
        <w:tc>
          <w:tcPr>
            <w:tcW w:w="567" w:type="dxa"/>
          </w:tcPr>
          <w:p w14:paraId="32238557" w14:textId="77777777" w:rsidR="006F5B85" w:rsidRPr="00653059" w:rsidRDefault="00EE4FC4" w:rsidP="00EF3865">
            <w:pPr>
              <w:pStyle w:val="tablestyle"/>
              <w:spacing w:before="0"/>
              <w:rPr>
                <w:color w:val="auto"/>
              </w:rPr>
            </w:pPr>
            <w:r w:rsidRPr="00653059">
              <w:rPr>
                <w:color w:val="auto"/>
              </w:rPr>
              <w:t>c</w:t>
            </w:r>
            <w:r w:rsidR="006F5B85" w:rsidRPr="00653059">
              <w:rPr>
                <w:color w:val="auto"/>
              </w:rPr>
              <w:t>.</w:t>
            </w:r>
          </w:p>
        </w:tc>
        <w:tc>
          <w:tcPr>
            <w:tcW w:w="8221" w:type="dxa"/>
          </w:tcPr>
          <w:p w14:paraId="17BF2F21" w14:textId="77777777" w:rsidR="006F5B85" w:rsidRPr="00653059" w:rsidRDefault="006F5B85" w:rsidP="00EF3865">
            <w:pPr>
              <w:pStyle w:val="tablestyle"/>
              <w:spacing w:before="0"/>
              <w:rPr>
                <w:color w:val="auto"/>
              </w:rPr>
            </w:pPr>
            <w:r w:rsidRPr="00653059">
              <w:rPr>
                <w:color w:val="auto"/>
              </w:rPr>
              <w:t>Restaurant</w:t>
            </w:r>
          </w:p>
        </w:tc>
      </w:tr>
      <w:tr w:rsidR="006F5B85" w:rsidRPr="00653059" w14:paraId="122C4293" w14:textId="77777777" w:rsidTr="00EF3865">
        <w:trPr>
          <w:trHeight w:val="340"/>
        </w:trPr>
        <w:tc>
          <w:tcPr>
            <w:tcW w:w="567" w:type="dxa"/>
          </w:tcPr>
          <w:p w14:paraId="6A338624" w14:textId="77777777" w:rsidR="006F5B85" w:rsidRPr="00653059" w:rsidRDefault="00EE4FC4" w:rsidP="00EF3865">
            <w:pPr>
              <w:pStyle w:val="tablestyle"/>
              <w:spacing w:before="0"/>
              <w:rPr>
                <w:color w:val="auto"/>
              </w:rPr>
            </w:pPr>
            <w:r w:rsidRPr="00653059">
              <w:rPr>
                <w:color w:val="auto"/>
              </w:rPr>
              <w:t>d</w:t>
            </w:r>
            <w:r w:rsidR="006F5B85" w:rsidRPr="00653059">
              <w:rPr>
                <w:color w:val="auto"/>
              </w:rPr>
              <w:t>.</w:t>
            </w:r>
          </w:p>
        </w:tc>
        <w:tc>
          <w:tcPr>
            <w:tcW w:w="8221" w:type="dxa"/>
          </w:tcPr>
          <w:p w14:paraId="55AE136E" w14:textId="77777777" w:rsidR="006F5B85" w:rsidRPr="00653059" w:rsidRDefault="00144B9B" w:rsidP="00EF3865">
            <w:pPr>
              <w:pStyle w:val="tablestyle"/>
              <w:spacing w:before="0"/>
              <w:rPr>
                <w:color w:val="auto"/>
              </w:rPr>
            </w:pPr>
            <w:r w:rsidRPr="00653059">
              <w:rPr>
                <w:color w:val="auto"/>
              </w:rPr>
              <w:t>Retail s</w:t>
            </w:r>
            <w:r w:rsidR="002A48B0" w:rsidRPr="00653059">
              <w:rPr>
                <w:color w:val="auto"/>
              </w:rPr>
              <w:t>tore</w:t>
            </w:r>
          </w:p>
        </w:tc>
      </w:tr>
      <w:tr w:rsidR="006F5B85" w:rsidRPr="00653059" w14:paraId="7775B337" w14:textId="77777777" w:rsidTr="00EF3865">
        <w:trPr>
          <w:trHeight w:val="340"/>
        </w:trPr>
        <w:tc>
          <w:tcPr>
            <w:tcW w:w="567" w:type="dxa"/>
          </w:tcPr>
          <w:p w14:paraId="4702AC30" w14:textId="77777777" w:rsidR="006F5B85" w:rsidRPr="00653059" w:rsidRDefault="00EE4FC4" w:rsidP="00EF3865">
            <w:pPr>
              <w:pStyle w:val="tablestyle"/>
              <w:spacing w:before="0"/>
              <w:rPr>
                <w:color w:val="auto"/>
              </w:rPr>
            </w:pPr>
            <w:r w:rsidRPr="00653059">
              <w:rPr>
                <w:color w:val="auto"/>
              </w:rPr>
              <w:t>e</w:t>
            </w:r>
            <w:r w:rsidR="006F5B85" w:rsidRPr="00653059">
              <w:rPr>
                <w:color w:val="auto"/>
              </w:rPr>
              <w:t>.</w:t>
            </w:r>
          </w:p>
        </w:tc>
        <w:tc>
          <w:tcPr>
            <w:tcW w:w="8221" w:type="dxa"/>
          </w:tcPr>
          <w:p w14:paraId="4C947C69" w14:textId="77777777" w:rsidR="006F5B85" w:rsidRPr="00653059" w:rsidRDefault="006B0F26" w:rsidP="00144B9B">
            <w:pPr>
              <w:pStyle w:val="tablestyle"/>
              <w:spacing w:before="0"/>
              <w:rPr>
                <w:color w:val="auto"/>
              </w:rPr>
            </w:pPr>
            <w:r w:rsidRPr="00653059">
              <w:rPr>
                <w:color w:val="auto"/>
              </w:rPr>
              <w:t>Business or professional office</w:t>
            </w:r>
          </w:p>
        </w:tc>
      </w:tr>
      <w:tr w:rsidR="00A47888" w:rsidRPr="00653059" w14:paraId="5B4A543B" w14:textId="77777777" w:rsidTr="00EF3865">
        <w:trPr>
          <w:trHeight w:val="340"/>
        </w:trPr>
        <w:tc>
          <w:tcPr>
            <w:tcW w:w="567" w:type="dxa"/>
          </w:tcPr>
          <w:p w14:paraId="79693478" w14:textId="77777777" w:rsidR="00A47888" w:rsidRPr="00653059" w:rsidRDefault="00EE4FC4" w:rsidP="00A47888">
            <w:pPr>
              <w:pStyle w:val="tablestyle"/>
              <w:spacing w:before="0"/>
              <w:rPr>
                <w:color w:val="auto"/>
              </w:rPr>
            </w:pPr>
            <w:r w:rsidRPr="00653059">
              <w:rPr>
                <w:color w:val="auto"/>
              </w:rPr>
              <w:t>f</w:t>
            </w:r>
            <w:r w:rsidR="00A47888" w:rsidRPr="00653059">
              <w:rPr>
                <w:color w:val="auto"/>
              </w:rPr>
              <w:t>.</w:t>
            </w:r>
          </w:p>
        </w:tc>
        <w:tc>
          <w:tcPr>
            <w:tcW w:w="8221" w:type="dxa"/>
          </w:tcPr>
          <w:p w14:paraId="540EEA96" w14:textId="77777777" w:rsidR="00A47888" w:rsidRPr="00653059" w:rsidRDefault="00144B9B" w:rsidP="00A47888">
            <w:pPr>
              <w:pStyle w:val="tablestyle"/>
              <w:spacing w:before="0"/>
              <w:rPr>
                <w:color w:val="auto"/>
              </w:rPr>
            </w:pPr>
            <w:r w:rsidRPr="00653059">
              <w:rPr>
                <w:color w:val="auto"/>
              </w:rPr>
              <w:t>Personal s</w:t>
            </w:r>
            <w:r w:rsidR="00A47888" w:rsidRPr="00653059">
              <w:rPr>
                <w:color w:val="auto"/>
              </w:rPr>
              <w:t>ervices</w:t>
            </w:r>
          </w:p>
        </w:tc>
      </w:tr>
      <w:tr w:rsidR="00A47888" w:rsidRPr="00653059" w14:paraId="79C98D94" w14:textId="77777777" w:rsidTr="00EF3865">
        <w:trPr>
          <w:trHeight w:val="340"/>
        </w:trPr>
        <w:tc>
          <w:tcPr>
            <w:tcW w:w="567" w:type="dxa"/>
          </w:tcPr>
          <w:p w14:paraId="4D8E502C" w14:textId="77777777" w:rsidR="00A47888" w:rsidRPr="00653059" w:rsidRDefault="00EE4FC4" w:rsidP="00A47888">
            <w:pPr>
              <w:pStyle w:val="tablestyle"/>
              <w:spacing w:before="0"/>
              <w:rPr>
                <w:color w:val="auto"/>
              </w:rPr>
            </w:pPr>
            <w:r w:rsidRPr="00653059">
              <w:rPr>
                <w:color w:val="auto"/>
              </w:rPr>
              <w:t>g</w:t>
            </w:r>
            <w:r w:rsidR="00A47888" w:rsidRPr="00653059">
              <w:rPr>
                <w:color w:val="auto"/>
              </w:rPr>
              <w:t>.</w:t>
            </w:r>
          </w:p>
        </w:tc>
        <w:tc>
          <w:tcPr>
            <w:tcW w:w="8221" w:type="dxa"/>
          </w:tcPr>
          <w:p w14:paraId="67A681AC" w14:textId="77777777" w:rsidR="00A47888" w:rsidRPr="00653059" w:rsidRDefault="00144B9B" w:rsidP="00A47888">
            <w:pPr>
              <w:pStyle w:val="tablestyle"/>
              <w:spacing w:before="0"/>
              <w:rPr>
                <w:color w:val="auto"/>
              </w:rPr>
            </w:pPr>
            <w:r w:rsidRPr="00653059">
              <w:rPr>
                <w:color w:val="auto"/>
              </w:rPr>
              <w:t>Resource c</w:t>
            </w:r>
            <w:r w:rsidR="00A47888" w:rsidRPr="00653059">
              <w:rPr>
                <w:color w:val="auto"/>
              </w:rPr>
              <w:t>ommercial</w:t>
            </w:r>
            <w:r w:rsidRPr="00653059">
              <w:rPr>
                <w:color w:val="auto"/>
              </w:rPr>
              <w:t xml:space="preserve"> uses</w:t>
            </w:r>
          </w:p>
        </w:tc>
      </w:tr>
      <w:tr w:rsidR="00A5739D" w:rsidRPr="00653059" w14:paraId="1C216218" w14:textId="77777777" w:rsidTr="00EF3865">
        <w:trPr>
          <w:trHeight w:val="340"/>
        </w:trPr>
        <w:tc>
          <w:tcPr>
            <w:tcW w:w="567" w:type="dxa"/>
          </w:tcPr>
          <w:p w14:paraId="44496EC3" w14:textId="77777777" w:rsidR="00A5739D" w:rsidRPr="00653059" w:rsidRDefault="007D5510" w:rsidP="00A47888">
            <w:pPr>
              <w:pStyle w:val="tablestyle"/>
              <w:spacing w:before="0"/>
              <w:rPr>
                <w:color w:val="auto"/>
              </w:rPr>
            </w:pPr>
            <w:r w:rsidRPr="00653059">
              <w:rPr>
                <w:color w:val="auto"/>
              </w:rPr>
              <w:t>h</w:t>
            </w:r>
            <w:r w:rsidR="00EE4FC4" w:rsidRPr="00653059">
              <w:rPr>
                <w:color w:val="auto"/>
              </w:rPr>
              <w:t>.</w:t>
            </w:r>
          </w:p>
        </w:tc>
        <w:tc>
          <w:tcPr>
            <w:tcW w:w="8221" w:type="dxa"/>
          </w:tcPr>
          <w:p w14:paraId="502AFC64" w14:textId="77777777" w:rsidR="00A5739D" w:rsidRPr="00653059" w:rsidRDefault="00144B9B" w:rsidP="00A47888">
            <w:pPr>
              <w:pStyle w:val="tablestyle"/>
              <w:spacing w:before="0"/>
              <w:rPr>
                <w:color w:val="auto"/>
              </w:rPr>
            </w:pPr>
            <w:r w:rsidRPr="00653059">
              <w:rPr>
                <w:color w:val="auto"/>
              </w:rPr>
              <w:t>Automotive s</w:t>
            </w:r>
            <w:r w:rsidR="00A5739D" w:rsidRPr="00653059">
              <w:rPr>
                <w:color w:val="auto"/>
              </w:rPr>
              <w:t>ales</w:t>
            </w:r>
          </w:p>
        </w:tc>
      </w:tr>
      <w:tr w:rsidR="00A47888" w:rsidRPr="00653059" w14:paraId="61AA6E3C" w14:textId="77777777" w:rsidTr="00EF3865">
        <w:trPr>
          <w:trHeight w:val="340"/>
        </w:trPr>
        <w:tc>
          <w:tcPr>
            <w:tcW w:w="567" w:type="dxa"/>
          </w:tcPr>
          <w:p w14:paraId="47BCFD6C" w14:textId="77777777" w:rsidR="00A47888" w:rsidRPr="00653059" w:rsidRDefault="007D5510" w:rsidP="00A47888">
            <w:pPr>
              <w:pStyle w:val="tablestyle"/>
              <w:spacing w:before="0"/>
              <w:rPr>
                <w:color w:val="auto"/>
              </w:rPr>
            </w:pPr>
            <w:proofErr w:type="spellStart"/>
            <w:r w:rsidRPr="00653059">
              <w:rPr>
                <w:color w:val="auto"/>
              </w:rPr>
              <w:t>i</w:t>
            </w:r>
            <w:proofErr w:type="spellEnd"/>
            <w:r w:rsidR="00EE4FC4" w:rsidRPr="00653059">
              <w:rPr>
                <w:color w:val="auto"/>
              </w:rPr>
              <w:t>.</w:t>
            </w:r>
          </w:p>
        </w:tc>
        <w:tc>
          <w:tcPr>
            <w:tcW w:w="8221" w:type="dxa"/>
          </w:tcPr>
          <w:p w14:paraId="3852F5BF" w14:textId="77777777" w:rsidR="00A47888" w:rsidRPr="00653059" w:rsidRDefault="006B0F26" w:rsidP="00A47888">
            <w:pPr>
              <w:pStyle w:val="tablestyle"/>
              <w:spacing w:before="0"/>
              <w:rPr>
                <w:color w:val="auto"/>
              </w:rPr>
            </w:pPr>
            <w:r w:rsidRPr="00653059">
              <w:rPr>
                <w:color w:val="auto"/>
              </w:rPr>
              <w:t>Dwelling</w:t>
            </w:r>
            <w:r w:rsidR="00A47888" w:rsidRPr="00653059">
              <w:rPr>
                <w:color w:val="auto"/>
              </w:rPr>
              <w:t xml:space="preserve"> above a </w:t>
            </w:r>
            <w:r w:rsidR="00144B9B" w:rsidRPr="00653059">
              <w:rPr>
                <w:color w:val="auto"/>
              </w:rPr>
              <w:t>c</w:t>
            </w:r>
            <w:r w:rsidRPr="00653059">
              <w:rPr>
                <w:color w:val="auto"/>
              </w:rPr>
              <w:t>ommercial use</w:t>
            </w:r>
          </w:p>
        </w:tc>
      </w:tr>
      <w:tr w:rsidR="00A47888" w:rsidRPr="00653059" w14:paraId="541ACE4A" w14:textId="77777777" w:rsidTr="00EF3865">
        <w:trPr>
          <w:trHeight w:val="340"/>
        </w:trPr>
        <w:tc>
          <w:tcPr>
            <w:tcW w:w="567" w:type="dxa"/>
          </w:tcPr>
          <w:p w14:paraId="6253E96F" w14:textId="77777777" w:rsidR="00A47888" w:rsidRPr="00653059" w:rsidRDefault="007D5510" w:rsidP="00A47888">
            <w:pPr>
              <w:pStyle w:val="tablestyle"/>
              <w:spacing w:before="0"/>
              <w:rPr>
                <w:color w:val="auto"/>
              </w:rPr>
            </w:pPr>
            <w:r w:rsidRPr="00653059">
              <w:rPr>
                <w:color w:val="auto"/>
              </w:rPr>
              <w:t>j</w:t>
            </w:r>
            <w:r w:rsidR="00A47888" w:rsidRPr="00653059">
              <w:rPr>
                <w:color w:val="auto"/>
              </w:rPr>
              <w:t>.</w:t>
            </w:r>
          </w:p>
        </w:tc>
        <w:tc>
          <w:tcPr>
            <w:tcW w:w="8221" w:type="dxa"/>
          </w:tcPr>
          <w:p w14:paraId="482F27E8" w14:textId="77777777" w:rsidR="00A47888" w:rsidRPr="00653059" w:rsidRDefault="00144B9B" w:rsidP="00A47888">
            <w:pPr>
              <w:pStyle w:val="tablestyle"/>
              <w:spacing w:before="0"/>
              <w:rPr>
                <w:color w:val="auto"/>
              </w:rPr>
            </w:pPr>
            <w:r w:rsidRPr="00653059">
              <w:rPr>
                <w:color w:val="auto"/>
              </w:rPr>
              <w:t>Temporary or s</w:t>
            </w:r>
            <w:r w:rsidR="00A47888" w:rsidRPr="00653059">
              <w:rPr>
                <w:color w:val="auto"/>
              </w:rPr>
              <w:t xml:space="preserve">easonal </w:t>
            </w:r>
            <w:r w:rsidRPr="00653059">
              <w:rPr>
                <w:color w:val="auto"/>
              </w:rPr>
              <w:t>c</w:t>
            </w:r>
            <w:r w:rsidR="006B0F26" w:rsidRPr="00653059">
              <w:rPr>
                <w:color w:val="auto"/>
              </w:rPr>
              <w:t>ommercial use</w:t>
            </w:r>
            <w:r w:rsidR="00A47888" w:rsidRPr="00653059">
              <w:rPr>
                <w:color w:val="auto"/>
              </w:rPr>
              <w:t>s</w:t>
            </w:r>
          </w:p>
        </w:tc>
      </w:tr>
      <w:tr w:rsidR="00A5739D" w:rsidRPr="00653059" w14:paraId="03F1FF33" w14:textId="77777777" w:rsidTr="00EF3865">
        <w:trPr>
          <w:trHeight w:val="340"/>
        </w:trPr>
        <w:tc>
          <w:tcPr>
            <w:tcW w:w="567" w:type="dxa"/>
          </w:tcPr>
          <w:p w14:paraId="2368D303" w14:textId="77777777" w:rsidR="00A5739D" w:rsidRPr="00653059" w:rsidRDefault="007D5510" w:rsidP="00A47888">
            <w:pPr>
              <w:pStyle w:val="tablestyle"/>
              <w:spacing w:before="0"/>
              <w:rPr>
                <w:color w:val="auto"/>
              </w:rPr>
            </w:pPr>
            <w:r w:rsidRPr="00653059">
              <w:rPr>
                <w:color w:val="auto"/>
              </w:rPr>
              <w:t>k</w:t>
            </w:r>
            <w:r w:rsidR="00A5739D" w:rsidRPr="00653059">
              <w:rPr>
                <w:color w:val="auto"/>
              </w:rPr>
              <w:t>.</w:t>
            </w:r>
          </w:p>
        </w:tc>
        <w:tc>
          <w:tcPr>
            <w:tcW w:w="8221" w:type="dxa"/>
          </w:tcPr>
          <w:p w14:paraId="0773E3AC" w14:textId="77777777" w:rsidR="00A5739D" w:rsidRPr="00653059" w:rsidRDefault="00144B9B" w:rsidP="00A47888">
            <w:pPr>
              <w:pStyle w:val="tablestyle"/>
              <w:spacing w:before="0"/>
              <w:rPr>
                <w:color w:val="auto"/>
              </w:rPr>
            </w:pPr>
            <w:r w:rsidRPr="00653059">
              <w:rPr>
                <w:color w:val="auto"/>
              </w:rPr>
              <w:t>Accessory b</w:t>
            </w:r>
            <w:r w:rsidR="006B0F26" w:rsidRPr="00653059">
              <w:rPr>
                <w:color w:val="auto"/>
              </w:rPr>
              <w:t>uilding</w:t>
            </w:r>
          </w:p>
        </w:tc>
      </w:tr>
    </w:tbl>
    <w:p w14:paraId="68363F32" w14:textId="2CA5FF79" w:rsidR="007C6FB8" w:rsidRPr="00653059" w:rsidRDefault="007C6FB8" w:rsidP="00AB3820">
      <w:pPr>
        <w:pStyle w:val="RegulationText"/>
      </w:pPr>
      <w:r w:rsidRPr="00653059">
        <w:t>Uses permitted in the PSI Zone, excluding a group home and nursing home, are also permitted in the Commercial Zone.</w:t>
      </w:r>
    </w:p>
    <w:p w14:paraId="75D80677" w14:textId="77777777" w:rsidR="006F5B85" w:rsidRPr="00653059" w:rsidRDefault="007A019B" w:rsidP="006F5B85">
      <w:pPr>
        <w:pStyle w:val="Heading4"/>
      </w:pPr>
      <w:bookmarkStart w:id="106" w:name="_Toc231394143"/>
      <w:r w:rsidRPr="00653059">
        <w:t>Lot</w:t>
      </w:r>
      <w:r w:rsidR="006F5B85" w:rsidRPr="00653059">
        <w:t xml:space="preserve"> size and </w:t>
      </w:r>
      <w:r w:rsidR="006B0F26" w:rsidRPr="00653059">
        <w:t>Development</w:t>
      </w:r>
      <w:r w:rsidR="006F5B85" w:rsidRPr="00653059">
        <w:t xml:space="preserve"> Standards</w:t>
      </w:r>
      <w:bookmarkEnd w:id="106"/>
      <w:r w:rsidR="006F5B85" w:rsidRPr="00653059">
        <w:t xml:space="preserve"> </w:t>
      </w:r>
    </w:p>
    <w:p w14:paraId="7B7CF33F" w14:textId="77777777" w:rsidR="006F5B85" w:rsidRPr="00653059" w:rsidRDefault="006F5B85" w:rsidP="001A1657">
      <w:pPr>
        <w:pStyle w:val="RegulationText"/>
      </w:pPr>
      <w:r w:rsidRPr="00653059">
        <w:t xml:space="preserve">All </w:t>
      </w:r>
      <w:r w:rsidR="00144B9B" w:rsidRPr="00653059">
        <w:t>d</w:t>
      </w:r>
      <w:r w:rsidR="006B0F26" w:rsidRPr="00653059">
        <w:t>evelopment</w:t>
      </w:r>
      <w:r w:rsidRPr="00653059">
        <w:t xml:space="preserve"> shall conform to the following </w:t>
      </w:r>
      <w:r w:rsidR="00144B9B" w:rsidRPr="00653059">
        <w:t>l</w:t>
      </w:r>
      <w:r w:rsidR="007A019B" w:rsidRPr="00653059">
        <w:t>ot</w:t>
      </w:r>
      <w:r w:rsidRPr="00653059">
        <w:t xml:space="preserve"> size and </w:t>
      </w:r>
      <w:r w:rsidR="00144B9B"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6F5B85" w:rsidRPr="00653059" w14:paraId="2502C7B6" w14:textId="77777777" w:rsidTr="00EF3865">
        <w:trPr>
          <w:trHeight w:val="340"/>
        </w:trPr>
        <w:tc>
          <w:tcPr>
            <w:tcW w:w="567" w:type="dxa"/>
          </w:tcPr>
          <w:p w14:paraId="038CA702" w14:textId="77777777" w:rsidR="006F5B85" w:rsidRPr="00653059" w:rsidRDefault="006F5B85" w:rsidP="00EF3865">
            <w:pPr>
              <w:pStyle w:val="tablestyle"/>
              <w:spacing w:before="0"/>
              <w:rPr>
                <w:color w:val="auto"/>
              </w:rPr>
            </w:pPr>
            <w:r w:rsidRPr="00653059">
              <w:rPr>
                <w:color w:val="auto"/>
              </w:rPr>
              <w:t>a.</w:t>
            </w:r>
          </w:p>
        </w:tc>
        <w:tc>
          <w:tcPr>
            <w:tcW w:w="6096" w:type="dxa"/>
          </w:tcPr>
          <w:p w14:paraId="45EFB997" w14:textId="77777777" w:rsidR="006F5B85" w:rsidRPr="00653059" w:rsidRDefault="007A019B" w:rsidP="00EF3865">
            <w:pPr>
              <w:pStyle w:val="tablestyle"/>
              <w:spacing w:before="0"/>
              <w:rPr>
                <w:color w:val="auto"/>
              </w:rPr>
            </w:pPr>
            <w:r w:rsidRPr="00653059">
              <w:rPr>
                <w:color w:val="auto"/>
              </w:rPr>
              <w:t>Lot area</w:t>
            </w:r>
            <w:r w:rsidR="006F5B85" w:rsidRPr="00653059">
              <w:rPr>
                <w:color w:val="auto"/>
              </w:rPr>
              <w:t xml:space="preserve"> (minimum)</w:t>
            </w:r>
          </w:p>
        </w:tc>
        <w:tc>
          <w:tcPr>
            <w:tcW w:w="2126" w:type="dxa"/>
          </w:tcPr>
          <w:p w14:paraId="18AFA2BC" w14:textId="77777777" w:rsidR="006F5B85" w:rsidRPr="00653059" w:rsidRDefault="006F5B85" w:rsidP="00EF3865">
            <w:pPr>
              <w:pStyle w:val="tablestyle"/>
              <w:spacing w:before="0"/>
            </w:pPr>
            <w:r w:rsidRPr="00653059">
              <w:t>0.4 ha (1 acres)</w:t>
            </w:r>
          </w:p>
        </w:tc>
      </w:tr>
      <w:tr w:rsidR="006F5B85" w:rsidRPr="00653059" w14:paraId="6CEBFDD9" w14:textId="77777777" w:rsidTr="00EF3865">
        <w:trPr>
          <w:trHeight w:val="340"/>
        </w:trPr>
        <w:tc>
          <w:tcPr>
            <w:tcW w:w="567" w:type="dxa"/>
          </w:tcPr>
          <w:p w14:paraId="76B45A8B" w14:textId="77777777" w:rsidR="006F5B85" w:rsidRPr="00653059" w:rsidRDefault="006F5B85" w:rsidP="00EF3865">
            <w:pPr>
              <w:pStyle w:val="tablestyle"/>
              <w:spacing w:before="0"/>
              <w:rPr>
                <w:color w:val="auto"/>
              </w:rPr>
            </w:pPr>
            <w:r w:rsidRPr="00653059">
              <w:rPr>
                <w:color w:val="auto"/>
              </w:rPr>
              <w:t>b.</w:t>
            </w:r>
          </w:p>
        </w:tc>
        <w:tc>
          <w:tcPr>
            <w:tcW w:w="6096" w:type="dxa"/>
          </w:tcPr>
          <w:p w14:paraId="00028701" w14:textId="77777777" w:rsidR="006F5B85" w:rsidRPr="00653059" w:rsidRDefault="00144B9B" w:rsidP="00EF3865">
            <w:pPr>
              <w:pStyle w:val="tablestyle"/>
              <w:spacing w:before="0"/>
              <w:rPr>
                <w:color w:val="auto"/>
              </w:rPr>
            </w:pPr>
            <w:r w:rsidRPr="00653059">
              <w:rPr>
                <w:color w:val="auto"/>
              </w:rPr>
              <w:t>Lot f</w:t>
            </w:r>
            <w:r w:rsidR="007A019B" w:rsidRPr="00653059">
              <w:rPr>
                <w:color w:val="auto"/>
              </w:rPr>
              <w:t>rontage</w:t>
            </w:r>
            <w:r w:rsidR="006F5B85" w:rsidRPr="00653059">
              <w:rPr>
                <w:color w:val="auto"/>
              </w:rPr>
              <w:t xml:space="preserve"> (minimum)</w:t>
            </w:r>
          </w:p>
        </w:tc>
        <w:tc>
          <w:tcPr>
            <w:tcW w:w="2126" w:type="dxa"/>
          </w:tcPr>
          <w:p w14:paraId="7C01D241" w14:textId="77777777" w:rsidR="006F5B85" w:rsidRPr="00653059" w:rsidRDefault="006F5B85" w:rsidP="00EF3865">
            <w:pPr>
              <w:pStyle w:val="tablestyle"/>
              <w:spacing w:before="0"/>
            </w:pPr>
            <w:r w:rsidRPr="00653059">
              <w:t xml:space="preserve">45.7 m (150 ft) </w:t>
            </w:r>
          </w:p>
        </w:tc>
      </w:tr>
      <w:tr w:rsidR="006F5B85" w:rsidRPr="00653059" w14:paraId="60F492DB" w14:textId="77777777" w:rsidTr="00EF3865">
        <w:trPr>
          <w:trHeight w:val="340"/>
        </w:trPr>
        <w:tc>
          <w:tcPr>
            <w:tcW w:w="567" w:type="dxa"/>
          </w:tcPr>
          <w:p w14:paraId="34766DBC" w14:textId="77777777" w:rsidR="006F5B85" w:rsidRPr="00653059" w:rsidRDefault="006F5B85" w:rsidP="00EF3865">
            <w:pPr>
              <w:pStyle w:val="tablestyle"/>
              <w:spacing w:before="0"/>
              <w:rPr>
                <w:color w:val="auto"/>
              </w:rPr>
            </w:pPr>
            <w:r w:rsidRPr="00653059">
              <w:rPr>
                <w:color w:val="auto"/>
              </w:rPr>
              <w:t>c</w:t>
            </w:r>
          </w:p>
        </w:tc>
        <w:tc>
          <w:tcPr>
            <w:tcW w:w="6096" w:type="dxa"/>
          </w:tcPr>
          <w:p w14:paraId="3E5CA189" w14:textId="77777777" w:rsidR="006F5B85" w:rsidRPr="00653059" w:rsidRDefault="007A019B" w:rsidP="00EF3865">
            <w:pPr>
              <w:pStyle w:val="tablestyle"/>
              <w:spacing w:before="0"/>
              <w:rPr>
                <w:color w:val="auto"/>
              </w:rPr>
            </w:pPr>
            <w:r w:rsidRPr="00653059">
              <w:rPr>
                <w:color w:val="auto"/>
              </w:rPr>
              <w:t>Lot coverage</w:t>
            </w:r>
            <w:r w:rsidR="006F5B85" w:rsidRPr="00653059">
              <w:rPr>
                <w:color w:val="auto"/>
              </w:rPr>
              <w:t xml:space="preserve"> (maximum)</w:t>
            </w:r>
          </w:p>
        </w:tc>
        <w:tc>
          <w:tcPr>
            <w:tcW w:w="2126" w:type="dxa"/>
          </w:tcPr>
          <w:p w14:paraId="02ADCF41" w14:textId="77777777" w:rsidR="006F5B85" w:rsidRPr="00653059" w:rsidRDefault="00AC5BBF" w:rsidP="00EF3865">
            <w:pPr>
              <w:pStyle w:val="tablestyle"/>
              <w:spacing w:before="0"/>
            </w:pPr>
            <w:r w:rsidRPr="00653059">
              <w:t>25</w:t>
            </w:r>
            <w:r w:rsidR="006F5B85" w:rsidRPr="00653059">
              <w:t>%</w:t>
            </w:r>
          </w:p>
        </w:tc>
      </w:tr>
      <w:tr w:rsidR="006F5B85" w:rsidRPr="00653059" w14:paraId="3663040A" w14:textId="77777777" w:rsidTr="00EF3865">
        <w:trPr>
          <w:trHeight w:val="340"/>
        </w:trPr>
        <w:tc>
          <w:tcPr>
            <w:tcW w:w="567" w:type="dxa"/>
          </w:tcPr>
          <w:p w14:paraId="21B2B5C7" w14:textId="77777777" w:rsidR="006F5B85" w:rsidRPr="00653059" w:rsidRDefault="006F5B85" w:rsidP="00EF3865">
            <w:pPr>
              <w:pStyle w:val="tablestyle"/>
              <w:spacing w:before="0"/>
              <w:rPr>
                <w:color w:val="auto"/>
              </w:rPr>
            </w:pPr>
            <w:r w:rsidRPr="00653059">
              <w:rPr>
                <w:color w:val="auto"/>
              </w:rPr>
              <w:t>d.</w:t>
            </w:r>
          </w:p>
        </w:tc>
        <w:tc>
          <w:tcPr>
            <w:tcW w:w="6096" w:type="dxa"/>
          </w:tcPr>
          <w:p w14:paraId="5FF45215" w14:textId="77777777" w:rsidR="006F5B85" w:rsidRPr="00653059" w:rsidRDefault="00144B9B" w:rsidP="00EF3865">
            <w:pPr>
              <w:pStyle w:val="tablestyle"/>
              <w:spacing w:before="0"/>
              <w:rPr>
                <w:color w:val="auto"/>
              </w:rPr>
            </w:pPr>
            <w:r w:rsidRPr="00653059">
              <w:rPr>
                <w:color w:val="auto"/>
              </w:rPr>
              <w:t>Front y</w:t>
            </w:r>
            <w:r w:rsidR="00FB6399" w:rsidRPr="00653059">
              <w:rPr>
                <w:color w:val="auto"/>
              </w:rPr>
              <w:t>ard</w:t>
            </w:r>
            <w:r w:rsidR="006F5B85" w:rsidRPr="00653059">
              <w:rPr>
                <w:color w:val="auto"/>
              </w:rPr>
              <w:t xml:space="preserve"> setback (minimum) </w:t>
            </w:r>
          </w:p>
        </w:tc>
        <w:tc>
          <w:tcPr>
            <w:tcW w:w="2126" w:type="dxa"/>
          </w:tcPr>
          <w:p w14:paraId="3AFDD1B6" w14:textId="77777777" w:rsidR="006F5B85" w:rsidRPr="00653059" w:rsidRDefault="006F5B85" w:rsidP="00EF3865">
            <w:pPr>
              <w:pStyle w:val="tablestyle"/>
              <w:spacing w:before="0"/>
            </w:pPr>
            <w:r w:rsidRPr="00653059">
              <w:t xml:space="preserve">15.2 m (50 ft) </w:t>
            </w:r>
          </w:p>
        </w:tc>
      </w:tr>
      <w:tr w:rsidR="006F5B85" w:rsidRPr="00653059" w14:paraId="5DC458CE" w14:textId="77777777" w:rsidTr="00EF3865">
        <w:trPr>
          <w:trHeight w:val="340"/>
        </w:trPr>
        <w:tc>
          <w:tcPr>
            <w:tcW w:w="567" w:type="dxa"/>
          </w:tcPr>
          <w:p w14:paraId="0F9ED412" w14:textId="77777777" w:rsidR="006F5B85" w:rsidRPr="00653059" w:rsidRDefault="006F5B85" w:rsidP="00EF3865">
            <w:pPr>
              <w:pStyle w:val="tablestyle"/>
              <w:spacing w:before="0"/>
              <w:rPr>
                <w:color w:val="auto"/>
              </w:rPr>
            </w:pPr>
            <w:r w:rsidRPr="00653059">
              <w:rPr>
                <w:color w:val="auto"/>
              </w:rPr>
              <w:t>e.</w:t>
            </w:r>
          </w:p>
        </w:tc>
        <w:tc>
          <w:tcPr>
            <w:tcW w:w="6096" w:type="dxa"/>
          </w:tcPr>
          <w:p w14:paraId="5B3A613F" w14:textId="77777777" w:rsidR="006F5B85" w:rsidRPr="00653059" w:rsidRDefault="00144B9B" w:rsidP="00EF3865">
            <w:pPr>
              <w:pStyle w:val="tablestyle"/>
              <w:spacing w:before="0"/>
              <w:rPr>
                <w:color w:val="auto"/>
              </w:rPr>
            </w:pPr>
            <w:r w:rsidRPr="00653059">
              <w:rPr>
                <w:color w:val="auto"/>
              </w:rPr>
              <w:t>Side y</w:t>
            </w:r>
            <w:r w:rsidR="00FB6399" w:rsidRPr="00653059">
              <w:rPr>
                <w:color w:val="auto"/>
              </w:rPr>
              <w:t>ard</w:t>
            </w:r>
            <w:r w:rsidR="006F5B85" w:rsidRPr="00653059">
              <w:rPr>
                <w:color w:val="auto"/>
              </w:rPr>
              <w:t xml:space="preserve"> setback (minimum) </w:t>
            </w:r>
          </w:p>
        </w:tc>
        <w:tc>
          <w:tcPr>
            <w:tcW w:w="2126" w:type="dxa"/>
          </w:tcPr>
          <w:p w14:paraId="69B19C41" w14:textId="77777777" w:rsidR="006F5B85" w:rsidRPr="00653059" w:rsidRDefault="00AC5BBF" w:rsidP="00EF3865">
            <w:pPr>
              <w:pStyle w:val="tablestyle"/>
              <w:spacing w:before="0"/>
            </w:pPr>
            <w:r w:rsidRPr="00653059">
              <w:t>7.6 m (25 ft)</w:t>
            </w:r>
          </w:p>
        </w:tc>
      </w:tr>
      <w:tr w:rsidR="006F5B85" w:rsidRPr="00653059" w14:paraId="0E42D091" w14:textId="77777777" w:rsidTr="00EF3865">
        <w:trPr>
          <w:trHeight w:val="340"/>
        </w:trPr>
        <w:tc>
          <w:tcPr>
            <w:tcW w:w="567" w:type="dxa"/>
          </w:tcPr>
          <w:p w14:paraId="508FC5F4" w14:textId="77777777" w:rsidR="006F5B85" w:rsidRPr="00653059" w:rsidRDefault="006F5B85" w:rsidP="00EF3865">
            <w:pPr>
              <w:pStyle w:val="tablestyle"/>
              <w:spacing w:before="0"/>
              <w:rPr>
                <w:color w:val="auto"/>
              </w:rPr>
            </w:pPr>
            <w:r w:rsidRPr="00653059">
              <w:rPr>
                <w:color w:val="auto"/>
              </w:rPr>
              <w:t>f.</w:t>
            </w:r>
          </w:p>
        </w:tc>
        <w:tc>
          <w:tcPr>
            <w:tcW w:w="6096" w:type="dxa"/>
          </w:tcPr>
          <w:p w14:paraId="36AA09CB" w14:textId="77777777" w:rsidR="006F5B85" w:rsidRPr="00653059" w:rsidRDefault="00144B9B" w:rsidP="00EF3865">
            <w:pPr>
              <w:pStyle w:val="tablestyle"/>
              <w:spacing w:before="0"/>
              <w:rPr>
                <w:color w:val="auto"/>
              </w:rPr>
            </w:pPr>
            <w:r w:rsidRPr="00653059">
              <w:rPr>
                <w:color w:val="auto"/>
              </w:rPr>
              <w:t>Rear y</w:t>
            </w:r>
            <w:r w:rsidR="00FB6399" w:rsidRPr="00653059">
              <w:rPr>
                <w:color w:val="auto"/>
              </w:rPr>
              <w:t>ard</w:t>
            </w:r>
            <w:r w:rsidR="006F5B85" w:rsidRPr="00653059">
              <w:rPr>
                <w:color w:val="auto"/>
              </w:rPr>
              <w:t xml:space="preserve"> setback (minimum) </w:t>
            </w:r>
          </w:p>
        </w:tc>
        <w:tc>
          <w:tcPr>
            <w:tcW w:w="2126" w:type="dxa"/>
          </w:tcPr>
          <w:p w14:paraId="344676A8" w14:textId="77777777" w:rsidR="006F5B85" w:rsidRPr="00653059" w:rsidRDefault="006F5B85" w:rsidP="00EF3865">
            <w:pPr>
              <w:pStyle w:val="tablestyle"/>
              <w:spacing w:before="0"/>
            </w:pPr>
            <w:r w:rsidRPr="00653059">
              <w:t xml:space="preserve">7.6 m (25 ft) </w:t>
            </w:r>
          </w:p>
        </w:tc>
      </w:tr>
      <w:tr w:rsidR="006F5B85" w:rsidRPr="00653059" w14:paraId="1E22E4C3" w14:textId="77777777" w:rsidTr="00EF3865">
        <w:trPr>
          <w:trHeight w:val="340"/>
        </w:trPr>
        <w:tc>
          <w:tcPr>
            <w:tcW w:w="567" w:type="dxa"/>
          </w:tcPr>
          <w:p w14:paraId="344813BB" w14:textId="77777777" w:rsidR="006F5B85" w:rsidRPr="00653059" w:rsidRDefault="006F5B85" w:rsidP="00EF3865">
            <w:pPr>
              <w:pStyle w:val="tablestyle"/>
              <w:spacing w:before="0"/>
              <w:rPr>
                <w:color w:val="auto"/>
              </w:rPr>
            </w:pPr>
            <w:r w:rsidRPr="00653059">
              <w:rPr>
                <w:color w:val="auto"/>
              </w:rPr>
              <w:t>g.</w:t>
            </w:r>
          </w:p>
        </w:tc>
        <w:tc>
          <w:tcPr>
            <w:tcW w:w="6096" w:type="dxa"/>
          </w:tcPr>
          <w:p w14:paraId="4C29CA98" w14:textId="77777777" w:rsidR="006F5B85" w:rsidRPr="00653059" w:rsidRDefault="00144B9B" w:rsidP="00EF3865">
            <w:pPr>
              <w:pStyle w:val="tablestyle"/>
              <w:spacing w:before="0"/>
              <w:rPr>
                <w:color w:val="auto"/>
              </w:rPr>
            </w:pPr>
            <w:proofErr w:type="spellStart"/>
            <w:r w:rsidRPr="00653059">
              <w:rPr>
                <w:color w:val="auto"/>
              </w:rPr>
              <w:t>Flankage</w:t>
            </w:r>
            <w:proofErr w:type="spellEnd"/>
            <w:r w:rsidRPr="00653059">
              <w:rPr>
                <w:color w:val="auto"/>
              </w:rPr>
              <w:t xml:space="preserve"> y</w:t>
            </w:r>
            <w:r w:rsidR="00FB6399" w:rsidRPr="00653059">
              <w:rPr>
                <w:color w:val="auto"/>
              </w:rPr>
              <w:t>ard</w:t>
            </w:r>
            <w:r w:rsidR="006F5B85" w:rsidRPr="00653059">
              <w:rPr>
                <w:color w:val="auto"/>
              </w:rPr>
              <w:t xml:space="preserve"> setback (minimum) </w:t>
            </w:r>
          </w:p>
        </w:tc>
        <w:tc>
          <w:tcPr>
            <w:tcW w:w="2126" w:type="dxa"/>
          </w:tcPr>
          <w:p w14:paraId="7A4E0501" w14:textId="77777777" w:rsidR="006F5B85" w:rsidRPr="00653059" w:rsidRDefault="006F5B85" w:rsidP="00EF3865">
            <w:pPr>
              <w:pStyle w:val="tablestyle"/>
              <w:spacing w:before="0"/>
            </w:pPr>
            <w:r w:rsidRPr="00653059">
              <w:t xml:space="preserve">15.2 m (50 ft) </w:t>
            </w:r>
          </w:p>
        </w:tc>
      </w:tr>
      <w:tr w:rsidR="006F5B85" w:rsidRPr="00653059" w14:paraId="1F689976" w14:textId="77777777" w:rsidTr="00EF3865">
        <w:trPr>
          <w:trHeight w:val="340"/>
        </w:trPr>
        <w:tc>
          <w:tcPr>
            <w:tcW w:w="567" w:type="dxa"/>
          </w:tcPr>
          <w:p w14:paraId="3BAEC7CF" w14:textId="77777777" w:rsidR="006F5B85" w:rsidRPr="00653059" w:rsidRDefault="006F5B85" w:rsidP="00EF3865">
            <w:pPr>
              <w:pStyle w:val="tablestyle"/>
              <w:spacing w:before="0"/>
              <w:rPr>
                <w:color w:val="auto"/>
              </w:rPr>
            </w:pPr>
            <w:r w:rsidRPr="00653059">
              <w:rPr>
                <w:color w:val="auto"/>
              </w:rPr>
              <w:t>h.</w:t>
            </w:r>
          </w:p>
        </w:tc>
        <w:tc>
          <w:tcPr>
            <w:tcW w:w="6096" w:type="dxa"/>
          </w:tcPr>
          <w:p w14:paraId="3B34282A" w14:textId="77777777" w:rsidR="006F5B85" w:rsidRPr="00653059" w:rsidRDefault="00FA24F3" w:rsidP="00EF3865">
            <w:pPr>
              <w:pStyle w:val="tablestyle"/>
              <w:spacing w:before="0"/>
              <w:rPr>
                <w:color w:val="auto"/>
              </w:rPr>
            </w:pPr>
            <w:r w:rsidRPr="00653059">
              <w:rPr>
                <w:color w:val="auto"/>
              </w:rPr>
              <w:t>H</w:t>
            </w:r>
            <w:r w:rsidR="007A019B" w:rsidRPr="00653059">
              <w:rPr>
                <w:color w:val="auto"/>
              </w:rPr>
              <w:t>eight</w:t>
            </w:r>
            <w:r w:rsidR="006F5B85" w:rsidRPr="00653059">
              <w:rPr>
                <w:color w:val="auto"/>
              </w:rPr>
              <w:t xml:space="preserve"> (maximum)</w:t>
            </w:r>
          </w:p>
        </w:tc>
        <w:tc>
          <w:tcPr>
            <w:tcW w:w="2126" w:type="dxa"/>
          </w:tcPr>
          <w:p w14:paraId="5AF5B689" w14:textId="77777777" w:rsidR="006F5B85" w:rsidRPr="00653059" w:rsidRDefault="006F5B85" w:rsidP="00EF3865">
            <w:pPr>
              <w:pStyle w:val="tablestyle"/>
              <w:spacing w:before="0"/>
            </w:pPr>
            <w:r w:rsidRPr="00653059">
              <w:t xml:space="preserve">10.6 m (35 ft) </w:t>
            </w:r>
          </w:p>
        </w:tc>
      </w:tr>
    </w:tbl>
    <w:p w14:paraId="0AD408BB" w14:textId="4865E9F1" w:rsidR="006F5B85" w:rsidRPr="00653059" w:rsidRDefault="006F5B85" w:rsidP="00AB3820">
      <w:pPr>
        <w:pStyle w:val="RegulationText"/>
        <w:numPr>
          <w:ilvl w:val="2"/>
          <w:numId w:val="20"/>
        </w:numPr>
      </w:pPr>
      <w:r w:rsidRPr="00653059">
        <w:t xml:space="preserve">All </w:t>
      </w:r>
      <w:r w:rsidR="00144B9B" w:rsidRPr="00653059">
        <w:t>l</w:t>
      </w:r>
      <w:r w:rsidR="007A019B" w:rsidRPr="00653059">
        <w:t>ot</w:t>
      </w:r>
      <w:r w:rsidRPr="00653059">
        <w:t xml:space="preserve">s shall conform with the Minimum </w:t>
      </w:r>
      <w:r w:rsidR="007A019B" w:rsidRPr="00653059">
        <w:t>Lot</w:t>
      </w:r>
      <w:r w:rsidRPr="00653059">
        <w:t xml:space="preserve"> Size Standards in the </w:t>
      </w:r>
      <w:r w:rsidRPr="00AB3820">
        <w:rPr>
          <w:i/>
        </w:rPr>
        <w:t xml:space="preserve">Province-Wide Minimum </w:t>
      </w:r>
      <w:r w:rsidR="006B0F26" w:rsidRPr="00AB3820">
        <w:rPr>
          <w:i/>
        </w:rPr>
        <w:t>Development</w:t>
      </w:r>
      <w:r w:rsidRPr="00AB3820">
        <w:rPr>
          <w:i/>
        </w:rPr>
        <w:t xml:space="preserve"> Standards Regulations </w:t>
      </w:r>
      <w:r w:rsidRPr="00653059">
        <w:t xml:space="preserve">prescribed under the </w:t>
      </w:r>
      <w:r w:rsidR="004C6F8F" w:rsidRPr="00AB3820">
        <w:rPr>
          <w:i/>
        </w:rPr>
        <w:t>Planning Act</w:t>
      </w:r>
      <w:r w:rsidRPr="00653059">
        <w:t>, as m</w:t>
      </w:r>
      <w:r w:rsidR="00547267" w:rsidRPr="00653059">
        <w:t>a</w:t>
      </w:r>
      <w:r w:rsidRPr="00653059">
        <w:t xml:space="preserve">y be amended (See </w:t>
      </w:r>
      <w:r w:rsidR="000A532D" w:rsidRPr="00653059">
        <w:t xml:space="preserve">Schedule </w:t>
      </w:r>
      <w:r w:rsidR="00A22516" w:rsidRPr="00653059">
        <w:t>D</w:t>
      </w:r>
      <w:r w:rsidRPr="00653059">
        <w:t>).</w:t>
      </w:r>
      <w:r w:rsidR="002F5707" w:rsidRPr="00653059">
        <w:br w:type="page"/>
      </w:r>
    </w:p>
    <w:p w14:paraId="035F9EA4" w14:textId="77777777" w:rsidR="004074BF" w:rsidRPr="00EA046A" w:rsidRDefault="004074BF" w:rsidP="00EA046A">
      <w:pPr>
        <w:pStyle w:val="Heading1"/>
      </w:pPr>
      <w:bookmarkStart w:id="107" w:name="_Toc231394144"/>
      <w:r w:rsidRPr="00EA046A">
        <w:lastRenderedPageBreak/>
        <w:t xml:space="preserve">Industrial </w:t>
      </w:r>
      <w:r w:rsidR="00FB6399" w:rsidRPr="00EA046A">
        <w:t>Zone</w:t>
      </w:r>
      <w:r w:rsidRPr="00EA046A">
        <w:t xml:space="preserve"> (I)</w:t>
      </w:r>
      <w:bookmarkEnd w:id="107"/>
    </w:p>
    <w:p w14:paraId="0655AF9B" w14:textId="77777777" w:rsidR="00A5739D" w:rsidRPr="00653059" w:rsidRDefault="00A5739D" w:rsidP="00A5739D">
      <w:pPr>
        <w:pStyle w:val="Heading4"/>
      </w:pPr>
      <w:bookmarkStart w:id="108" w:name="_Toc231394145"/>
      <w:r w:rsidRPr="00653059">
        <w:t>General Requirements</w:t>
      </w:r>
      <w:bookmarkEnd w:id="108"/>
      <w:r w:rsidRPr="00653059">
        <w:t xml:space="preserve"> </w:t>
      </w:r>
    </w:p>
    <w:p w14:paraId="203E7F5D" w14:textId="6C48DE49" w:rsidR="00A5739D" w:rsidRPr="00653059" w:rsidRDefault="00A5739D" w:rsidP="00AB3820">
      <w:pPr>
        <w:pStyle w:val="RegulationText"/>
      </w:pPr>
      <w:r w:rsidRPr="00653059">
        <w:t xml:space="preserve">All </w:t>
      </w:r>
      <w:r w:rsidR="00144B9B" w:rsidRPr="00653059">
        <w:t>b</w:t>
      </w:r>
      <w:r w:rsidR="006B0F26" w:rsidRPr="00653059">
        <w:t>uilding</w:t>
      </w:r>
      <w:r w:rsidRPr="00653059">
        <w:t xml:space="preserve">s and parts thereof </w:t>
      </w:r>
      <w:r w:rsidR="00144B9B" w:rsidRPr="00653059">
        <w:t>e</w:t>
      </w:r>
      <w:r w:rsidR="006B0F26" w:rsidRPr="00653059">
        <w:t>rect</w:t>
      </w:r>
      <w:r w:rsidRPr="00653059">
        <w:t xml:space="preserve">ed, placed or </w:t>
      </w:r>
      <w:r w:rsidR="00144B9B" w:rsidRPr="00653059">
        <w:t>a</w:t>
      </w:r>
      <w:r w:rsidR="006B0F26" w:rsidRPr="00653059">
        <w:t>lter</w:t>
      </w:r>
      <w:r w:rsidRPr="00653059">
        <w:t>ed or any land used in the</w:t>
      </w:r>
      <w:r w:rsidR="008E2B40" w:rsidRPr="00653059">
        <w:t xml:space="preserve"> </w:t>
      </w:r>
      <w:r w:rsidRPr="00653059">
        <w:t xml:space="preserve">Industrial (I) </w:t>
      </w:r>
      <w:r w:rsidR="00FB6399" w:rsidRPr="00653059">
        <w:t>Zone</w:t>
      </w:r>
      <w:r w:rsidRPr="00653059">
        <w:t xml:space="preserve"> shall conform to the provisions of this </w:t>
      </w:r>
      <w:r w:rsidR="006D2CA2" w:rsidRPr="00653059">
        <w:rPr>
          <w:color w:val="7030A0"/>
        </w:rPr>
        <w:t>Part</w:t>
      </w:r>
      <w:r w:rsidRPr="00653059">
        <w:t xml:space="preserve">.  </w:t>
      </w:r>
    </w:p>
    <w:p w14:paraId="18A8D327" w14:textId="77777777" w:rsidR="00A5739D" w:rsidRPr="00653059" w:rsidRDefault="00A5739D" w:rsidP="00A5739D">
      <w:pPr>
        <w:pStyle w:val="Heading4"/>
      </w:pPr>
      <w:bookmarkStart w:id="109" w:name="_Toc231394146"/>
      <w:r w:rsidRPr="00653059">
        <w:t>Permitted Uses</w:t>
      </w:r>
      <w:bookmarkEnd w:id="109"/>
      <w:r w:rsidRPr="00653059">
        <w:t xml:space="preserve"> </w:t>
      </w:r>
    </w:p>
    <w:p w14:paraId="1FB933C5" w14:textId="444677F2" w:rsidR="00A5739D" w:rsidRPr="00653059" w:rsidRDefault="007C6FB8" w:rsidP="001A1657">
      <w:pPr>
        <w:pStyle w:val="RegulationText"/>
      </w:pPr>
      <w:r w:rsidRPr="00653059">
        <w:t xml:space="preserve">A building or lot in the Industrial Zone shall be used for no other purpose than: </w:t>
      </w:r>
    </w:p>
    <w:tbl>
      <w:tblPr>
        <w:tblStyle w:val="TableGridLight1"/>
        <w:tblW w:w="8788" w:type="dxa"/>
        <w:tblInd w:w="562" w:type="dxa"/>
        <w:tblLook w:val="04A0" w:firstRow="1" w:lastRow="0" w:firstColumn="1" w:lastColumn="0" w:noHBand="0" w:noVBand="1"/>
      </w:tblPr>
      <w:tblGrid>
        <w:gridCol w:w="567"/>
        <w:gridCol w:w="8221"/>
      </w:tblGrid>
      <w:tr w:rsidR="00317722" w:rsidRPr="00653059" w14:paraId="4FD3D3DD" w14:textId="77777777" w:rsidTr="00EF3865">
        <w:trPr>
          <w:trHeight w:val="340"/>
        </w:trPr>
        <w:tc>
          <w:tcPr>
            <w:tcW w:w="567" w:type="dxa"/>
          </w:tcPr>
          <w:p w14:paraId="1F03D3AD" w14:textId="77777777" w:rsidR="00317722" w:rsidRPr="00653059" w:rsidRDefault="00EE4FC4" w:rsidP="00EF3865">
            <w:pPr>
              <w:pStyle w:val="tablestyle"/>
              <w:spacing w:before="0"/>
              <w:rPr>
                <w:color w:val="auto"/>
              </w:rPr>
            </w:pPr>
            <w:r w:rsidRPr="00653059">
              <w:rPr>
                <w:color w:val="auto"/>
              </w:rPr>
              <w:t>a.</w:t>
            </w:r>
          </w:p>
        </w:tc>
        <w:tc>
          <w:tcPr>
            <w:tcW w:w="8221" w:type="dxa"/>
          </w:tcPr>
          <w:p w14:paraId="70DC55C8" w14:textId="77777777" w:rsidR="00317722" w:rsidRPr="00653059" w:rsidRDefault="00317722" w:rsidP="00EF3865">
            <w:pPr>
              <w:pStyle w:val="tablestyle"/>
              <w:spacing w:before="0"/>
              <w:rPr>
                <w:color w:val="auto"/>
              </w:rPr>
            </w:pPr>
            <w:r w:rsidRPr="00653059">
              <w:rPr>
                <w:color w:val="auto"/>
              </w:rPr>
              <w:t>Restaurant</w:t>
            </w:r>
          </w:p>
        </w:tc>
      </w:tr>
      <w:tr w:rsidR="00A5739D" w:rsidRPr="00653059" w14:paraId="2E45B691" w14:textId="77777777" w:rsidTr="00EF3865">
        <w:trPr>
          <w:trHeight w:val="340"/>
        </w:trPr>
        <w:tc>
          <w:tcPr>
            <w:tcW w:w="567" w:type="dxa"/>
          </w:tcPr>
          <w:p w14:paraId="0C73A905" w14:textId="77777777" w:rsidR="00A5739D" w:rsidRPr="00653059" w:rsidRDefault="00EE4FC4" w:rsidP="00EF3865">
            <w:pPr>
              <w:pStyle w:val="tablestyle"/>
              <w:spacing w:before="0"/>
              <w:rPr>
                <w:color w:val="auto"/>
              </w:rPr>
            </w:pPr>
            <w:r w:rsidRPr="00653059">
              <w:rPr>
                <w:color w:val="auto"/>
              </w:rPr>
              <w:t>b</w:t>
            </w:r>
            <w:r w:rsidR="00A5739D" w:rsidRPr="00653059">
              <w:rPr>
                <w:color w:val="auto"/>
              </w:rPr>
              <w:t>.</w:t>
            </w:r>
          </w:p>
        </w:tc>
        <w:tc>
          <w:tcPr>
            <w:tcW w:w="8221" w:type="dxa"/>
          </w:tcPr>
          <w:p w14:paraId="4C27CF3A" w14:textId="77777777" w:rsidR="00A5739D" w:rsidRPr="00653059" w:rsidRDefault="00144B9B" w:rsidP="00EF3865">
            <w:pPr>
              <w:pStyle w:val="tablestyle"/>
              <w:spacing w:before="0"/>
              <w:rPr>
                <w:color w:val="auto"/>
              </w:rPr>
            </w:pPr>
            <w:r w:rsidRPr="00653059">
              <w:rPr>
                <w:color w:val="auto"/>
              </w:rPr>
              <w:t>Retail s</w:t>
            </w:r>
            <w:r w:rsidR="002A48B0" w:rsidRPr="00653059">
              <w:rPr>
                <w:color w:val="auto"/>
              </w:rPr>
              <w:t>tore</w:t>
            </w:r>
          </w:p>
        </w:tc>
      </w:tr>
      <w:tr w:rsidR="00A5739D" w:rsidRPr="00653059" w14:paraId="69BC4547" w14:textId="77777777" w:rsidTr="00EF3865">
        <w:trPr>
          <w:trHeight w:val="340"/>
        </w:trPr>
        <w:tc>
          <w:tcPr>
            <w:tcW w:w="567" w:type="dxa"/>
          </w:tcPr>
          <w:p w14:paraId="4379B1FE" w14:textId="77777777" w:rsidR="00A5739D" w:rsidRPr="00653059" w:rsidRDefault="00EE4FC4" w:rsidP="00EF3865">
            <w:pPr>
              <w:pStyle w:val="tablestyle"/>
              <w:spacing w:before="0"/>
              <w:rPr>
                <w:color w:val="auto"/>
              </w:rPr>
            </w:pPr>
            <w:r w:rsidRPr="00653059">
              <w:rPr>
                <w:color w:val="auto"/>
              </w:rPr>
              <w:t>c</w:t>
            </w:r>
            <w:r w:rsidR="00A5739D" w:rsidRPr="00653059">
              <w:rPr>
                <w:color w:val="auto"/>
              </w:rPr>
              <w:t>.</w:t>
            </w:r>
          </w:p>
        </w:tc>
        <w:tc>
          <w:tcPr>
            <w:tcW w:w="8221" w:type="dxa"/>
          </w:tcPr>
          <w:p w14:paraId="2EAE2488" w14:textId="77777777" w:rsidR="00A5739D" w:rsidRPr="00653059" w:rsidRDefault="00A5739D" w:rsidP="002A5331">
            <w:pPr>
              <w:pStyle w:val="tablestyle"/>
              <w:spacing w:before="0"/>
              <w:rPr>
                <w:color w:val="auto"/>
              </w:rPr>
            </w:pPr>
            <w:r w:rsidRPr="00653059">
              <w:rPr>
                <w:color w:val="auto"/>
              </w:rPr>
              <w:t>Bu</w:t>
            </w:r>
            <w:r w:rsidR="002A5331" w:rsidRPr="00653059">
              <w:rPr>
                <w:color w:val="auto"/>
              </w:rPr>
              <w:t>siness and professional offices</w:t>
            </w:r>
          </w:p>
        </w:tc>
      </w:tr>
      <w:tr w:rsidR="004F3022" w:rsidRPr="00653059" w14:paraId="130B54DE" w14:textId="77777777" w:rsidTr="00EF3865">
        <w:trPr>
          <w:trHeight w:val="340"/>
        </w:trPr>
        <w:tc>
          <w:tcPr>
            <w:tcW w:w="567" w:type="dxa"/>
          </w:tcPr>
          <w:p w14:paraId="76BAA6C2" w14:textId="77777777" w:rsidR="004F3022" w:rsidRPr="00653059" w:rsidRDefault="00EE4FC4" w:rsidP="00EF3865">
            <w:pPr>
              <w:pStyle w:val="tablestyle"/>
              <w:spacing w:before="0"/>
              <w:rPr>
                <w:color w:val="auto"/>
              </w:rPr>
            </w:pPr>
            <w:r w:rsidRPr="00653059">
              <w:rPr>
                <w:color w:val="auto"/>
              </w:rPr>
              <w:t>e.</w:t>
            </w:r>
          </w:p>
        </w:tc>
        <w:tc>
          <w:tcPr>
            <w:tcW w:w="8221" w:type="dxa"/>
          </w:tcPr>
          <w:p w14:paraId="719C44E1" w14:textId="77777777" w:rsidR="004F3022" w:rsidRPr="00653059" w:rsidRDefault="002A5331" w:rsidP="00EF3865">
            <w:pPr>
              <w:pStyle w:val="tablestyle"/>
              <w:spacing w:before="0"/>
              <w:rPr>
                <w:color w:val="auto"/>
              </w:rPr>
            </w:pPr>
            <w:r w:rsidRPr="00653059">
              <w:rPr>
                <w:color w:val="auto"/>
              </w:rPr>
              <w:t>Emergency service f</w:t>
            </w:r>
            <w:r w:rsidR="004F3022" w:rsidRPr="00653059">
              <w:rPr>
                <w:color w:val="auto"/>
              </w:rPr>
              <w:t>acilities</w:t>
            </w:r>
          </w:p>
        </w:tc>
      </w:tr>
      <w:tr w:rsidR="00317722" w:rsidRPr="00653059" w14:paraId="5BD38ABF" w14:textId="77777777" w:rsidTr="00EF3865">
        <w:trPr>
          <w:trHeight w:val="340"/>
        </w:trPr>
        <w:tc>
          <w:tcPr>
            <w:tcW w:w="567" w:type="dxa"/>
          </w:tcPr>
          <w:p w14:paraId="34C37622" w14:textId="77777777" w:rsidR="00317722" w:rsidRPr="00653059" w:rsidRDefault="00EE4FC4" w:rsidP="00EF3865">
            <w:pPr>
              <w:pStyle w:val="tablestyle"/>
              <w:spacing w:before="0"/>
              <w:rPr>
                <w:color w:val="auto"/>
              </w:rPr>
            </w:pPr>
            <w:r w:rsidRPr="00653059">
              <w:rPr>
                <w:color w:val="auto"/>
              </w:rPr>
              <w:t>f.</w:t>
            </w:r>
          </w:p>
        </w:tc>
        <w:tc>
          <w:tcPr>
            <w:tcW w:w="8221" w:type="dxa"/>
          </w:tcPr>
          <w:p w14:paraId="4997B3A5" w14:textId="77777777" w:rsidR="00317722" w:rsidRPr="00653059" w:rsidRDefault="002A5331" w:rsidP="00EF3865">
            <w:pPr>
              <w:pStyle w:val="tablestyle"/>
              <w:spacing w:before="0"/>
              <w:rPr>
                <w:color w:val="auto"/>
              </w:rPr>
            </w:pPr>
            <w:r w:rsidRPr="00653059">
              <w:rPr>
                <w:color w:val="auto"/>
              </w:rPr>
              <w:t>Resource i</w:t>
            </w:r>
            <w:r w:rsidR="00317722" w:rsidRPr="00653059">
              <w:rPr>
                <w:color w:val="auto"/>
              </w:rPr>
              <w:t>ndustrial</w:t>
            </w:r>
            <w:r w:rsidRPr="00653059">
              <w:rPr>
                <w:color w:val="auto"/>
              </w:rPr>
              <w:t xml:space="preserve"> uses</w:t>
            </w:r>
          </w:p>
        </w:tc>
      </w:tr>
      <w:tr w:rsidR="00A5739D" w:rsidRPr="00653059" w14:paraId="2348761E" w14:textId="77777777" w:rsidTr="00EF3865">
        <w:trPr>
          <w:trHeight w:val="340"/>
        </w:trPr>
        <w:tc>
          <w:tcPr>
            <w:tcW w:w="567" w:type="dxa"/>
          </w:tcPr>
          <w:p w14:paraId="5D7E9801" w14:textId="77777777" w:rsidR="00A5739D" w:rsidRPr="00653059" w:rsidRDefault="00EE4FC4" w:rsidP="00EF3865">
            <w:pPr>
              <w:pStyle w:val="tablestyle"/>
              <w:spacing w:before="0"/>
              <w:rPr>
                <w:color w:val="auto"/>
              </w:rPr>
            </w:pPr>
            <w:r w:rsidRPr="00653059">
              <w:rPr>
                <w:color w:val="auto"/>
              </w:rPr>
              <w:t>g</w:t>
            </w:r>
            <w:r w:rsidR="00A5739D" w:rsidRPr="00653059">
              <w:rPr>
                <w:color w:val="auto"/>
              </w:rPr>
              <w:t>.</w:t>
            </w:r>
          </w:p>
        </w:tc>
        <w:tc>
          <w:tcPr>
            <w:tcW w:w="8221" w:type="dxa"/>
          </w:tcPr>
          <w:p w14:paraId="5C9A374D" w14:textId="38383A65" w:rsidR="00A5739D" w:rsidRPr="00653059" w:rsidRDefault="002A5331" w:rsidP="00EF3865">
            <w:pPr>
              <w:pStyle w:val="tablestyle"/>
              <w:spacing w:before="0"/>
              <w:rPr>
                <w:color w:val="auto"/>
              </w:rPr>
            </w:pPr>
            <w:r w:rsidRPr="00653059">
              <w:rPr>
                <w:color w:val="auto"/>
              </w:rPr>
              <w:t>Manufacturing, assembly</w:t>
            </w:r>
            <w:r w:rsidR="005B63D9" w:rsidRPr="00653059">
              <w:rPr>
                <w:color w:val="auto"/>
              </w:rPr>
              <w:t>,</w:t>
            </w:r>
            <w:r w:rsidRPr="00653059">
              <w:rPr>
                <w:color w:val="auto"/>
              </w:rPr>
              <w:t xml:space="preserve"> and processing p</w:t>
            </w:r>
            <w:r w:rsidR="00A5739D" w:rsidRPr="00653059">
              <w:rPr>
                <w:color w:val="auto"/>
              </w:rPr>
              <w:t>lant</w:t>
            </w:r>
          </w:p>
        </w:tc>
      </w:tr>
      <w:tr w:rsidR="00A5739D" w:rsidRPr="00653059" w14:paraId="77CF04B8" w14:textId="77777777" w:rsidTr="00EF3865">
        <w:trPr>
          <w:trHeight w:val="340"/>
        </w:trPr>
        <w:tc>
          <w:tcPr>
            <w:tcW w:w="567" w:type="dxa"/>
          </w:tcPr>
          <w:p w14:paraId="2DE81B04" w14:textId="77777777" w:rsidR="00A5739D" w:rsidRPr="00653059" w:rsidRDefault="00EE4FC4" w:rsidP="00EF3865">
            <w:pPr>
              <w:pStyle w:val="tablestyle"/>
              <w:spacing w:before="0"/>
              <w:rPr>
                <w:color w:val="auto"/>
              </w:rPr>
            </w:pPr>
            <w:r w:rsidRPr="00653059">
              <w:rPr>
                <w:color w:val="auto"/>
              </w:rPr>
              <w:t>h</w:t>
            </w:r>
            <w:r w:rsidR="00A5739D" w:rsidRPr="00653059">
              <w:rPr>
                <w:color w:val="auto"/>
              </w:rPr>
              <w:t>.</w:t>
            </w:r>
          </w:p>
        </w:tc>
        <w:tc>
          <w:tcPr>
            <w:tcW w:w="8221" w:type="dxa"/>
          </w:tcPr>
          <w:p w14:paraId="3C61322F" w14:textId="77777777" w:rsidR="00A5739D" w:rsidRPr="00653059" w:rsidRDefault="002A5331" w:rsidP="00EF3865">
            <w:pPr>
              <w:pStyle w:val="tablestyle"/>
              <w:spacing w:before="0"/>
              <w:rPr>
                <w:color w:val="auto"/>
              </w:rPr>
            </w:pPr>
            <w:r w:rsidRPr="00653059">
              <w:rPr>
                <w:color w:val="auto"/>
              </w:rPr>
              <w:t>Research f</w:t>
            </w:r>
            <w:r w:rsidR="00A5739D" w:rsidRPr="00653059">
              <w:rPr>
                <w:color w:val="auto"/>
              </w:rPr>
              <w:t>acilities</w:t>
            </w:r>
          </w:p>
        </w:tc>
      </w:tr>
      <w:tr w:rsidR="00121A2D" w:rsidRPr="00653059" w14:paraId="73387A55" w14:textId="77777777" w:rsidTr="00EF3865">
        <w:trPr>
          <w:trHeight w:val="340"/>
        </w:trPr>
        <w:tc>
          <w:tcPr>
            <w:tcW w:w="567" w:type="dxa"/>
          </w:tcPr>
          <w:p w14:paraId="5BF50A44" w14:textId="77777777" w:rsidR="00121A2D" w:rsidRPr="00653059" w:rsidRDefault="00121A2D" w:rsidP="00121A2D">
            <w:pPr>
              <w:pStyle w:val="tablestyle"/>
              <w:spacing w:before="0"/>
              <w:rPr>
                <w:color w:val="auto"/>
              </w:rPr>
            </w:pPr>
            <w:proofErr w:type="spellStart"/>
            <w:r w:rsidRPr="00653059">
              <w:rPr>
                <w:color w:val="auto"/>
              </w:rPr>
              <w:t>i</w:t>
            </w:r>
            <w:proofErr w:type="spellEnd"/>
            <w:r w:rsidRPr="00653059">
              <w:rPr>
                <w:color w:val="auto"/>
              </w:rPr>
              <w:t>.</w:t>
            </w:r>
          </w:p>
        </w:tc>
        <w:tc>
          <w:tcPr>
            <w:tcW w:w="8221" w:type="dxa"/>
          </w:tcPr>
          <w:p w14:paraId="6297C39E" w14:textId="77777777" w:rsidR="00121A2D" w:rsidRPr="00653059" w:rsidRDefault="00121A2D" w:rsidP="00121A2D">
            <w:pPr>
              <w:pStyle w:val="tablestyle"/>
              <w:spacing w:before="0"/>
              <w:rPr>
                <w:color w:val="auto"/>
              </w:rPr>
            </w:pPr>
            <w:r w:rsidRPr="00653059">
              <w:rPr>
                <w:color w:val="auto"/>
              </w:rPr>
              <w:t>Transport operations</w:t>
            </w:r>
          </w:p>
        </w:tc>
      </w:tr>
      <w:tr w:rsidR="00121A2D" w:rsidRPr="00653059" w14:paraId="7CFA16B2" w14:textId="77777777" w:rsidTr="00EF3865">
        <w:trPr>
          <w:trHeight w:val="340"/>
        </w:trPr>
        <w:tc>
          <w:tcPr>
            <w:tcW w:w="567" w:type="dxa"/>
          </w:tcPr>
          <w:p w14:paraId="58BA0B55" w14:textId="77777777" w:rsidR="00121A2D" w:rsidRPr="00653059" w:rsidRDefault="00121A2D" w:rsidP="00121A2D">
            <w:pPr>
              <w:pStyle w:val="tablestyle"/>
              <w:spacing w:before="0"/>
              <w:rPr>
                <w:color w:val="auto"/>
              </w:rPr>
            </w:pPr>
            <w:r w:rsidRPr="00653059">
              <w:rPr>
                <w:color w:val="auto"/>
              </w:rPr>
              <w:t>j.</w:t>
            </w:r>
          </w:p>
        </w:tc>
        <w:tc>
          <w:tcPr>
            <w:tcW w:w="8221" w:type="dxa"/>
          </w:tcPr>
          <w:p w14:paraId="7451B0D7" w14:textId="77777777" w:rsidR="00121A2D" w:rsidRPr="00653059" w:rsidRDefault="00121A2D" w:rsidP="00121A2D">
            <w:pPr>
              <w:pStyle w:val="tablestyle"/>
              <w:spacing w:before="0"/>
              <w:rPr>
                <w:color w:val="auto"/>
              </w:rPr>
            </w:pPr>
            <w:r w:rsidRPr="00653059">
              <w:rPr>
                <w:color w:val="auto"/>
              </w:rPr>
              <w:t>Warehouse and storage facilities</w:t>
            </w:r>
          </w:p>
        </w:tc>
      </w:tr>
      <w:tr w:rsidR="00121A2D" w:rsidRPr="00653059" w14:paraId="1C9FFD5E" w14:textId="77777777" w:rsidTr="00EF3865">
        <w:trPr>
          <w:trHeight w:val="340"/>
        </w:trPr>
        <w:tc>
          <w:tcPr>
            <w:tcW w:w="567" w:type="dxa"/>
          </w:tcPr>
          <w:p w14:paraId="2145AEC4" w14:textId="77777777" w:rsidR="00121A2D" w:rsidRPr="00653059" w:rsidRDefault="00121A2D" w:rsidP="00121A2D">
            <w:pPr>
              <w:pStyle w:val="tablestyle"/>
              <w:spacing w:before="0"/>
              <w:rPr>
                <w:color w:val="auto"/>
              </w:rPr>
            </w:pPr>
            <w:r w:rsidRPr="00653059">
              <w:rPr>
                <w:color w:val="auto"/>
              </w:rPr>
              <w:t>k.</w:t>
            </w:r>
          </w:p>
        </w:tc>
        <w:tc>
          <w:tcPr>
            <w:tcW w:w="8221" w:type="dxa"/>
          </w:tcPr>
          <w:p w14:paraId="094E51AD" w14:textId="77777777" w:rsidR="00121A2D" w:rsidRPr="00653059" w:rsidRDefault="00121A2D" w:rsidP="00121A2D">
            <w:pPr>
              <w:pStyle w:val="tablestyle"/>
              <w:spacing w:before="0"/>
              <w:rPr>
                <w:color w:val="auto"/>
              </w:rPr>
            </w:pPr>
            <w:r w:rsidRPr="00653059">
              <w:rPr>
                <w:color w:val="auto"/>
              </w:rPr>
              <w:t>Automotive sales and automotive repair services</w:t>
            </w:r>
          </w:p>
        </w:tc>
      </w:tr>
      <w:tr w:rsidR="00121A2D" w:rsidRPr="00653059" w14:paraId="10A09B09" w14:textId="77777777" w:rsidTr="00EF3865">
        <w:trPr>
          <w:trHeight w:val="340"/>
        </w:trPr>
        <w:tc>
          <w:tcPr>
            <w:tcW w:w="567" w:type="dxa"/>
          </w:tcPr>
          <w:p w14:paraId="40C7B65F" w14:textId="77777777" w:rsidR="00121A2D" w:rsidRPr="00653059" w:rsidRDefault="00121A2D" w:rsidP="00121A2D">
            <w:pPr>
              <w:pStyle w:val="tablestyle"/>
              <w:spacing w:before="0"/>
              <w:rPr>
                <w:color w:val="auto"/>
              </w:rPr>
            </w:pPr>
            <w:r w:rsidRPr="00653059">
              <w:rPr>
                <w:color w:val="auto"/>
              </w:rPr>
              <w:t>l.</w:t>
            </w:r>
          </w:p>
        </w:tc>
        <w:tc>
          <w:tcPr>
            <w:tcW w:w="8221" w:type="dxa"/>
          </w:tcPr>
          <w:p w14:paraId="48AC2F55" w14:textId="77777777" w:rsidR="00121A2D" w:rsidRPr="00653059" w:rsidRDefault="00121A2D" w:rsidP="00121A2D">
            <w:pPr>
              <w:pStyle w:val="tablestyle"/>
              <w:spacing w:before="0"/>
              <w:rPr>
                <w:color w:val="auto"/>
              </w:rPr>
            </w:pPr>
            <w:r w:rsidRPr="00653059">
              <w:rPr>
                <w:color w:val="auto"/>
              </w:rPr>
              <w:t>Heavy equipment repair services</w:t>
            </w:r>
          </w:p>
        </w:tc>
      </w:tr>
      <w:tr w:rsidR="00121A2D" w:rsidRPr="00653059" w14:paraId="2A22E487" w14:textId="77777777" w:rsidTr="00EF3865">
        <w:trPr>
          <w:trHeight w:val="340"/>
        </w:trPr>
        <w:tc>
          <w:tcPr>
            <w:tcW w:w="567" w:type="dxa"/>
          </w:tcPr>
          <w:p w14:paraId="7C6862DC" w14:textId="77777777" w:rsidR="00121A2D" w:rsidRPr="00653059" w:rsidRDefault="00121A2D" w:rsidP="00121A2D">
            <w:pPr>
              <w:pStyle w:val="tablestyle"/>
              <w:spacing w:before="0"/>
              <w:rPr>
                <w:color w:val="auto"/>
              </w:rPr>
            </w:pPr>
            <w:r w:rsidRPr="00653059">
              <w:rPr>
                <w:color w:val="auto"/>
              </w:rPr>
              <w:t>m.</w:t>
            </w:r>
          </w:p>
        </w:tc>
        <w:tc>
          <w:tcPr>
            <w:tcW w:w="8221" w:type="dxa"/>
          </w:tcPr>
          <w:p w14:paraId="4BA593C6" w14:textId="77777777" w:rsidR="00121A2D" w:rsidRPr="00653059" w:rsidRDefault="00121A2D" w:rsidP="00121A2D">
            <w:pPr>
              <w:pStyle w:val="tablestyle"/>
              <w:spacing w:before="0"/>
              <w:rPr>
                <w:color w:val="auto"/>
              </w:rPr>
            </w:pPr>
            <w:r w:rsidRPr="00653059">
              <w:rPr>
                <w:color w:val="auto"/>
              </w:rPr>
              <w:t>Excavation pit</w:t>
            </w:r>
          </w:p>
        </w:tc>
      </w:tr>
      <w:tr w:rsidR="00121A2D" w:rsidRPr="00653059" w14:paraId="696A4D24" w14:textId="77777777" w:rsidTr="00EF3865">
        <w:trPr>
          <w:trHeight w:val="340"/>
        </w:trPr>
        <w:tc>
          <w:tcPr>
            <w:tcW w:w="567" w:type="dxa"/>
          </w:tcPr>
          <w:p w14:paraId="17A5E178" w14:textId="77777777" w:rsidR="00121A2D" w:rsidRPr="00653059" w:rsidRDefault="00121A2D" w:rsidP="00121A2D">
            <w:pPr>
              <w:pStyle w:val="tablestyle"/>
              <w:spacing w:before="0"/>
              <w:rPr>
                <w:color w:val="auto"/>
              </w:rPr>
            </w:pPr>
            <w:r w:rsidRPr="00653059">
              <w:rPr>
                <w:color w:val="auto"/>
              </w:rPr>
              <w:t>n.</w:t>
            </w:r>
          </w:p>
        </w:tc>
        <w:tc>
          <w:tcPr>
            <w:tcW w:w="8221" w:type="dxa"/>
          </w:tcPr>
          <w:p w14:paraId="51C76493" w14:textId="77777777" w:rsidR="00121A2D" w:rsidRPr="00653059" w:rsidRDefault="00121A2D" w:rsidP="00121A2D">
            <w:pPr>
              <w:pStyle w:val="tablestyle"/>
              <w:spacing w:before="0"/>
              <w:rPr>
                <w:color w:val="auto"/>
              </w:rPr>
            </w:pPr>
            <w:r w:rsidRPr="00653059">
              <w:rPr>
                <w:color w:val="auto"/>
              </w:rPr>
              <w:t>Accessory building</w:t>
            </w:r>
          </w:p>
        </w:tc>
      </w:tr>
    </w:tbl>
    <w:p w14:paraId="2E1E53F1" w14:textId="77777777" w:rsidR="00A5739D" w:rsidRPr="00653059" w:rsidRDefault="007A019B" w:rsidP="00A5739D">
      <w:pPr>
        <w:pStyle w:val="Heading4"/>
      </w:pPr>
      <w:bookmarkStart w:id="110" w:name="_Toc231394147"/>
      <w:r w:rsidRPr="00653059">
        <w:t>Lot</w:t>
      </w:r>
      <w:r w:rsidR="00A5739D" w:rsidRPr="00653059">
        <w:t xml:space="preserve"> size and </w:t>
      </w:r>
      <w:r w:rsidR="006B0F26" w:rsidRPr="00653059">
        <w:t>Development</w:t>
      </w:r>
      <w:r w:rsidR="00A5739D" w:rsidRPr="00653059">
        <w:t xml:space="preserve"> Standards</w:t>
      </w:r>
      <w:bookmarkEnd w:id="110"/>
      <w:r w:rsidR="00A5739D" w:rsidRPr="00653059">
        <w:t xml:space="preserve"> </w:t>
      </w:r>
    </w:p>
    <w:p w14:paraId="5C8713AC" w14:textId="77777777" w:rsidR="00A5739D" w:rsidRPr="00653059" w:rsidRDefault="00A5739D" w:rsidP="001A1657">
      <w:pPr>
        <w:pStyle w:val="RegulationText"/>
      </w:pPr>
      <w:r w:rsidRPr="00653059">
        <w:t xml:space="preserve">All </w:t>
      </w:r>
      <w:r w:rsidR="002A5331" w:rsidRPr="00653059">
        <w:t>d</w:t>
      </w:r>
      <w:r w:rsidR="006B0F26" w:rsidRPr="00653059">
        <w:t>evelopment</w:t>
      </w:r>
      <w:r w:rsidRPr="00653059">
        <w:t xml:space="preserve"> shall conform to the following </w:t>
      </w:r>
      <w:r w:rsidR="002A5331" w:rsidRPr="00653059">
        <w:t>l</w:t>
      </w:r>
      <w:r w:rsidR="007A019B" w:rsidRPr="00653059">
        <w:t>ot</w:t>
      </w:r>
      <w:r w:rsidRPr="00653059">
        <w:t xml:space="preserve"> size and </w:t>
      </w:r>
      <w:r w:rsidR="002A5331"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A5739D" w:rsidRPr="00653059" w14:paraId="32860C93" w14:textId="77777777" w:rsidTr="00EF3865">
        <w:trPr>
          <w:trHeight w:val="340"/>
        </w:trPr>
        <w:tc>
          <w:tcPr>
            <w:tcW w:w="567" w:type="dxa"/>
          </w:tcPr>
          <w:p w14:paraId="450AA67E" w14:textId="77777777" w:rsidR="00A5739D" w:rsidRPr="00653059" w:rsidRDefault="00A5739D" w:rsidP="00EF3865">
            <w:pPr>
              <w:pStyle w:val="tablestyle"/>
              <w:spacing w:before="0"/>
              <w:rPr>
                <w:color w:val="auto"/>
              </w:rPr>
            </w:pPr>
            <w:r w:rsidRPr="00653059">
              <w:rPr>
                <w:color w:val="auto"/>
              </w:rPr>
              <w:t>a.</w:t>
            </w:r>
          </w:p>
        </w:tc>
        <w:tc>
          <w:tcPr>
            <w:tcW w:w="6096" w:type="dxa"/>
          </w:tcPr>
          <w:p w14:paraId="44A21706" w14:textId="77777777" w:rsidR="00A5739D" w:rsidRPr="00653059" w:rsidRDefault="007A019B" w:rsidP="00EF3865">
            <w:pPr>
              <w:pStyle w:val="tablestyle"/>
              <w:spacing w:before="0"/>
              <w:rPr>
                <w:color w:val="auto"/>
              </w:rPr>
            </w:pPr>
            <w:r w:rsidRPr="00653059">
              <w:rPr>
                <w:color w:val="auto"/>
              </w:rPr>
              <w:t>Lot area</w:t>
            </w:r>
            <w:r w:rsidR="00A5739D" w:rsidRPr="00653059">
              <w:rPr>
                <w:color w:val="auto"/>
              </w:rPr>
              <w:t xml:space="preserve"> (minimum)</w:t>
            </w:r>
          </w:p>
        </w:tc>
        <w:tc>
          <w:tcPr>
            <w:tcW w:w="2126" w:type="dxa"/>
          </w:tcPr>
          <w:p w14:paraId="195A268F" w14:textId="77777777" w:rsidR="00A5739D" w:rsidRPr="00653059" w:rsidRDefault="00A5739D" w:rsidP="00EF3865">
            <w:pPr>
              <w:pStyle w:val="tablestyle"/>
              <w:spacing w:before="0"/>
            </w:pPr>
            <w:r w:rsidRPr="00653059">
              <w:t>0.4 ha (1 acres)</w:t>
            </w:r>
          </w:p>
        </w:tc>
      </w:tr>
      <w:tr w:rsidR="00A5739D" w:rsidRPr="00653059" w14:paraId="3188E43A" w14:textId="77777777" w:rsidTr="00EF3865">
        <w:trPr>
          <w:trHeight w:val="340"/>
        </w:trPr>
        <w:tc>
          <w:tcPr>
            <w:tcW w:w="567" w:type="dxa"/>
          </w:tcPr>
          <w:p w14:paraId="5B9D27F6" w14:textId="77777777" w:rsidR="00A5739D" w:rsidRPr="00653059" w:rsidRDefault="00A5739D" w:rsidP="00EF3865">
            <w:pPr>
              <w:pStyle w:val="tablestyle"/>
              <w:spacing w:before="0"/>
              <w:rPr>
                <w:color w:val="auto"/>
              </w:rPr>
            </w:pPr>
            <w:r w:rsidRPr="00653059">
              <w:rPr>
                <w:color w:val="auto"/>
              </w:rPr>
              <w:t>b.</w:t>
            </w:r>
          </w:p>
        </w:tc>
        <w:tc>
          <w:tcPr>
            <w:tcW w:w="6096" w:type="dxa"/>
          </w:tcPr>
          <w:p w14:paraId="3712E9ED" w14:textId="77777777" w:rsidR="00A5739D" w:rsidRPr="00653059" w:rsidRDefault="002A5331" w:rsidP="00EF3865">
            <w:pPr>
              <w:pStyle w:val="tablestyle"/>
              <w:spacing w:before="0"/>
              <w:rPr>
                <w:color w:val="auto"/>
              </w:rPr>
            </w:pPr>
            <w:r w:rsidRPr="00653059">
              <w:rPr>
                <w:color w:val="auto"/>
              </w:rPr>
              <w:t>Lot f</w:t>
            </w:r>
            <w:r w:rsidR="007A019B" w:rsidRPr="00653059">
              <w:rPr>
                <w:color w:val="auto"/>
              </w:rPr>
              <w:t>rontage</w:t>
            </w:r>
            <w:r w:rsidR="00A5739D" w:rsidRPr="00653059">
              <w:rPr>
                <w:color w:val="auto"/>
              </w:rPr>
              <w:t xml:space="preserve"> (minimum)</w:t>
            </w:r>
          </w:p>
        </w:tc>
        <w:tc>
          <w:tcPr>
            <w:tcW w:w="2126" w:type="dxa"/>
          </w:tcPr>
          <w:p w14:paraId="6BA4EF9A" w14:textId="77777777" w:rsidR="00A5739D" w:rsidRPr="00653059" w:rsidRDefault="00A5739D" w:rsidP="00EF3865">
            <w:pPr>
              <w:pStyle w:val="tablestyle"/>
              <w:spacing w:before="0"/>
            </w:pPr>
            <w:r w:rsidRPr="00653059">
              <w:t xml:space="preserve">45.7 m (150 ft) </w:t>
            </w:r>
          </w:p>
        </w:tc>
      </w:tr>
      <w:tr w:rsidR="00A5739D" w:rsidRPr="00653059" w14:paraId="2B5E3F13" w14:textId="77777777" w:rsidTr="00EF3865">
        <w:trPr>
          <w:trHeight w:val="340"/>
        </w:trPr>
        <w:tc>
          <w:tcPr>
            <w:tcW w:w="567" w:type="dxa"/>
          </w:tcPr>
          <w:p w14:paraId="6BA85385" w14:textId="77777777" w:rsidR="00A5739D" w:rsidRPr="00653059" w:rsidRDefault="00A5739D" w:rsidP="00EF3865">
            <w:pPr>
              <w:pStyle w:val="tablestyle"/>
              <w:spacing w:before="0"/>
              <w:rPr>
                <w:color w:val="auto"/>
              </w:rPr>
            </w:pPr>
            <w:r w:rsidRPr="00653059">
              <w:rPr>
                <w:color w:val="auto"/>
              </w:rPr>
              <w:t>c</w:t>
            </w:r>
          </w:p>
        </w:tc>
        <w:tc>
          <w:tcPr>
            <w:tcW w:w="6096" w:type="dxa"/>
          </w:tcPr>
          <w:p w14:paraId="3398F5FA" w14:textId="77777777" w:rsidR="00A5739D" w:rsidRPr="00653059" w:rsidRDefault="007A019B" w:rsidP="00EF3865">
            <w:pPr>
              <w:pStyle w:val="tablestyle"/>
              <w:spacing w:before="0"/>
              <w:rPr>
                <w:color w:val="auto"/>
              </w:rPr>
            </w:pPr>
            <w:r w:rsidRPr="00653059">
              <w:rPr>
                <w:color w:val="auto"/>
              </w:rPr>
              <w:t>Lot coverage</w:t>
            </w:r>
            <w:r w:rsidR="00A5739D" w:rsidRPr="00653059">
              <w:rPr>
                <w:color w:val="auto"/>
              </w:rPr>
              <w:t xml:space="preserve"> (maximum)</w:t>
            </w:r>
          </w:p>
        </w:tc>
        <w:tc>
          <w:tcPr>
            <w:tcW w:w="2126" w:type="dxa"/>
          </w:tcPr>
          <w:p w14:paraId="0E213796" w14:textId="77777777" w:rsidR="00A5739D" w:rsidRPr="00653059" w:rsidRDefault="00AC5BBF" w:rsidP="00AC5BBF">
            <w:pPr>
              <w:pStyle w:val="tablestyle"/>
              <w:spacing w:before="0"/>
            </w:pPr>
            <w:r w:rsidRPr="00653059">
              <w:t>25</w:t>
            </w:r>
            <w:r w:rsidR="00A5739D" w:rsidRPr="00653059">
              <w:t>%</w:t>
            </w:r>
          </w:p>
        </w:tc>
      </w:tr>
      <w:tr w:rsidR="00A5739D" w:rsidRPr="00653059" w14:paraId="6907B705" w14:textId="77777777" w:rsidTr="00EF3865">
        <w:trPr>
          <w:trHeight w:val="340"/>
        </w:trPr>
        <w:tc>
          <w:tcPr>
            <w:tcW w:w="567" w:type="dxa"/>
          </w:tcPr>
          <w:p w14:paraId="59A67D9D" w14:textId="77777777" w:rsidR="00A5739D" w:rsidRPr="00653059" w:rsidRDefault="00A5739D" w:rsidP="00EF3865">
            <w:pPr>
              <w:pStyle w:val="tablestyle"/>
              <w:spacing w:before="0"/>
              <w:rPr>
                <w:color w:val="auto"/>
              </w:rPr>
            </w:pPr>
            <w:r w:rsidRPr="00653059">
              <w:rPr>
                <w:color w:val="auto"/>
              </w:rPr>
              <w:t>d.</w:t>
            </w:r>
          </w:p>
        </w:tc>
        <w:tc>
          <w:tcPr>
            <w:tcW w:w="6096" w:type="dxa"/>
          </w:tcPr>
          <w:p w14:paraId="632DD556" w14:textId="77777777" w:rsidR="00A5739D" w:rsidRPr="00653059" w:rsidRDefault="002A5331" w:rsidP="00EF3865">
            <w:pPr>
              <w:pStyle w:val="tablestyle"/>
              <w:spacing w:before="0"/>
              <w:rPr>
                <w:color w:val="auto"/>
              </w:rPr>
            </w:pPr>
            <w:r w:rsidRPr="00653059">
              <w:rPr>
                <w:color w:val="auto"/>
              </w:rPr>
              <w:t>Front y</w:t>
            </w:r>
            <w:r w:rsidR="00FB6399" w:rsidRPr="00653059">
              <w:rPr>
                <w:color w:val="auto"/>
              </w:rPr>
              <w:t>ard</w:t>
            </w:r>
            <w:r w:rsidR="00A5739D" w:rsidRPr="00653059">
              <w:rPr>
                <w:color w:val="auto"/>
              </w:rPr>
              <w:t xml:space="preserve"> setback (minimum) </w:t>
            </w:r>
          </w:p>
        </w:tc>
        <w:tc>
          <w:tcPr>
            <w:tcW w:w="2126" w:type="dxa"/>
          </w:tcPr>
          <w:p w14:paraId="705E3442" w14:textId="77777777" w:rsidR="00A5739D" w:rsidRPr="00653059" w:rsidRDefault="00A5739D" w:rsidP="00EF3865">
            <w:pPr>
              <w:pStyle w:val="tablestyle"/>
              <w:spacing w:before="0"/>
            </w:pPr>
            <w:r w:rsidRPr="00653059">
              <w:t xml:space="preserve">15.2 m (50 ft) </w:t>
            </w:r>
          </w:p>
        </w:tc>
      </w:tr>
      <w:tr w:rsidR="00A5739D" w:rsidRPr="00653059" w14:paraId="06B13729" w14:textId="77777777" w:rsidTr="00EF3865">
        <w:trPr>
          <w:trHeight w:val="340"/>
        </w:trPr>
        <w:tc>
          <w:tcPr>
            <w:tcW w:w="567" w:type="dxa"/>
          </w:tcPr>
          <w:p w14:paraId="68051C25" w14:textId="77777777" w:rsidR="00A5739D" w:rsidRPr="00653059" w:rsidRDefault="00A5739D" w:rsidP="00EF3865">
            <w:pPr>
              <w:pStyle w:val="tablestyle"/>
              <w:spacing w:before="0"/>
              <w:rPr>
                <w:color w:val="auto"/>
              </w:rPr>
            </w:pPr>
            <w:r w:rsidRPr="00653059">
              <w:rPr>
                <w:color w:val="auto"/>
              </w:rPr>
              <w:t>e.</w:t>
            </w:r>
          </w:p>
        </w:tc>
        <w:tc>
          <w:tcPr>
            <w:tcW w:w="6096" w:type="dxa"/>
          </w:tcPr>
          <w:p w14:paraId="2715B5C6" w14:textId="77777777" w:rsidR="00A5739D" w:rsidRPr="00653059" w:rsidRDefault="002A5331" w:rsidP="00EF3865">
            <w:pPr>
              <w:pStyle w:val="tablestyle"/>
              <w:spacing w:before="0"/>
              <w:rPr>
                <w:color w:val="auto"/>
              </w:rPr>
            </w:pPr>
            <w:r w:rsidRPr="00653059">
              <w:rPr>
                <w:color w:val="auto"/>
              </w:rPr>
              <w:t>Side y</w:t>
            </w:r>
            <w:r w:rsidR="00FB6399" w:rsidRPr="00653059">
              <w:rPr>
                <w:color w:val="auto"/>
              </w:rPr>
              <w:t>ard</w:t>
            </w:r>
            <w:r w:rsidR="00A5739D" w:rsidRPr="00653059">
              <w:rPr>
                <w:color w:val="auto"/>
              </w:rPr>
              <w:t xml:space="preserve"> setback (minimum) </w:t>
            </w:r>
          </w:p>
        </w:tc>
        <w:tc>
          <w:tcPr>
            <w:tcW w:w="2126" w:type="dxa"/>
          </w:tcPr>
          <w:p w14:paraId="06EB29DA" w14:textId="77777777" w:rsidR="00A5739D" w:rsidRPr="00653059" w:rsidRDefault="00AC5BBF" w:rsidP="00EF3865">
            <w:pPr>
              <w:pStyle w:val="tablestyle"/>
              <w:spacing w:before="0"/>
            </w:pPr>
            <w:r w:rsidRPr="00653059">
              <w:t>7.6 m (25 ft)</w:t>
            </w:r>
          </w:p>
        </w:tc>
      </w:tr>
      <w:tr w:rsidR="00A5739D" w:rsidRPr="00653059" w14:paraId="01DA4380" w14:textId="77777777" w:rsidTr="00EF3865">
        <w:trPr>
          <w:trHeight w:val="340"/>
        </w:trPr>
        <w:tc>
          <w:tcPr>
            <w:tcW w:w="567" w:type="dxa"/>
          </w:tcPr>
          <w:p w14:paraId="579DE4C1" w14:textId="77777777" w:rsidR="00A5739D" w:rsidRPr="00653059" w:rsidRDefault="00A5739D" w:rsidP="00EF3865">
            <w:pPr>
              <w:pStyle w:val="tablestyle"/>
              <w:spacing w:before="0"/>
              <w:rPr>
                <w:color w:val="auto"/>
              </w:rPr>
            </w:pPr>
            <w:r w:rsidRPr="00653059">
              <w:rPr>
                <w:color w:val="auto"/>
              </w:rPr>
              <w:t>f.</w:t>
            </w:r>
          </w:p>
        </w:tc>
        <w:tc>
          <w:tcPr>
            <w:tcW w:w="6096" w:type="dxa"/>
          </w:tcPr>
          <w:p w14:paraId="5F5D972E" w14:textId="77777777" w:rsidR="00A5739D" w:rsidRPr="00653059" w:rsidRDefault="002A5331" w:rsidP="00EF3865">
            <w:pPr>
              <w:pStyle w:val="tablestyle"/>
              <w:spacing w:before="0"/>
              <w:rPr>
                <w:color w:val="auto"/>
              </w:rPr>
            </w:pPr>
            <w:r w:rsidRPr="00653059">
              <w:rPr>
                <w:color w:val="auto"/>
              </w:rPr>
              <w:t>Rear y</w:t>
            </w:r>
            <w:r w:rsidR="00FB6399" w:rsidRPr="00653059">
              <w:rPr>
                <w:color w:val="auto"/>
              </w:rPr>
              <w:t>ard</w:t>
            </w:r>
            <w:r w:rsidR="00A5739D" w:rsidRPr="00653059">
              <w:rPr>
                <w:color w:val="auto"/>
              </w:rPr>
              <w:t xml:space="preserve"> setback (minimum) </w:t>
            </w:r>
          </w:p>
        </w:tc>
        <w:tc>
          <w:tcPr>
            <w:tcW w:w="2126" w:type="dxa"/>
          </w:tcPr>
          <w:p w14:paraId="247D9C19" w14:textId="77777777" w:rsidR="00A5739D" w:rsidRPr="00653059" w:rsidRDefault="00A5739D" w:rsidP="00EF3865">
            <w:pPr>
              <w:pStyle w:val="tablestyle"/>
              <w:spacing w:before="0"/>
            </w:pPr>
            <w:r w:rsidRPr="00653059">
              <w:t xml:space="preserve">7.6 m (25 ft) </w:t>
            </w:r>
          </w:p>
        </w:tc>
      </w:tr>
      <w:tr w:rsidR="00A5739D" w:rsidRPr="00653059" w14:paraId="2E4403A8" w14:textId="77777777" w:rsidTr="00EF3865">
        <w:trPr>
          <w:trHeight w:val="340"/>
        </w:trPr>
        <w:tc>
          <w:tcPr>
            <w:tcW w:w="567" w:type="dxa"/>
          </w:tcPr>
          <w:p w14:paraId="2D5C45DD" w14:textId="77777777" w:rsidR="00A5739D" w:rsidRPr="00653059" w:rsidRDefault="00A5739D" w:rsidP="00EF3865">
            <w:pPr>
              <w:pStyle w:val="tablestyle"/>
              <w:spacing w:before="0"/>
              <w:rPr>
                <w:color w:val="auto"/>
              </w:rPr>
            </w:pPr>
            <w:r w:rsidRPr="00653059">
              <w:rPr>
                <w:color w:val="auto"/>
              </w:rPr>
              <w:t>g.</w:t>
            </w:r>
          </w:p>
        </w:tc>
        <w:tc>
          <w:tcPr>
            <w:tcW w:w="6096" w:type="dxa"/>
          </w:tcPr>
          <w:p w14:paraId="47F10A40" w14:textId="77777777" w:rsidR="00A5739D" w:rsidRPr="00653059" w:rsidRDefault="002A5331" w:rsidP="00EF3865">
            <w:pPr>
              <w:pStyle w:val="tablestyle"/>
              <w:spacing w:before="0"/>
              <w:rPr>
                <w:color w:val="auto"/>
              </w:rPr>
            </w:pPr>
            <w:proofErr w:type="spellStart"/>
            <w:r w:rsidRPr="00653059">
              <w:rPr>
                <w:color w:val="auto"/>
              </w:rPr>
              <w:t>Flankage</w:t>
            </w:r>
            <w:proofErr w:type="spellEnd"/>
            <w:r w:rsidRPr="00653059">
              <w:rPr>
                <w:color w:val="auto"/>
              </w:rPr>
              <w:t xml:space="preserve"> y</w:t>
            </w:r>
            <w:r w:rsidR="00FB6399" w:rsidRPr="00653059">
              <w:rPr>
                <w:color w:val="auto"/>
              </w:rPr>
              <w:t>ard</w:t>
            </w:r>
            <w:r w:rsidR="00A5739D" w:rsidRPr="00653059">
              <w:rPr>
                <w:color w:val="auto"/>
              </w:rPr>
              <w:t xml:space="preserve"> setback (minimum) </w:t>
            </w:r>
          </w:p>
        </w:tc>
        <w:tc>
          <w:tcPr>
            <w:tcW w:w="2126" w:type="dxa"/>
          </w:tcPr>
          <w:p w14:paraId="0523175D" w14:textId="77777777" w:rsidR="00A5739D" w:rsidRPr="00653059" w:rsidRDefault="00A5739D" w:rsidP="00EF3865">
            <w:pPr>
              <w:pStyle w:val="tablestyle"/>
              <w:spacing w:before="0"/>
            </w:pPr>
            <w:r w:rsidRPr="00653059">
              <w:t xml:space="preserve">15.2 m (50 ft) </w:t>
            </w:r>
          </w:p>
        </w:tc>
      </w:tr>
      <w:tr w:rsidR="00A5739D" w:rsidRPr="00653059" w14:paraId="504081F8" w14:textId="77777777" w:rsidTr="00EF3865">
        <w:trPr>
          <w:trHeight w:val="340"/>
        </w:trPr>
        <w:tc>
          <w:tcPr>
            <w:tcW w:w="567" w:type="dxa"/>
          </w:tcPr>
          <w:p w14:paraId="024D18B4" w14:textId="77777777" w:rsidR="00A5739D" w:rsidRPr="00653059" w:rsidRDefault="00A5739D" w:rsidP="00EF3865">
            <w:pPr>
              <w:pStyle w:val="tablestyle"/>
              <w:spacing w:before="0"/>
              <w:rPr>
                <w:color w:val="auto"/>
              </w:rPr>
            </w:pPr>
            <w:r w:rsidRPr="00653059">
              <w:rPr>
                <w:color w:val="auto"/>
              </w:rPr>
              <w:t>h.</w:t>
            </w:r>
          </w:p>
        </w:tc>
        <w:tc>
          <w:tcPr>
            <w:tcW w:w="6096" w:type="dxa"/>
          </w:tcPr>
          <w:p w14:paraId="62B96E9B" w14:textId="77777777" w:rsidR="00A5739D" w:rsidRPr="00653059" w:rsidRDefault="00FA24F3" w:rsidP="00EF3865">
            <w:pPr>
              <w:pStyle w:val="tablestyle"/>
              <w:spacing w:before="0"/>
              <w:rPr>
                <w:color w:val="auto"/>
              </w:rPr>
            </w:pPr>
            <w:r w:rsidRPr="00653059">
              <w:rPr>
                <w:color w:val="auto"/>
              </w:rPr>
              <w:t>H</w:t>
            </w:r>
            <w:r w:rsidR="007A019B" w:rsidRPr="00653059">
              <w:rPr>
                <w:color w:val="auto"/>
              </w:rPr>
              <w:t>eight</w:t>
            </w:r>
            <w:r w:rsidR="00A5739D" w:rsidRPr="00653059">
              <w:rPr>
                <w:color w:val="auto"/>
              </w:rPr>
              <w:t xml:space="preserve"> (maximum)</w:t>
            </w:r>
          </w:p>
        </w:tc>
        <w:tc>
          <w:tcPr>
            <w:tcW w:w="2126" w:type="dxa"/>
          </w:tcPr>
          <w:p w14:paraId="7ED51982" w14:textId="77777777" w:rsidR="00A5739D" w:rsidRPr="00653059" w:rsidRDefault="00A5739D" w:rsidP="00EF3865">
            <w:pPr>
              <w:pStyle w:val="tablestyle"/>
              <w:spacing w:before="0"/>
            </w:pPr>
            <w:r w:rsidRPr="00653059">
              <w:t xml:space="preserve">10.6 m (35 ft) </w:t>
            </w:r>
          </w:p>
        </w:tc>
      </w:tr>
    </w:tbl>
    <w:p w14:paraId="55C6D6BE" w14:textId="710291B1" w:rsidR="001174CF" w:rsidRDefault="00A5739D" w:rsidP="00AB3820">
      <w:pPr>
        <w:pStyle w:val="RegulationText"/>
        <w:numPr>
          <w:ilvl w:val="2"/>
          <w:numId w:val="20"/>
        </w:numPr>
      </w:pPr>
      <w:r w:rsidRPr="00653059">
        <w:t xml:space="preserve">All </w:t>
      </w:r>
      <w:r w:rsidR="002A5331" w:rsidRPr="00653059">
        <w:t>l</w:t>
      </w:r>
      <w:r w:rsidR="007A019B" w:rsidRPr="00653059">
        <w:t>ot</w:t>
      </w:r>
      <w:r w:rsidRPr="00653059">
        <w:t xml:space="preserve">s shall conform with the Minimum </w:t>
      </w:r>
      <w:r w:rsidR="007A019B" w:rsidRPr="00653059">
        <w:t>Lot</w:t>
      </w:r>
      <w:r w:rsidRPr="00653059">
        <w:t xml:space="preserve"> Size Standards in the </w:t>
      </w:r>
      <w:r w:rsidRPr="00AB3820">
        <w:rPr>
          <w:i/>
        </w:rPr>
        <w:t xml:space="preserve">Province-Wide Minimum </w:t>
      </w:r>
      <w:r w:rsidR="006B0F26" w:rsidRPr="00AB3820">
        <w:rPr>
          <w:i/>
        </w:rPr>
        <w:t>Development</w:t>
      </w:r>
      <w:r w:rsidRPr="00AB3820">
        <w:rPr>
          <w:i/>
        </w:rPr>
        <w:t xml:space="preserve"> Standards Regulations </w:t>
      </w:r>
      <w:r w:rsidRPr="00653059">
        <w:t xml:space="preserve">prescribed under the </w:t>
      </w:r>
      <w:r w:rsidR="004C6F8F" w:rsidRPr="00AB3820">
        <w:rPr>
          <w:i/>
        </w:rPr>
        <w:t>Planning Act</w:t>
      </w:r>
      <w:r w:rsidRPr="00653059">
        <w:t>, as m</w:t>
      </w:r>
      <w:r w:rsidR="008552BF" w:rsidRPr="00653059">
        <w:t>a</w:t>
      </w:r>
      <w:r w:rsidRPr="00653059">
        <w:t xml:space="preserve">y be amended (See </w:t>
      </w:r>
      <w:r w:rsidR="000A532D" w:rsidRPr="00653059">
        <w:t xml:space="preserve">Schedule </w:t>
      </w:r>
      <w:r w:rsidR="00A22516" w:rsidRPr="00653059">
        <w:t>D</w:t>
      </w:r>
      <w:r w:rsidRPr="00653059">
        <w:t>).</w:t>
      </w:r>
    </w:p>
    <w:p w14:paraId="0A9C2F63" w14:textId="77777777" w:rsidR="001174CF" w:rsidRDefault="001174CF">
      <w:pPr>
        <w:rPr>
          <w:rFonts w:cs="Arial"/>
          <w:szCs w:val="22"/>
        </w:rPr>
      </w:pPr>
      <w:r>
        <w:br w:type="page"/>
      </w:r>
    </w:p>
    <w:p w14:paraId="48291416" w14:textId="77777777" w:rsidR="00010807" w:rsidRPr="00EA046A" w:rsidRDefault="00010807" w:rsidP="00EA046A">
      <w:pPr>
        <w:pStyle w:val="Heading1"/>
      </w:pPr>
      <w:bookmarkStart w:id="111" w:name="_Toc78723425"/>
      <w:bookmarkStart w:id="112" w:name="_Toc231394148"/>
      <w:bookmarkEnd w:id="111"/>
      <w:r w:rsidRPr="00EA046A">
        <w:lastRenderedPageBreak/>
        <w:t xml:space="preserve">Public Service and Institutional </w:t>
      </w:r>
      <w:r w:rsidR="00FB6399" w:rsidRPr="00EA046A">
        <w:t>Zone</w:t>
      </w:r>
      <w:r w:rsidRPr="00EA046A">
        <w:t xml:space="preserve"> (PSI)</w:t>
      </w:r>
      <w:bookmarkEnd w:id="112"/>
    </w:p>
    <w:p w14:paraId="6AF45A65" w14:textId="77777777" w:rsidR="00010807" w:rsidRPr="00653059" w:rsidRDefault="00010807" w:rsidP="00010807">
      <w:pPr>
        <w:pStyle w:val="Heading4"/>
      </w:pPr>
      <w:bookmarkStart w:id="113" w:name="_Toc231394149"/>
      <w:r w:rsidRPr="00653059">
        <w:t>General Requirements</w:t>
      </w:r>
      <w:bookmarkEnd w:id="113"/>
      <w:r w:rsidRPr="00653059">
        <w:t xml:space="preserve"> </w:t>
      </w:r>
    </w:p>
    <w:p w14:paraId="3B3CBCB1" w14:textId="741B4301" w:rsidR="00010807" w:rsidRPr="00653059" w:rsidRDefault="00010807" w:rsidP="00AB3820">
      <w:pPr>
        <w:pStyle w:val="RegulationText"/>
      </w:pPr>
      <w:r w:rsidRPr="00653059">
        <w:t xml:space="preserve">All </w:t>
      </w:r>
      <w:r w:rsidR="002A5331" w:rsidRPr="00653059">
        <w:t>b</w:t>
      </w:r>
      <w:r w:rsidR="006B0F26" w:rsidRPr="00653059">
        <w:t>uilding</w:t>
      </w:r>
      <w:r w:rsidRPr="00653059">
        <w:t xml:space="preserve">s and parts thereof </w:t>
      </w:r>
      <w:r w:rsidR="002A5331" w:rsidRPr="00653059">
        <w:t>e</w:t>
      </w:r>
      <w:r w:rsidR="006B0F26" w:rsidRPr="00653059">
        <w:t>rect</w:t>
      </w:r>
      <w:r w:rsidRPr="00653059">
        <w:t xml:space="preserve">ed, placed or </w:t>
      </w:r>
      <w:r w:rsidR="002A5331" w:rsidRPr="00653059">
        <w:t>a</w:t>
      </w:r>
      <w:r w:rsidR="006B0F26" w:rsidRPr="00653059">
        <w:t>lter</w:t>
      </w:r>
      <w:r w:rsidRPr="00653059">
        <w:t>ed or any land used in the</w:t>
      </w:r>
      <w:r w:rsidR="008E2B40" w:rsidRPr="00653059">
        <w:t xml:space="preserve"> </w:t>
      </w:r>
      <w:r w:rsidRPr="00653059">
        <w:t>Public Service and Institutional (PS</w:t>
      </w:r>
      <w:r w:rsidR="008E2B40" w:rsidRPr="00653059">
        <w:t>I)</w:t>
      </w:r>
      <w:r w:rsidRPr="00653059">
        <w:t xml:space="preserve"> </w:t>
      </w:r>
      <w:r w:rsidR="00FB6399" w:rsidRPr="00653059">
        <w:t>Zone</w:t>
      </w:r>
      <w:r w:rsidRPr="00653059">
        <w:t xml:space="preserve"> shall conform to the provisions of this </w:t>
      </w:r>
      <w:r w:rsidR="006D2CA2" w:rsidRPr="00653059">
        <w:t>Part</w:t>
      </w:r>
      <w:r w:rsidRPr="00653059">
        <w:t xml:space="preserve">.  </w:t>
      </w:r>
    </w:p>
    <w:p w14:paraId="241FB0A3" w14:textId="77777777" w:rsidR="00010807" w:rsidRPr="00653059" w:rsidRDefault="00010807" w:rsidP="00010807">
      <w:pPr>
        <w:pStyle w:val="Heading4"/>
      </w:pPr>
      <w:bookmarkStart w:id="114" w:name="_Toc231394150"/>
      <w:r w:rsidRPr="00653059">
        <w:t>Permitted Uses</w:t>
      </w:r>
      <w:bookmarkEnd w:id="114"/>
      <w:r w:rsidRPr="00653059">
        <w:t xml:space="preserve"> </w:t>
      </w:r>
    </w:p>
    <w:p w14:paraId="6EC82AFD" w14:textId="2CDCC99A" w:rsidR="00010807" w:rsidRPr="00653059" w:rsidRDefault="007C6FB8" w:rsidP="001A1657">
      <w:pPr>
        <w:pStyle w:val="RegulationText"/>
      </w:pPr>
      <w:r w:rsidRPr="00653059">
        <w:rPr>
          <w:color w:val="auto"/>
        </w:rPr>
        <w:t xml:space="preserve">A building or lot in </w:t>
      </w:r>
      <w:r w:rsidRPr="00653059">
        <w:t xml:space="preserve">the </w:t>
      </w:r>
      <w:r w:rsidR="00724B0D" w:rsidRPr="001A1657">
        <w:t>Public Service and</w:t>
      </w:r>
      <w:r w:rsidR="00724B0D" w:rsidRPr="00653059">
        <w:t xml:space="preserve"> </w:t>
      </w:r>
      <w:r w:rsidRPr="00653059">
        <w:t>Institutional Zone shall be used for no</w:t>
      </w:r>
      <w:r w:rsidR="008552BF" w:rsidRPr="00653059">
        <w:t xml:space="preserve"> other purpose than:</w:t>
      </w:r>
    </w:p>
    <w:tbl>
      <w:tblPr>
        <w:tblStyle w:val="TableGridLight1"/>
        <w:tblW w:w="8788" w:type="dxa"/>
        <w:tblInd w:w="562" w:type="dxa"/>
        <w:tblLook w:val="04A0" w:firstRow="1" w:lastRow="0" w:firstColumn="1" w:lastColumn="0" w:noHBand="0" w:noVBand="1"/>
      </w:tblPr>
      <w:tblGrid>
        <w:gridCol w:w="567"/>
        <w:gridCol w:w="8221"/>
      </w:tblGrid>
      <w:tr w:rsidR="00010807" w:rsidRPr="00653059" w14:paraId="60A7AE19" w14:textId="77777777" w:rsidTr="00866163">
        <w:trPr>
          <w:trHeight w:val="340"/>
        </w:trPr>
        <w:tc>
          <w:tcPr>
            <w:tcW w:w="567" w:type="dxa"/>
          </w:tcPr>
          <w:p w14:paraId="10261A95" w14:textId="77777777" w:rsidR="00010807" w:rsidRPr="00653059" w:rsidRDefault="00010807" w:rsidP="00866163">
            <w:pPr>
              <w:pStyle w:val="tablestyle"/>
              <w:spacing w:before="0"/>
            </w:pPr>
            <w:r w:rsidRPr="00653059">
              <w:t>a.</w:t>
            </w:r>
          </w:p>
        </w:tc>
        <w:tc>
          <w:tcPr>
            <w:tcW w:w="8221" w:type="dxa"/>
          </w:tcPr>
          <w:p w14:paraId="20D6848C" w14:textId="77777777" w:rsidR="00010807" w:rsidRPr="00653059" w:rsidRDefault="002A5331" w:rsidP="00866163">
            <w:pPr>
              <w:pStyle w:val="tablestyle"/>
              <w:spacing w:before="0"/>
            </w:pPr>
            <w:r w:rsidRPr="00653059">
              <w:t>Group h</w:t>
            </w:r>
            <w:r w:rsidR="00010807" w:rsidRPr="00653059">
              <w:t>ome</w:t>
            </w:r>
          </w:p>
        </w:tc>
      </w:tr>
      <w:tr w:rsidR="00010807" w:rsidRPr="00653059" w14:paraId="0AF5C71E" w14:textId="77777777" w:rsidTr="00866163">
        <w:trPr>
          <w:trHeight w:val="340"/>
        </w:trPr>
        <w:tc>
          <w:tcPr>
            <w:tcW w:w="567" w:type="dxa"/>
          </w:tcPr>
          <w:p w14:paraId="1BCEDA9D" w14:textId="77777777" w:rsidR="00010807" w:rsidRPr="00653059" w:rsidRDefault="00010807" w:rsidP="00866163">
            <w:pPr>
              <w:pStyle w:val="tablestyle"/>
              <w:spacing w:before="0"/>
            </w:pPr>
            <w:r w:rsidRPr="00653059">
              <w:t>b.</w:t>
            </w:r>
          </w:p>
        </w:tc>
        <w:tc>
          <w:tcPr>
            <w:tcW w:w="8221" w:type="dxa"/>
          </w:tcPr>
          <w:p w14:paraId="69A5713B" w14:textId="36ED47DD" w:rsidR="00010807" w:rsidRPr="00653059" w:rsidRDefault="002A5331" w:rsidP="00866163">
            <w:pPr>
              <w:pStyle w:val="tablestyle"/>
              <w:spacing w:before="0"/>
            </w:pPr>
            <w:r w:rsidRPr="00653059">
              <w:t>Nursing h</w:t>
            </w:r>
            <w:r w:rsidR="00010807" w:rsidRPr="00653059">
              <w:t>ome</w:t>
            </w:r>
            <w:r w:rsidR="00B46F28" w:rsidRPr="00653059">
              <w:t xml:space="preserve"> </w:t>
            </w:r>
            <w:r w:rsidR="00052B5C" w:rsidRPr="001A1657">
              <w:t>or</w:t>
            </w:r>
            <w:r w:rsidR="00B46F28" w:rsidRPr="001A1657">
              <w:t xml:space="preserve"> community care facil</w:t>
            </w:r>
            <w:r w:rsidR="00052B5C" w:rsidRPr="001A1657">
              <w:t>ity</w:t>
            </w:r>
          </w:p>
        </w:tc>
      </w:tr>
      <w:tr w:rsidR="00010807" w:rsidRPr="00653059" w14:paraId="2A7F9AE5" w14:textId="77777777" w:rsidTr="00866163">
        <w:trPr>
          <w:trHeight w:val="340"/>
        </w:trPr>
        <w:tc>
          <w:tcPr>
            <w:tcW w:w="567" w:type="dxa"/>
          </w:tcPr>
          <w:p w14:paraId="11E485D8" w14:textId="406A24A2" w:rsidR="00010807" w:rsidRPr="00653059" w:rsidRDefault="008552BF" w:rsidP="00866163">
            <w:pPr>
              <w:pStyle w:val="tablestyle"/>
              <w:spacing w:before="0"/>
            </w:pPr>
            <w:r w:rsidRPr="00653059">
              <w:t>c</w:t>
            </w:r>
            <w:r w:rsidR="00010807" w:rsidRPr="00653059">
              <w:t>.</w:t>
            </w:r>
          </w:p>
        </w:tc>
        <w:tc>
          <w:tcPr>
            <w:tcW w:w="8221" w:type="dxa"/>
          </w:tcPr>
          <w:p w14:paraId="06EF6EF0" w14:textId="77777777" w:rsidR="00010807" w:rsidRPr="00653059" w:rsidRDefault="00010807" w:rsidP="00B53BAA">
            <w:pPr>
              <w:pStyle w:val="tablestyle"/>
              <w:spacing w:before="0"/>
            </w:pPr>
            <w:r w:rsidRPr="00653059">
              <w:t xml:space="preserve">Institutional </w:t>
            </w:r>
            <w:r w:rsidR="00B53BAA" w:rsidRPr="00653059">
              <w:t>uses</w:t>
            </w:r>
          </w:p>
        </w:tc>
      </w:tr>
      <w:tr w:rsidR="00A576DF" w:rsidRPr="00653059" w14:paraId="465A0F4F" w14:textId="77777777" w:rsidTr="00866163">
        <w:trPr>
          <w:trHeight w:val="340"/>
        </w:trPr>
        <w:tc>
          <w:tcPr>
            <w:tcW w:w="567" w:type="dxa"/>
          </w:tcPr>
          <w:p w14:paraId="7C661562" w14:textId="3A465B42" w:rsidR="00A576DF" w:rsidRPr="00653059" w:rsidRDefault="008552BF" w:rsidP="00A576DF">
            <w:pPr>
              <w:pStyle w:val="tablestyle"/>
              <w:spacing w:before="0"/>
              <w:rPr>
                <w:color w:val="auto"/>
              </w:rPr>
            </w:pPr>
            <w:r w:rsidRPr="00653059">
              <w:rPr>
                <w:color w:val="auto"/>
              </w:rPr>
              <w:t>d</w:t>
            </w:r>
            <w:r w:rsidR="00A576DF" w:rsidRPr="00653059">
              <w:rPr>
                <w:color w:val="auto"/>
              </w:rPr>
              <w:t>.</w:t>
            </w:r>
          </w:p>
        </w:tc>
        <w:tc>
          <w:tcPr>
            <w:tcW w:w="8221" w:type="dxa"/>
          </w:tcPr>
          <w:p w14:paraId="734F5AC4" w14:textId="77777777" w:rsidR="00A576DF" w:rsidRPr="00653059" w:rsidRDefault="002A5331" w:rsidP="00A576DF">
            <w:pPr>
              <w:pStyle w:val="tablestyle"/>
              <w:spacing w:before="0"/>
              <w:rPr>
                <w:color w:val="auto"/>
              </w:rPr>
            </w:pPr>
            <w:r w:rsidRPr="00653059">
              <w:rPr>
                <w:color w:val="auto"/>
              </w:rPr>
              <w:t>Emergency service f</w:t>
            </w:r>
            <w:r w:rsidR="00A576DF" w:rsidRPr="00653059">
              <w:rPr>
                <w:color w:val="auto"/>
              </w:rPr>
              <w:t>acilities</w:t>
            </w:r>
          </w:p>
        </w:tc>
      </w:tr>
      <w:tr w:rsidR="00A576DF" w:rsidRPr="00653059" w14:paraId="5E2E76D8" w14:textId="77777777" w:rsidTr="00866163">
        <w:trPr>
          <w:trHeight w:val="340"/>
        </w:trPr>
        <w:tc>
          <w:tcPr>
            <w:tcW w:w="567" w:type="dxa"/>
          </w:tcPr>
          <w:p w14:paraId="080A1827" w14:textId="6A9E5773" w:rsidR="00A576DF" w:rsidRPr="00653059" w:rsidRDefault="008552BF" w:rsidP="00A576DF">
            <w:pPr>
              <w:pStyle w:val="tablestyle"/>
              <w:spacing w:before="0"/>
              <w:rPr>
                <w:color w:val="auto"/>
              </w:rPr>
            </w:pPr>
            <w:r w:rsidRPr="00653059">
              <w:rPr>
                <w:color w:val="auto"/>
              </w:rPr>
              <w:t>e.</w:t>
            </w:r>
          </w:p>
        </w:tc>
        <w:tc>
          <w:tcPr>
            <w:tcW w:w="8221" w:type="dxa"/>
          </w:tcPr>
          <w:p w14:paraId="064D4A77" w14:textId="77777777" w:rsidR="00A576DF" w:rsidRPr="00653059" w:rsidRDefault="002A5331" w:rsidP="00A576DF">
            <w:pPr>
              <w:pStyle w:val="tablestyle"/>
              <w:spacing w:before="0"/>
              <w:rPr>
                <w:color w:val="auto"/>
              </w:rPr>
            </w:pPr>
            <w:r w:rsidRPr="00653059">
              <w:rPr>
                <w:color w:val="auto"/>
              </w:rPr>
              <w:t>Health and wellness s</w:t>
            </w:r>
            <w:r w:rsidR="00A576DF" w:rsidRPr="00653059">
              <w:rPr>
                <w:color w:val="auto"/>
              </w:rPr>
              <w:t>ervices</w:t>
            </w:r>
          </w:p>
        </w:tc>
      </w:tr>
      <w:tr w:rsidR="00A576DF" w:rsidRPr="00653059" w14:paraId="75EC79FB" w14:textId="77777777" w:rsidTr="00866163">
        <w:trPr>
          <w:trHeight w:val="340"/>
        </w:trPr>
        <w:tc>
          <w:tcPr>
            <w:tcW w:w="567" w:type="dxa"/>
          </w:tcPr>
          <w:p w14:paraId="37921E7A" w14:textId="73024074" w:rsidR="00A576DF" w:rsidRPr="00653059" w:rsidRDefault="008552BF" w:rsidP="00A576DF">
            <w:pPr>
              <w:pStyle w:val="tablestyle"/>
              <w:spacing w:before="0"/>
              <w:rPr>
                <w:color w:val="auto"/>
              </w:rPr>
            </w:pPr>
            <w:r w:rsidRPr="00653059">
              <w:rPr>
                <w:color w:val="auto"/>
              </w:rPr>
              <w:t>f</w:t>
            </w:r>
            <w:r w:rsidR="00A576DF" w:rsidRPr="00653059">
              <w:rPr>
                <w:color w:val="auto"/>
              </w:rPr>
              <w:t>.</w:t>
            </w:r>
          </w:p>
        </w:tc>
        <w:tc>
          <w:tcPr>
            <w:tcW w:w="8221" w:type="dxa"/>
          </w:tcPr>
          <w:p w14:paraId="7BA7F845" w14:textId="77777777" w:rsidR="00A576DF" w:rsidRPr="00653059" w:rsidRDefault="002A5331" w:rsidP="00A576DF">
            <w:pPr>
              <w:pStyle w:val="tablestyle"/>
              <w:spacing w:before="0"/>
              <w:rPr>
                <w:color w:val="auto"/>
              </w:rPr>
            </w:pPr>
            <w:r w:rsidRPr="00653059">
              <w:rPr>
                <w:color w:val="auto"/>
              </w:rPr>
              <w:t xml:space="preserve">Commercial </w:t>
            </w:r>
            <w:proofErr w:type="gramStart"/>
            <w:r w:rsidRPr="00653059">
              <w:rPr>
                <w:color w:val="auto"/>
              </w:rPr>
              <w:t>child c</w:t>
            </w:r>
            <w:r w:rsidR="00A576DF" w:rsidRPr="00653059">
              <w:rPr>
                <w:color w:val="auto"/>
              </w:rPr>
              <w:t>are</w:t>
            </w:r>
            <w:proofErr w:type="gramEnd"/>
            <w:r w:rsidRPr="00653059">
              <w:rPr>
                <w:color w:val="auto"/>
              </w:rPr>
              <w:t xml:space="preserve"> facility</w:t>
            </w:r>
          </w:p>
        </w:tc>
      </w:tr>
      <w:tr w:rsidR="00A576DF" w:rsidRPr="00653059" w14:paraId="00C8D099" w14:textId="77777777" w:rsidTr="00866163">
        <w:trPr>
          <w:trHeight w:val="340"/>
        </w:trPr>
        <w:tc>
          <w:tcPr>
            <w:tcW w:w="567" w:type="dxa"/>
          </w:tcPr>
          <w:p w14:paraId="0C108966" w14:textId="2CD685C0" w:rsidR="00A576DF" w:rsidRPr="00653059" w:rsidRDefault="008552BF" w:rsidP="00A576DF">
            <w:pPr>
              <w:pStyle w:val="tablestyle"/>
              <w:spacing w:before="0"/>
              <w:rPr>
                <w:color w:val="auto"/>
              </w:rPr>
            </w:pPr>
            <w:r w:rsidRPr="00653059">
              <w:rPr>
                <w:color w:val="auto"/>
              </w:rPr>
              <w:t>g</w:t>
            </w:r>
            <w:r w:rsidR="00A576DF" w:rsidRPr="00653059">
              <w:rPr>
                <w:color w:val="auto"/>
              </w:rPr>
              <w:t>.</w:t>
            </w:r>
          </w:p>
        </w:tc>
        <w:tc>
          <w:tcPr>
            <w:tcW w:w="8221" w:type="dxa"/>
          </w:tcPr>
          <w:p w14:paraId="7173C13A" w14:textId="77777777" w:rsidR="00A576DF" w:rsidRPr="00653059" w:rsidRDefault="00CA7411" w:rsidP="00A576DF">
            <w:pPr>
              <w:pStyle w:val="tablestyle"/>
              <w:spacing w:before="0"/>
              <w:rPr>
                <w:color w:val="auto"/>
              </w:rPr>
            </w:pPr>
            <w:r w:rsidRPr="00653059">
              <w:rPr>
                <w:color w:val="auto"/>
              </w:rPr>
              <w:t xml:space="preserve">Active </w:t>
            </w:r>
            <w:r w:rsidR="002A5331" w:rsidRPr="00653059">
              <w:rPr>
                <w:color w:val="auto"/>
              </w:rPr>
              <w:t>r</w:t>
            </w:r>
            <w:r w:rsidR="00A576DF" w:rsidRPr="00653059">
              <w:rPr>
                <w:color w:val="auto"/>
              </w:rPr>
              <w:t>ecreation</w:t>
            </w:r>
            <w:r w:rsidRPr="00653059">
              <w:rPr>
                <w:color w:val="auto"/>
              </w:rPr>
              <w:t>al uses</w:t>
            </w:r>
            <w:r w:rsidR="00A576DF" w:rsidRPr="00653059">
              <w:rPr>
                <w:color w:val="auto"/>
              </w:rPr>
              <w:t xml:space="preserve"> (indoor or outdoor)</w:t>
            </w:r>
          </w:p>
        </w:tc>
      </w:tr>
      <w:tr w:rsidR="00A576DF" w:rsidRPr="00653059" w14:paraId="49BC8889" w14:textId="77777777" w:rsidTr="00866163">
        <w:trPr>
          <w:trHeight w:val="340"/>
        </w:trPr>
        <w:tc>
          <w:tcPr>
            <w:tcW w:w="567" w:type="dxa"/>
          </w:tcPr>
          <w:p w14:paraId="32F7413E" w14:textId="7450DB7C" w:rsidR="00A576DF" w:rsidRPr="00653059" w:rsidRDefault="008552BF" w:rsidP="00A576DF">
            <w:pPr>
              <w:pStyle w:val="tablestyle"/>
              <w:spacing w:before="0"/>
              <w:rPr>
                <w:color w:val="auto"/>
              </w:rPr>
            </w:pPr>
            <w:r w:rsidRPr="00653059">
              <w:rPr>
                <w:color w:val="auto"/>
              </w:rPr>
              <w:t>h</w:t>
            </w:r>
            <w:r w:rsidR="00A576DF" w:rsidRPr="00653059">
              <w:rPr>
                <w:color w:val="auto"/>
              </w:rPr>
              <w:t>.</w:t>
            </w:r>
          </w:p>
        </w:tc>
        <w:tc>
          <w:tcPr>
            <w:tcW w:w="8221" w:type="dxa"/>
          </w:tcPr>
          <w:p w14:paraId="528EC230" w14:textId="77777777" w:rsidR="00A576DF" w:rsidRPr="00653059" w:rsidRDefault="002A48B0" w:rsidP="00121A2D">
            <w:pPr>
              <w:pStyle w:val="tablestyle"/>
              <w:spacing w:before="0"/>
              <w:rPr>
                <w:color w:val="auto"/>
              </w:rPr>
            </w:pPr>
            <w:r w:rsidRPr="00653059">
              <w:rPr>
                <w:color w:val="auto"/>
              </w:rPr>
              <w:t>Park</w:t>
            </w:r>
            <w:r w:rsidR="00121A2D" w:rsidRPr="00653059">
              <w:rPr>
                <w:color w:val="auto"/>
              </w:rPr>
              <w:t>s</w:t>
            </w:r>
          </w:p>
        </w:tc>
      </w:tr>
      <w:tr w:rsidR="00A576DF" w:rsidRPr="00653059" w14:paraId="431B23C1" w14:textId="77777777" w:rsidTr="00866163">
        <w:trPr>
          <w:trHeight w:val="340"/>
        </w:trPr>
        <w:tc>
          <w:tcPr>
            <w:tcW w:w="567" w:type="dxa"/>
          </w:tcPr>
          <w:p w14:paraId="60CED0E0" w14:textId="0E3D6F6B" w:rsidR="00A576DF" w:rsidRPr="00653059" w:rsidRDefault="008552BF" w:rsidP="00A576DF">
            <w:pPr>
              <w:pStyle w:val="tablestyle"/>
              <w:spacing w:before="0"/>
              <w:rPr>
                <w:color w:val="auto"/>
              </w:rPr>
            </w:pPr>
            <w:proofErr w:type="spellStart"/>
            <w:r w:rsidRPr="00653059">
              <w:rPr>
                <w:color w:val="auto"/>
              </w:rPr>
              <w:t>i</w:t>
            </w:r>
            <w:proofErr w:type="spellEnd"/>
            <w:r w:rsidR="00A576DF" w:rsidRPr="00653059">
              <w:rPr>
                <w:color w:val="auto"/>
              </w:rPr>
              <w:t>.</w:t>
            </w:r>
          </w:p>
        </w:tc>
        <w:tc>
          <w:tcPr>
            <w:tcW w:w="8221" w:type="dxa"/>
          </w:tcPr>
          <w:p w14:paraId="79300ACC" w14:textId="77777777" w:rsidR="00A576DF" w:rsidRPr="00653059" w:rsidRDefault="002A5331" w:rsidP="00A576DF">
            <w:pPr>
              <w:pStyle w:val="tablestyle"/>
              <w:spacing w:before="0"/>
              <w:rPr>
                <w:color w:val="auto"/>
              </w:rPr>
            </w:pPr>
            <w:r w:rsidRPr="00653059">
              <w:rPr>
                <w:color w:val="auto"/>
              </w:rPr>
              <w:t>Active r</w:t>
            </w:r>
            <w:r w:rsidR="00A576DF" w:rsidRPr="00653059">
              <w:rPr>
                <w:color w:val="auto"/>
              </w:rPr>
              <w:t>ecreation</w:t>
            </w:r>
            <w:r w:rsidR="008C6911" w:rsidRPr="00653059">
              <w:rPr>
                <w:color w:val="auto"/>
              </w:rPr>
              <w:t>al uses</w:t>
            </w:r>
            <w:r w:rsidR="00A576DF" w:rsidRPr="00653059">
              <w:rPr>
                <w:color w:val="auto"/>
              </w:rPr>
              <w:t xml:space="preserve"> (outdoor)</w:t>
            </w:r>
          </w:p>
        </w:tc>
      </w:tr>
      <w:tr w:rsidR="00A576DF" w:rsidRPr="00653059" w14:paraId="482F5822" w14:textId="77777777" w:rsidTr="00866163">
        <w:trPr>
          <w:trHeight w:val="340"/>
        </w:trPr>
        <w:tc>
          <w:tcPr>
            <w:tcW w:w="567" w:type="dxa"/>
          </w:tcPr>
          <w:p w14:paraId="03376F78" w14:textId="14A423DC" w:rsidR="00A576DF" w:rsidRPr="00653059" w:rsidRDefault="008552BF" w:rsidP="008552BF">
            <w:pPr>
              <w:pStyle w:val="tablestyle"/>
              <w:spacing w:before="0"/>
              <w:rPr>
                <w:color w:val="auto"/>
              </w:rPr>
            </w:pPr>
            <w:r w:rsidRPr="00653059">
              <w:rPr>
                <w:color w:val="auto"/>
              </w:rPr>
              <w:t>j</w:t>
            </w:r>
            <w:r w:rsidR="00A576DF" w:rsidRPr="00653059">
              <w:rPr>
                <w:color w:val="auto"/>
              </w:rPr>
              <w:t>.</w:t>
            </w:r>
          </w:p>
        </w:tc>
        <w:tc>
          <w:tcPr>
            <w:tcW w:w="8221" w:type="dxa"/>
          </w:tcPr>
          <w:p w14:paraId="00BC0598" w14:textId="77777777" w:rsidR="00A576DF" w:rsidRPr="00653059" w:rsidRDefault="002A5331" w:rsidP="00A576DF">
            <w:pPr>
              <w:pStyle w:val="tablestyle"/>
              <w:spacing w:before="0"/>
              <w:rPr>
                <w:color w:val="auto"/>
              </w:rPr>
            </w:pPr>
            <w:r w:rsidRPr="00653059">
              <w:rPr>
                <w:color w:val="auto"/>
              </w:rPr>
              <w:t>Accessory b</w:t>
            </w:r>
            <w:r w:rsidR="006B0F26" w:rsidRPr="00653059">
              <w:rPr>
                <w:color w:val="auto"/>
              </w:rPr>
              <w:t>uilding</w:t>
            </w:r>
          </w:p>
        </w:tc>
      </w:tr>
    </w:tbl>
    <w:p w14:paraId="5B54FEDD" w14:textId="77777777" w:rsidR="00010807" w:rsidRPr="00653059" w:rsidRDefault="007A019B" w:rsidP="00010807">
      <w:pPr>
        <w:pStyle w:val="Heading4"/>
      </w:pPr>
      <w:bookmarkStart w:id="115" w:name="_Toc231394151"/>
      <w:r w:rsidRPr="00653059">
        <w:t>Lot</w:t>
      </w:r>
      <w:r w:rsidR="00010807" w:rsidRPr="00653059">
        <w:t xml:space="preserve"> size and </w:t>
      </w:r>
      <w:r w:rsidR="006B0F26" w:rsidRPr="00653059">
        <w:t>Development</w:t>
      </w:r>
      <w:r w:rsidR="00010807" w:rsidRPr="00653059">
        <w:t xml:space="preserve"> Standards</w:t>
      </w:r>
      <w:bookmarkEnd w:id="115"/>
      <w:r w:rsidR="00010807" w:rsidRPr="00653059">
        <w:t xml:space="preserve"> </w:t>
      </w:r>
    </w:p>
    <w:p w14:paraId="66C24E4F" w14:textId="77777777" w:rsidR="00010807" w:rsidRPr="00653059" w:rsidRDefault="00010807" w:rsidP="001A1657">
      <w:pPr>
        <w:pStyle w:val="RegulationText"/>
      </w:pPr>
      <w:r w:rsidRPr="00653059">
        <w:t xml:space="preserve">All </w:t>
      </w:r>
      <w:r w:rsidR="002A5331" w:rsidRPr="00653059">
        <w:t>d</w:t>
      </w:r>
      <w:r w:rsidR="006B0F26" w:rsidRPr="00653059">
        <w:t>evelopment</w:t>
      </w:r>
      <w:r w:rsidRPr="00653059">
        <w:t xml:space="preserve"> shall conform to the following </w:t>
      </w:r>
      <w:r w:rsidR="002A5331" w:rsidRPr="00653059">
        <w:t>l</w:t>
      </w:r>
      <w:r w:rsidR="007A019B" w:rsidRPr="00653059">
        <w:t>ot</w:t>
      </w:r>
      <w:r w:rsidRPr="00653059">
        <w:t xml:space="preserve"> size and </w:t>
      </w:r>
      <w:r w:rsidR="002A5331"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010807" w:rsidRPr="00653059" w14:paraId="179D9E87" w14:textId="77777777" w:rsidTr="00866163">
        <w:trPr>
          <w:trHeight w:val="340"/>
        </w:trPr>
        <w:tc>
          <w:tcPr>
            <w:tcW w:w="567" w:type="dxa"/>
          </w:tcPr>
          <w:p w14:paraId="4743075D" w14:textId="77777777" w:rsidR="00010807" w:rsidRPr="00653059" w:rsidRDefault="00010807" w:rsidP="00866163">
            <w:pPr>
              <w:pStyle w:val="tablestyle"/>
              <w:spacing w:before="0"/>
              <w:rPr>
                <w:color w:val="auto"/>
              </w:rPr>
            </w:pPr>
            <w:r w:rsidRPr="00653059">
              <w:rPr>
                <w:color w:val="auto"/>
              </w:rPr>
              <w:t>a.</w:t>
            </w:r>
          </w:p>
        </w:tc>
        <w:tc>
          <w:tcPr>
            <w:tcW w:w="6096" w:type="dxa"/>
          </w:tcPr>
          <w:p w14:paraId="717E4C61" w14:textId="77777777" w:rsidR="00010807" w:rsidRPr="00653059" w:rsidRDefault="007A019B" w:rsidP="00866163">
            <w:pPr>
              <w:pStyle w:val="tablestyle"/>
              <w:spacing w:before="0"/>
              <w:rPr>
                <w:color w:val="auto"/>
              </w:rPr>
            </w:pPr>
            <w:r w:rsidRPr="00653059">
              <w:rPr>
                <w:color w:val="auto"/>
              </w:rPr>
              <w:t>Lot area</w:t>
            </w:r>
            <w:r w:rsidR="00010807" w:rsidRPr="00653059">
              <w:rPr>
                <w:color w:val="auto"/>
              </w:rPr>
              <w:t xml:space="preserve"> (minimum)</w:t>
            </w:r>
          </w:p>
        </w:tc>
        <w:tc>
          <w:tcPr>
            <w:tcW w:w="2126" w:type="dxa"/>
          </w:tcPr>
          <w:p w14:paraId="15451E07" w14:textId="77777777" w:rsidR="00010807" w:rsidRPr="00653059" w:rsidRDefault="00010807" w:rsidP="00866163">
            <w:pPr>
              <w:pStyle w:val="tablestyle"/>
              <w:spacing w:before="0"/>
            </w:pPr>
            <w:r w:rsidRPr="00653059">
              <w:t>0.4 ha (1 acres)</w:t>
            </w:r>
          </w:p>
        </w:tc>
      </w:tr>
      <w:tr w:rsidR="00010807" w:rsidRPr="00653059" w14:paraId="7A20BAE1" w14:textId="77777777" w:rsidTr="00866163">
        <w:trPr>
          <w:trHeight w:val="340"/>
        </w:trPr>
        <w:tc>
          <w:tcPr>
            <w:tcW w:w="567" w:type="dxa"/>
          </w:tcPr>
          <w:p w14:paraId="14D76C6C" w14:textId="77777777" w:rsidR="00010807" w:rsidRPr="00653059" w:rsidRDefault="00010807" w:rsidP="00866163">
            <w:pPr>
              <w:pStyle w:val="tablestyle"/>
              <w:spacing w:before="0"/>
              <w:rPr>
                <w:color w:val="auto"/>
              </w:rPr>
            </w:pPr>
            <w:r w:rsidRPr="00653059">
              <w:rPr>
                <w:color w:val="auto"/>
              </w:rPr>
              <w:t>b.</w:t>
            </w:r>
          </w:p>
        </w:tc>
        <w:tc>
          <w:tcPr>
            <w:tcW w:w="6096" w:type="dxa"/>
          </w:tcPr>
          <w:p w14:paraId="27673ABC" w14:textId="77777777" w:rsidR="00010807" w:rsidRPr="00653059" w:rsidRDefault="002A5331" w:rsidP="00866163">
            <w:pPr>
              <w:pStyle w:val="tablestyle"/>
              <w:spacing w:before="0"/>
              <w:rPr>
                <w:color w:val="auto"/>
              </w:rPr>
            </w:pPr>
            <w:r w:rsidRPr="00653059">
              <w:rPr>
                <w:color w:val="auto"/>
              </w:rPr>
              <w:t>Lot f</w:t>
            </w:r>
            <w:r w:rsidR="007A019B" w:rsidRPr="00653059">
              <w:rPr>
                <w:color w:val="auto"/>
              </w:rPr>
              <w:t>rontage</w:t>
            </w:r>
            <w:r w:rsidR="00010807" w:rsidRPr="00653059">
              <w:rPr>
                <w:color w:val="auto"/>
              </w:rPr>
              <w:t xml:space="preserve"> (minimum)</w:t>
            </w:r>
          </w:p>
        </w:tc>
        <w:tc>
          <w:tcPr>
            <w:tcW w:w="2126" w:type="dxa"/>
          </w:tcPr>
          <w:p w14:paraId="3E450D6C" w14:textId="77777777" w:rsidR="00010807" w:rsidRPr="00653059" w:rsidRDefault="00010807" w:rsidP="00866163">
            <w:pPr>
              <w:pStyle w:val="tablestyle"/>
              <w:spacing w:before="0"/>
            </w:pPr>
            <w:r w:rsidRPr="00653059">
              <w:t xml:space="preserve">45.7 m (150 ft) </w:t>
            </w:r>
          </w:p>
        </w:tc>
      </w:tr>
      <w:tr w:rsidR="00010807" w:rsidRPr="00653059" w14:paraId="77447590" w14:textId="77777777" w:rsidTr="00866163">
        <w:trPr>
          <w:trHeight w:val="340"/>
        </w:trPr>
        <w:tc>
          <w:tcPr>
            <w:tcW w:w="567" w:type="dxa"/>
          </w:tcPr>
          <w:p w14:paraId="54AE30FD" w14:textId="77777777" w:rsidR="00010807" w:rsidRPr="00653059" w:rsidRDefault="00010807" w:rsidP="00866163">
            <w:pPr>
              <w:pStyle w:val="tablestyle"/>
              <w:spacing w:before="0"/>
              <w:rPr>
                <w:color w:val="auto"/>
              </w:rPr>
            </w:pPr>
            <w:r w:rsidRPr="00653059">
              <w:rPr>
                <w:color w:val="auto"/>
              </w:rPr>
              <w:t>c</w:t>
            </w:r>
          </w:p>
        </w:tc>
        <w:tc>
          <w:tcPr>
            <w:tcW w:w="6096" w:type="dxa"/>
          </w:tcPr>
          <w:p w14:paraId="399A3F70" w14:textId="77777777" w:rsidR="00010807" w:rsidRPr="00653059" w:rsidRDefault="007A019B" w:rsidP="00866163">
            <w:pPr>
              <w:pStyle w:val="tablestyle"/>
              <w:spacing w:before="0"/>
              <w:rPr>
                <w:color w:val="auto"/>
              </w:rPr>
            </w:pPr>
            <w:r w:rsidRPr="00653059">
              <w:rPr>
                <w:color w:val="auto"/>
              </w:rPr>
              <w:t>Lot coverage</w:t>
            </w:r>
            <w:r w:rsidR="00010807" w:rsidRPr="00653059">
              <w:rPr>
                <w:color w:val="auto"/>
              </w:rPr>
              <w:t xml:space="preserve"> (maximum)</w:t>
            </w:r>
          </w:p>
        </w:tc>
        <w:tc>
          <w:tcPr>
            <w:tcW w:w="2126" w:type="dxa"/>
          </w:tcPr>
          <w:p w14:paraId="6D808A3F" w14:textId="77777777" w:rsidR="00010807" w:rsidRPr="00653059" w:rsidRDefault="00010807" w:rsidP="00866163">
            <w:pPr>
              <w:pStyle w:val="tablestyle"/>
              <w:spacing w:before="0"/>
            </w:pPr>
            <w:r w:rsidRPr="00653059">
              <w:t>25%</w:t>
            </w:r>
          </w:p>
        </w:tc>
      </w:tr>
      <w:tr w:rsidR="00010807" w:rsidRPr="00653059" w14:paraId="6AE5E82F" w14:textId="77777777" w:rsidTr="00866163">
        <w:trPr>
          <w:trHeight w:val="340"/>
        </w:trPr>
        <w:tc>
          <w:tcPr>
            <w:tcW w:w="567" w:type="dxa"/>
          </w:tcPr>
          <w:p w14:paraId="185F1E0F" w14:textId="77777777" w:rsidR="00010807" w:rsidRPr="00653059" w:rsidRDefault="00010807" w:rsidP="00866163">
            <w:pPr>
              <w:pStyle w:val="tablestyle"/>
              <w:spacing w:before="0"/>
              <w:rPr>
                <w:color w:val="auto"/>
              </w:rPr>
            </w:pPr>
            <w:r w:rsidRPr="00653059">
              <w:rPr>
                <w:color w:val="auto"/>
              </w:rPr>
              <w:t>d.</w:t>
            </w:r>
          </w:p>
        </w:tc>
        <w:tc>
          <w:tcPr>
            <w:tcW w:w="6096" w:type="dxa"/>
          </w:tcPr>
          <w:p w14:paraId="1410EBF6" w14:textId="77777777" w:rsidR="00010807" w:rsidRPr="00653059" w:rsidRDefault="002A5331" w:rsidP="00866163">
            <w:pPr>
              <w:pStyle w:val="tablestyle"/>
              <w:spacing w:before="0"/>
              <w:rPr>
                <w:color w:val="auto"/>
              </w:rPr>
            </w:pPr>
            <w:r w:rsidRPr="00653059">
              <w:rPr>
                <w:color w:val="auto"/>
              </w:rPr>
              <w:t>Front y</w:t>
            </w:r>
            <w:r w:rsidR="00FB6399" w:rsidRPr="00653059">
              <w:rPr>
                <w:color w:val="auto"/>
              </w:rPr>
              <w:t>ard</w:t>
            </w:r>
            <w:r w:rsidR="00010807" w:rsidRPr="00653059">
              <w:rPr>
                <w:color w:val="auto"/>
              </w:rPr>
              <w:t xml:space="preserve"> setback (minimum) </w:t>
            </w:r>
          </w:p>
        </w:tc>
        <w:tc>
          <w:tcPr>
            <w:tcW w:w="2126" w:type="dxa"/>
          </w:tcPr>
          <w:p w14:paraId="6838ECEB" w14:textId="77777777" w:rsidR="00010807" w:rsidRPr="00653059" w:rsidRDefault="00010807" w:rsidP="00866163">
            <w:pPr>
              <w:pStyle w:val="tablestyle"/>
              <w:spacing w:before="0"/>
            </w:pPr>
            <w:r w:rsidRPr="00653059">
              <w:t xml:space="preserve">15.2 m (50 ft) </w:t>
            </w:r>
          </w:p>
        </w:tc>
      </w:tr>
      <w:tr w:rsidR="00010807" w:rsidRPr="00653059" w14:paraId="5BFD4267" w14:textId="77777777" w:rsidTr="00866163">
        <w:trPr>
          <w:trHeight w:val="340"/>
        </w:trPr>
        <w:tc>
          <w:tcPr>
            <w:tcW w:w="567" w:type="dxa"/>
          </w:tcPr>
          <w:p w14:paraId="110933BC" w14:textId="77777777" w:rsidR="00010807" w:rsidRPr="00653059" w:rsidRDefault="00010807" w:rsidP="00866163">
            <w:pPr>
              <w:pStyle w:val="tablestyle"/>
              <w:spacing w:before="0"/>
              <w:rPr>
                <w:color w:val="auto"/>
              </w:rPr>
            </w:pPr>
            <w:r w:rsidRPr="00653059">
              <w:rPr>
                <w:color w:val="auto"/>
              </w:rPr>
              <w:t>e.</w:t>
            </w:r>
          </w:p>
        </w:tc>
        <w:tc>
          <w:tcPr>
            <w:tcW w:w="6096" w:type="dxa"/>
          </w:tcPr>
          <w:p w14:paraId="29127310" w14:textId="77777777" w:rsidR="00010807" w:rsidRPr="00653059" w:rsidRDefault="002A5331" w:rsidP="00866163">
            <w:pPr>
              <w:pStyle w:val="tablestyle"/>
              <w:spacing w:before="0"/>
              <w:rPr>
                <w:color w:val="auto"/>
              </w:rPr>
            </w:pPr>
            <w:r w:rsidRPr="00653059">
              <w:rPr>
                <w:color w:val="auto"/>
              </w:rPr>
              <w:t>Side y</w:t>
            </w:r>
            <w:r w:rsidR="00FB6399" w:rsidRPr="00653059">
              <w:rPr>
                <w:color w:val="auto"/>
              </w:rPr>
              <w:t>ard</w:t>
            </w:r>
            <w:r w:rsidR="00010807" w:rsidRPr="00653059">
              <w:rPr>
                <w:color w:val="auto"/>
              </w:rPr>
              <w:t xml:space="preserve"> setback (minimum) </w:t>
            </w:r>
          </w:p>
        </w:tc>
        <w:tc>
          <w:tcPr>
            <w:tcW w:w="2126" w:type="dxa"/>
          </w:tcPr>
          <w:p w14:paraId="43D4F664" w14:textId="77777777" w:rsidR="00010807" w:rsidRPr="00653059" w:rsidRDefault="00010807" w:rsidP="00866163">
            <w:pPr>
              <w:pStyle w:val="tablestyle"/>
              <w:spacing w:before="0"/>
            </w:pPr>
            <w:r w:rsidRPr="00653059">
              <w:t>7.6 m (25 ft)</w:t>
            </w:r>
          </w:p>
        </w:tc>
      </w:tr>
      <w:tr w:rsidR="00010807" w:rsidRPr="00653059" w14:paraId="28490AEA" w14:textId="77777777" w:rsidTr="00866163">
        <w:trPr>
          <w:trHeight w:val="340"/>
        </w:trPr>
        <w:tc>
          <w:tcPr>
            <w:tcW w:w="567" w:type="dxa"/>
          </w:tcPr>
          <w:p w14:paraId="1DE94EB9" w14:textId="77777777" w:rsidR="00010807" w:rsidRPr="00653059" w:rsidRDefault="00010807" w:rsidP="00866163">
            <w:pPr>
              <w:pStyle w:val="tablestyle"/>
              <w:spacing w:before="0"/>
              <w:rPr>
                <w:color w:val="auto"/>
              </w:rPr>
            </w:pPr>
            <w:r w:rsidRPr="00653059">
              <w:rPr>
                <w:color w:val="auto"/>
              </w:rPr>
              <w:t>f.</w:t>
            </w:r>
          </w:p>
        </w:tc>
        <w:tc>
          <w:tcPr>
            <w:tcW w:w="6096" w:type="dxa"/>
          </w:tcPr>
          <w:p w14:paraId="1A7DD8DD" w14:textId="77777777" w:rsidR="00010807" w:rsidRPr="00653059" w:rsidRDefault="002A5331" w:rsidP="00866163">
            <w:pPr>
              <w:pStyle w:val="tablestyle"/>
              <w:spacing w:before="0"/>
              <w:rPr>
                <w:color w:val="auto"/>
              </w:rPr>
            </w:pPr>
            <w:r w:rsidRPr="00653059">
              <w:rPr>
                <w:color w:val="auto"/>
              </w:rPr>
              <w:t>Rear y</w:t>
            </w:r>
            <w:r w:rsidR="00FB6399" w:rsidRPr="00653059">
              <w:rPr>
                <w:color w:val="auto"/>
              </w:rPr>
              <w:t>ard</w:t>
            </w:r>
            <w:r w:rsidR="00010807" w:rsidRPr="00653059">
              <w:rPr>
                <w:color w:val="auto"/>
              </w:rPr>
              <w:t xml:space="preserve"> setback (minimum) </w:t>
            </w:r>
          </w:p>
        </w:tc>
        <w:tc>
          <w:tcPr>
            <w:tcW w:w="2126" w:type="dxa"/>
          </w:tcPr>
          <w:p w14:paraId="68F55EF7" w14:textId="77777777" w:rsidR="00010807" w:rsidRPr="00653059" w:rsidRDefault="00010807" w:rsidP="00866163">
            <w:pPr>
              <w:pStyle w:val="tablestyle"/>
              <w:spacing w:before="0"/>
            </w:pPr>
            <w:r w:rsidRPr="00653059">
              <w:t xml:space="preserve">7.6 m (25 ft) </w:t>
            </w:r>
          </w:p>
        </w:tc>
      </w:tr>
      <w:tr w:rsidR="00010807" w:rsidRPr="00653059" w14:paraId="5932690E" w14:textId="77777777" w:rsidTr="00866163">
        <w:trPr>
          <w:trHeight w:val="340"/>
        </w:trPr>
        <w:tc>
          <w:tcPr>
            <w:tcW w:w="567" w:type="dxa"/>
          </w:tcPr>
          <w:p w14:paraId="15347D0A" w14:textId="77777777" w:rsidR="00010807" w:rsidRPr="00653059" w:rsidRDefault="00010807" w:rsidP="00866163">
            <w:pPr>
              <w:pStyle w:val="tablestyle"/>
              <w:spacing w:before="0"/>
              <w:rPr>
                <w:color w:val="auto"/>
              </w:rPr>
            </w:pPr>
            <w:r w:rsidRPr="00653059">
              <w:rPr>
                <w:color w:val="auto"/>
              </w:rPr>
              <w:t>g.</w:t>
            </w:r>
          </w:p>
        </w:tc>
        <w:tc>
          <w:tcPr>
            <w:tcW w:w="6096" w:type="dxa"/>
          </w:tcPr>
          <w:p w14:paraId="19ADADCB" w14:textId="77777777" w:rsidR="00010807" w:rsidRPr="00653059" w:rsidRDefault="00FB6399" w:rsidP="00866163">
            <w:pPr>
              <w:pStyle w:val="tablestyle"/>
              <w:spacing w:before="0"/>
              <w:rPr>
                <w:color w:val="auto"/>
              </w:rPr>
            </w:pPr>
            <w:proofErr w:type="spellStart"/>
            <w:r w:rsidRPr="00653059">
              <w:rPr>
                <w:color w:val="auto"/>
              </w:rPr>
              <w:t>Flanka</w:t>
            </w:r>
            <w:r w:rsidR="002A5331" w:rsidRPr="00653059">
              <w:rPr>
                <w:color w:val="auto"/>
              </w:rPr>
              <w:t>ge</w:t>
            </w:r>
            <w:proofErr w:type="spellEnd"/>
            <w:r w:rsidR="002A5331" w:rsidRPr="00653059">
              <w:rPr>
                <w:color w:val="auto"/>
              </w:rPr>
              <w:t xml:space="preserve"> y</w:t>
            </w:r>
            <w:r w:rsidRPr="00653059">
              <w:rPr>
                <w:color w:val="auto"/>
              </w:rPr>
              <w:t>ard</w:t>
            </w:r>
            <w:r w:rsidR="00010807" w:rsidRPr="00653059">
              <w:rPr>
                <w:color w:val="auto"/>
              </w:rPr>
              <w:t xml:space="preserve"> setback (minimum) </w:t>
            </w:r>
          </w:p>
        </w:tc>
        <w:tc>
          <w:tcPr>
            <w:tcW w:w="2126" w:type="dxa"/>
          </w:tcPr>
          <w:p w14:paraId="36F11153" w14:textId="77777777" w:rsidR="00010807" w:rsidRPr="00653059" w:rsidRDefault="00010807" w:rsidP="00866163">
            <w:pPr>
              <w:pStyle w:val="tablestyle"/>
              <w:spacing w:before="0"/>
            </w:pPr>
            <w:r w:rsidRPr="00653059">
              <w:t xml:space="preserve">15.2 m (50 ft) </w:t>
            </w:r>
          </w:p>
        </w:tc>
      </w:tr>
      <w:tr w:rsidR="00010807" w:rsidRPr="00653059" w14:paraId="1E4E0B4E" w14:textId="77777777" w:rsidTr="00866163">
        <w:trPr>
          <w:trHeight w:val="340"/>
        </w:trPr>
        <w:tc>
          <w:tcPr>
            <w:tcW w:w="567" w:type="dxa"/>
          </w:tcPr>
          <w:p w14:paraId="7DF517FF" w14:textId="77777777" w:rsidR="00010807" w:rsidRPr="00653059" w:rsidRDefault="00010807" w:rsidP="00866163">
            <w:pPr>
              <w:pStyle w:val="tablestyle"/>
              <w:spacing w:before="0"/>
              <w:rPr>
                <w:color w:val="auto"/>
              </w:rPr>
            </w:pPr>
            <w:r w:rsidRPr="00653059">
              <w:rPr>
                <w:color w:val="auto"/>
              </w:rPr>
              <w:t>h.</w:t>
            </w:r>
          </w:p>
        </w:tc>
        <w:tc>
          <w:tcPr>
            <w:tcW w:w="6096" w:type="dxa"/>
          </w:tcPr>
          <w:p w14:paraId="3EA690A4" w14:textId="77777777" w:rsidR="00010807" w:rsidRPr="00653059" w:rsidRDefault="00FA24F3" w:rsidP="00FA24F3">
            <w:pPr>
              <w:pStyle w:val="tablestyle"/>
              <w:spacing w:before="0"/>
              <w:rPr>
                <w:color w:val="auto"/>
              </w:rPr>
            </w:pPr>
            <w:r w:rsidRPr="00653059">
              <w:rPr>
                <w:color w:val="auto"/>
              </w:rPr>
              <w:t>H</w:t>
            </w:r>
            <w:r w:rsidR="007A019B" w:rsidRPr="00653059">
              <w:rPr>
                <w:color w:val="auto"/>
              </w:rPr>
              <w:t>eight</w:t>
            </w:r>
            <w:r w:rsidR="00010807" w:rsidRPr="00653059">
              <w:rPr>
                <w:color w:val="auto"/>
              </w:rPr>
              <w:t xml:space="preserve"> (maximum)</w:t>
            </w:r>
          </w:p>
        </w:tc>
        <w:tc>
          <w:tcPr>
            <w:tcW w:w="2126" w:type="dxa"/>
          </w:tcPr>
          <w:p w14:paraId="1707B8ED" w14:textId="77777777" w:rsidR="00010807" w:rsidRPr="00653059" w:rsidRDefault="00010807" w:rsidP="00866163">
            <w:pPr>
              <w:pStyle w:val="tablestyle"/>
              <w:spacing w:before="0"/>
            </w:pPr>
            <w:r w:rsidRPr="00653059">
              <w:t xml:space="preserve">10.6 m (35 ft) </w:t>
            </w:r>
          </w:p>
        </w:tc>
      </w:tr>
    </w:tbl>
    <w:p w14:paraId="33147372" w14:textId="519E8930" w:rsidR="00A5739D" w:rsidRPr="00653059" w:rsidRDefault="00010807" w:rsidP="00AB3820">
      <w:pPr>
        <w:pStyle w:val="RegulationText"/>
        <w:numPr>
          <w:ilvl w:val="2"/>
          <w:numId w:val="20"/>
        </w:numPr>
      </w:pPr>
      <w:r w:rsidRPr="00653059">
        <w:t xml:space="preserve">All </w:t>
      </w:r>
      <w:r w:rsidR="002A5331" w:rsidRPr="00653059">
        <w:t>l</w:t>
      </w:r>
      <w:r w:rsidR="007A019B" w:rsidRPr="00653059">
        <w:t>ot</w:t>
      </w:r>
      <w:r w:rsidRPr="00653059">
        <w:t xml:space="preserve">s shall conform with the Minimum </w:t>
      </w:r>
      <w:r w:rsidR="007A019B" w:rsidRPr="00653059">
        <w:t>Lot</w:t>
      </w:r>
      <w:r w:rsidRPr="00653059">
        <w:t xml:space="preserve"> Size Standards in the </w:t>
      </w:r>
      <w:r w:rsidRPr="00AB3820">
        <w:rPr>
          <w:i/>
        </w:rPr>
        <w:t xml:space="preserve">Province-Wide Minimum </w:t>
      </w:r>
      <w:r w:rsidR="006B0F26" w:rsidRPr="00AB3820">
        <w:rPr>
          <w:i/>
        </w:rPr>
        <w:t>Development</w:t>
      </w:r>
      <w:r w:rsidRPr="00AB3820">
        <w:rPr>
          <w:i/>
        </w:rPr>
        <w:t xml:space="preserve"> Standards Regulations </w:t>
      </w:r>
      <w:r w:rsidRPr="00653059">
        <w:t xml:space="preserve">prescribed under the </w:t>
      </w:r>
      <w:r w:rsidR="004C6F8F" w:rsidRPr="00AB3820">
        <w:rPr>
          <w:i/>
        </w:rPr>
        <w:t>Planning Act</w:t>
      </w:r>
      <w:r w:rsidRPr="00653059">
        <w:t xml:space="preserve">, as may be amended (See </w:t>
      </w:r>
      <w:r w:rsidR="000A532D" w:rsidRPr="00653059">
        <w:t xml:space="preserve">Schedule </w:t>
      </w:r>
      <w:r w:rsidR="00A22516" w:rsidRPr="00653059">
        <w:t>D</w:t>
      </w:r>
      <w:r w:rsidRPr="00653059">
        <w:t>).</w:t>
      </w:r>
      <w:r w:rsidR="00A5739D" w:rsidRPr="00653059">
        <w:br w:type="page"/>
      </w:r>
    </w:p>
    <w:p w14:paraId="329DBA86" w14:textId="77777777" w:rsidR="004074BF" w:rsidRPr="00EA046A" w:rsidRDefault="002A48B0" w:rsidP="00EA046A">
      <w:pPr>
        <w:pStyle w:val="Heading1"/>
      </w:pPr>
      <w:bookmarkStart w:id="116" w:name="_Toc231394152"/>
      <w:r w:rsidRPr="00EA046A">
        <w:lastRenderedPageBreak/>
        <w:t>Park</w:t>
      </w:r>
      <w:r w:rsidR="004074BF" w:rsidRPr="00EA046A">
        <w:t xml:space="preserve">s and Recreation </w:t>
      </w:r>
      <w:r w:rsidR="00FB6399" w:rsidRPr="00EA046A">
        <w:t>Zone</w:t>
      </w:r>
      <w:r w:rsidR="004074BF" w:rsidRPr="00EA046A">
        <w:t xml:space="preserve"> (PR)</w:t>
      </w:r>
      <w:bookmarkEnd w:id="116"/>
    </w:p>
    <w:p w14:paraId="680985E9" w14:textId="77777777" w:rsidR="00B5499C" w:rsidRPr="00653059" w:rsidRDefault="00B5499C" w:rsidP="00B5499C">
      <w:pPr>
        <w:pStyle w:val="Heading4"/>
      </w:pPr>
      <w:bookmarkStart w:id="117" w:name="_Toc231394153"/>
      <w:r w:rsidRPr="00653059">
        <w:t>General Requirements</w:t>
      </w:r>
      <w:bookmarkEnd w:id="117"/>
      <w:r w:rsidRPr="00653059">
        <w:t xml:space="preserve"> </w:t>
      </w:r>
    </w:p>
    <w:p w14:paraId="506336AD" w14:textId="24FC886F" w:rsidR="00B5499C" w:rsidRPr="00653059" w:rsidRDefault="00B5499C" w:rsidP="00AB3820">
      <w:pPr>
        <w:pStyle w:val="RegulationText"/>
      </w:pPr>
      <w:r w:rsidRPr="00653059">
        <w:t xml:space="preserve">All </w:t>
      </w:r>
      <w:r w:rsidR="002A5331" w:rsidRPr="00653059">
        <w:t>b</w:t>
      </w:r>
      <w:r w:rsidR="006B0F26" w:rsidRPr="00653059">
        <w:t>uilding</w:t>
      </w:r>
      <w:r w:rsidRPr="00653059">
        <w:t xml:space="preserve">s and parts thereof </w:t>
      </w:r>
      <w:r w:rsidR="002A5331" w:rsidRPr="00653059">
        <w:t>e</w:t>
      </w:r>
      <w:r w:rsidR="006B0F26" w:rsidRPr="00653059">
        <w:t>rect</w:t>
      </w:r>
      <w:r w:rsidRPr="00653059">
        <w:t xml:space="preserve">ed, placed or </w:t>
      </w:r>
      <w:r w:rsidR="002A5331" w:rsidRPr="00653059">
        <w:t>a</w:t>
      </w:r>
      <w:r w:rsidR="006B0F26" w:rsidRPr="00653059">
        <w:t>lter</w:t>
      </w:r>
      <w:r w:rsidRPr="00653059">
        <w:t>ed or any land used in the</w:t>
      </w:r>
      <w:r w:rsidR="008E2B40" w:rsidRPr="00653059">
        <w:t xml:space="preserve"> </w:t>
      </w:r>
      <w:r w:rsidR="002A48B0" w:rsidRPr="00653059">
        <w:t>Park</w:t>
      </w:r>
      <w:r w:rsidR="00630F17" w:rsidRPr="00653059">
        <w:t>s and Recreation</w:t>
      </w:r>
      <w:r w:rsidR="008E2B40" w:rsidRPr="00653059">
        <w:t xml:space="preserve"> </w:t>
      </w:r>
      <w:r w:rsidR="00FB6399" w:rsidRPr="00653059">
        <w:t>Zone</w:t>
      </w:r>
      <w:r w:rsidRPr="00653059">
        <w:t xml:space="preserve"> (</w:t>
      </w:r>
      <w:r w:rsidR="00010807" w:rsidRPr="00653059">
        <w:t>P</w:t>
      </w:r>
      <w:r w:rsidR="00630F17" w:rsidRPr="00653059">
        <w:t>R</w:t>
      </w:r>
      <w:r w:rsidRPr="00653059">
        <w:t xml:space="preserve">) </w:t>
      </w:r>
      <w:r w:rsidR="00FB6399" w:rsidRPr="00653059">
        <w:t>Zone</w:t>
      </w:r>
      <w:r w:rsidRPr="00653059">
        <w:t xml:space="preserve"> shall conform to the provisions of this </w:t>
      </w:r>
      <w:r w:rsidR="006D2CA2" w:rsidRPr="00653059">
        <w:t>Part</w:t>
      </w:r>
      <w:r w:rsidRPr="00653059">
        <w:t xml:space="preserve">.  </w:t>
      </w:r>
    </w:p>
    <w:p w14:paraId="09356E6E" w14:textId="77777777" w:rsidR="00B5499C" w:rsidRPr="00653059" w:rsidRDefault="00B5499C" w:rsidP="00B5499C">
      <w:pPr>
        <w:pStyle w:val="Heading4"/>
      </w:pPr>
      <w:bookmarkStart w:id="118" w:name="_Toc231394154"/>
      <w:r w:rsidRPr="00653059">
        <w:t>Permitted Uses</w:t>
      </w:r>
      <w:bookmarkEnd w:id="118"/>
      <w:r w:rsidRPr="00653059">
        <w:t xml:space="preserve"> </w:t>
      </w:r>
    </w:p>
    <w:p w14:paraId="61DA34CC" w14:textId="3F782025" w:rsidR="00B5499C" w:rsidRPr="00653059" w:rsidRDefault="007C6FB8" w:rsidP="001A1657">
      <w:pPr>
        <w:pStyle w:val="RegulationText"/>
      </w:pPr>
      <w:r w:rsidRPr="00653059">
        <w:t>A building or lot in the Parks and Recreation Zone shall be used for no</w:t>
      </w:r>
      <w:r w:rsidR="008552BF" w:rsidRPr="00653059">
        <w:t xml:space="preserve"> other purpose than</w:t>
      </w:r>
      <w:r w:rsidRPr="00653059">
        <w:t>:</w:t>
      </w:r>
    </w:p>
    <w:tbl>
      <w:tblPr>
        <w:tblStyle w:val="TableGridLight1"/>
        <w:tblW w:w="8788" w:type="dxa"/>
        <w:tblInd w:w="562" w:type="dxa"/>
        <w:tblLook w:val="04A0" w:firstRow="1" w:lastRow="0" w:firstColumn="1" w:lastColumn="0" w:noHBand="0" w:noVBand="1"/>
      </w:tblPr>
      <w:tblGrid>
        <w:gridCol w:w="567"/>
        <w:gridCol w:w="8221"/>
      </w:tblGrid>
      <w:tr w:rsidR="00B5499C" w:rsidRPr="00653059" w14:paraId="6C1BB05A" w14:textId="77777777" w:rsidTr="00EF3865">
        <w:trPr>
          <w:trHeight w:val="340"/>
        </w:trPr>
        <w:tc>
          <w:tcPr>
            <w:tcW w:w="567" w:type="dxa"/>
          </w:tcPr>
          <w:p w14:paraId="0B2850DA" w14:textId="77777777" w:rsidR="00B5499C" w:rsidRPr="00653059" w:rsidRDefault="00B5499C" w:rsidP="00EF3865">
            <w:pPr>
              <w:pStyle w:val="tablestyle"/>
              <w:spacing w:before="0"/>
              <w:rPr>
                <w:color w:val="auto"/>
              </w:rPr>
            </w:pPr>
            <w:r w:rsidRPr="00653059">
              <w:rPr>
                <w:color w:val="auto"/>
              </w:rPr>
              <w:t>a.</w:t>
            </w:r>
          </w:p>
        </w:tc>
        <w:tc>
          <w:tcPr>
            <w:tcW w:w="8221" w:type="dxa"/>
          </w:tcPr>
          <w:p w14:paraId="24B26D66" w14:textId="77777777" w:rsidR="00B5499C" w:rsidRPr="00653059" w:rsidRDefault="002A48B0" w:rsidP="00121A2D">
            <w:pPr>
              <w:pStyle w:val="tablestyle"/>
              <w:spacing w:before="0"/>
              <w:rPr>
                <w:color w:val="auto"/>
              </w:rPr>
            </w:pPr>
            <w:r w:rsidRPr="00653059">
              <w:rPr>
                <w:color w:val="auto"/>
              </w:rPr>
              <w:t>Park</w:t>
            </w:r>
            <w:r w:rsidR="00121A2D" w:rsidRPr="00653059">
              <w:rPr>
                <w:color w:val="auto"/>
              </w:rPr>
              <w:t>s</w:t>
            </w:r>
          </w:p>
        </w:tc>
      </w:tr>
      <w:tr w:rsidR="00B5499C" w:rsidRPr="00653059" w14:paraId="3B598FEC" w14:textId="77777777" w:rsidTr="00EF3865">
        <w:trPr>
          <w:trHeight w:val="340"/>
        </w:trPr>
        <w:tc>
          <w:tcPr>
            <w:tcW w:w="567" w:type="dxa"/>
          </w:tcPr>
          <w:p w14:paraId="7D4965C7" w14:textId="77777777" w:rsidR="00B5499C" w:rsidRPr="00653059" w:rsidRDefault="00B5499C" w:rsidP="00EF3865">
            <w:pPr>
              <w:pStyle w:val="tablestyle"/>
              <w:spacing w:before="0"/>
              <w:rPr>
                <w:color w:val="auto"/>
              </w:rPr>
            </w:pPr>
            <w:r w:rsidRPr="00653059">
              <w:rPr>
                <w:color w:val="auto"/>
              </w:rPr>
              <w:t>b.</w:t>
            </w:r>
          </w:p>
        </w:tc>
        <w:tc>
          <w:tcPr>
            <w:tcW w:w="8221" w:type="dxa"/>
          </w:tcPr>
          <w:p w14:paraId="03D27184" w14:textId="30409588" w:rsidR="00B5499C" w:rsidRPr="00653059" w:rsidRDefault="007D5510" w:rsidP="00EF3865">
            <w:pPr>
              <w:pStyle w:val="tablestyle"/>
              <w:spacing w:before="0"/>
              <w:rPr>
                <w:color w:val="auto"/>
              </w:rPr>
            </w:pPr>
            <w:r w:rsidRPr="00653059">
              <w:rPr>
                <w:color w:val="auto"/>
              </w:rPr>
              <w:t xml:space="preserve">Active </w:t>
            </w:r>
            <w:r w:rsidR="002A5331" w:rsidRPr="00653059">
              <w:rPr>
                <w:color w:val="auto"/>
              </w:rPr>
              <w:t>r</w:t>
            </w:r>
            <w:r w:rsidR="00B5499C" w:rsidRPr="00653059">
              <w:rPr>
                <w:color w:val="auto"/>
              </w:rPr>
              <w:t>ecreation</w:t>
            </w:r>
            <w:r w:rsidR="008C6911" w:rsidRPr="00653059">
              <w:rPr>
                <w:color w:val="auto"/>
              </w:rPr>
              <w:t>al uses</w:t>
            </w:r>
            <w:r w:rsidR="008E2B40" w:rsidRPr="00653059">
              <w:rPr>
                <w:color w:val="auto"/>
              </w:rPr>
              <w:t xml:space="preserve"> </w:t>
            </w:r>
            <w:r w:rsidR="00B5499C" w:rsidRPr="00653059">
              <w:rPr>
                <w:color w:val="auto"/>
              </w:rPr>
              <w:t>(</w:t>
            </w:r>
            <w:r w:rsidR="004F3022" w:rsidRPr="00653059">
              <w:rPr>
                <w:color w:val="auto"/>
              </w:rPr>
              <w:t>outdoor</w:t>
            </w:r>
            <w:r w:rsidR="00B5499C" w:rsidRPr="00653059">
              <w:rPr>
                <w:color w:val="auto"/>
              </w:rPr>
              <w:t>)</w:t>
            </w:r>
          </w:p>
        </w:tc>
      </w:tr>
      <w:tr w:rsidR="00BF0EB0" w:rsidRPr="00653059" w14:paraId="55FC2A19" w14:textId="77777777" w:rsidTr="00EF3865">
        <w:trPr>
          <w:trHeight w:val="340"/>
        </w:trPr>
        <w:tc>
          <w:tcPr>
            <w:tcW w:w="567" w:type="dxa"/>
          </w:tcPr>
          <w:p w14:paraId="75F328B2" w14:textId="77777777" w:rsidR="00BF0EB0" w:rsidRPr="00653059" w:rsidRDefault="00BF0EB0" w:rsidP="00EF3865">
            <w:pPr>
              <w:pStyle w:val="tablestyle"/>
              <w:spacing w:before="0"/>
              <w:rPr>
                <w:color w:val="auto"/>
              </w:rPr>
            </w:pPr>
            <w:r w:rsidRPr="00653059">
              <w:rPr>
                <w:color w:val="auto"/>
              </w:rPr>
              <w:t>c.</w:t>
            </w:r>
          </w:p>
        </w:tc>
        <w:tc>
          <w:tcPr>
            <w:tcW w:w="8221" w:type="dxa"/>
          </w:tcPr>
          <w:p w14:paraId="0C6D3E50" w14:textId="5CD69C8C" w:rsidR="00BF0EB0" w:rsidRPr="00653059" w:rsidRDefault="008C6911" w:rsidP="002A5331">
            <w:pPr>
              <w:pStyle w:val="tablestyle"/>
              <w:spacing w:before="0"/>
              <w:rPr>
                <w:color w:val="auto"/>
              </w:rPr>
            </w:pPr>
            <w:r w:rsidRPr="00653059">
              <w:rPr>
                <w:color w:val="auto"/>
              </w:rPr>
              <w:t>Accessory uses to</w:t>
            </w:r>
            <w:r w:rsidR="008E2B40" w:rsidRPr="00653059">
              <w:rPr>
                <w:color w:val="auto"/>
              </w:rPr>
              <w:t xml:space="preserve"> </w:t>
            </w:r>
            <w:r w:rsidR="002A5331" w:rsidRPr="00653059">
              <w:rPr>
                <w:color w:val="auto"/>
              </w:rPr>
              <w:t>active r</w:t>
            </w:r>
            <w:r w:rsidR="00BF0EB0" w:rsidRPr="00653059">
              <w:rPr>
                <w:color w:val="auto"/>
              </w:rPr>
              <w:t xml:space="preserve">ecreation </w:t>
            </w:r>
            <w:r w:rsidR="002A5331" w:rsidRPr="00653059">
              <w:rPr>
                <w:color w:val="auto"/>
              </w:rPr>
              <w:t>uses</w:t>
            </w:r>
            <w:r w:rsidR="008E2B40" w:rsidRPr="00653059">
              <w:rPr>
                <w:color w:val="auto"/>
              </w:rPr>
              <w:t xml:space="preserve"> </w:t>
            </w:r>
            <w:r w:rsidR="00BF0EB0" w:rsidRPr="00653059">
              <w:rPr>
                <w:color w:val="auto"/>
              </w:rPr>
              <w:t>including but not limited to a concession stand, food/beverage service, and supporting retail.</w:t>
            </w:r>
          </w:p>
        </w:tc>
      </w:tr>
      <w:tr w:rsidR="00B5499C" w:rsidRPr="00653059" w14:paraId="56F81AA3" w14:textId="77777777" w:rsidTr="00EF3865">
        <w:trPr>
          <w:trHeight w:val="340"/>
        </w:trPr>
        <w:tc>
          <w:tcPr>
            <w:tcW w:w="567" w:type="dxa"/>
          </w:tcPr>
          <w:p w14:paraId="45E7F346" w14:textId="77777777" w:rsidR="00B5499C" w:rsidRPr="00653059" w:rsidRDefault="00BF0EB0" w:rsidP="00EF3865">
            <w:pPr>
              <w:pStyle w:val="tablestyle"/>
              <w:spacing w:before="0"/>
              <w:rPr>
                <w:color w:val="auto"/>
              </w:rPr>
            </w:pPr>
            <w:r w:rsidRPr="00653059">
              <w:rPr>
                <w:color w:val="auto"/>
              </w:rPr>
              <w:t>d</w:t>
            </w:r>
            <w:r w:rsidR="00B5499C" w:rsidRPr="00653059">
              <w:rPr>
                <w:color w:val="auto"/>
              </w:rPr>
              <w:t>.</w:t>
            </w:r>
          </w:p>
        </w:tc>
        <w:tc>
          <w:tcPr>
            <w:tcW w:w="8221" w:type="dxa"/>
          </w:tcPr>
          <w:p w14:paraId="6E6C975F" w14:textId="74C90FF0" w:rsidR="00B5499C" w:rsidRPr="00653059" w:rsidRDefault="002A5331" w:rsidP="00B5499C">
            <w:pPr>
              <w:pStyle w:val="tablestyle"/>
              <w:spacing w:before="0"/>
              <w:rPr>
                <w:color w:val="auto"/>
              </w:rPr>
            </w:pPr>
            <w:r w:rsidRPr="00653059">
              <w:rPr>
                <w:color w:val="auto"/>
              </w:rPr>
              <w:t>Marine a</w:t>
            </w:r>
            <w:r w:rsidR="0058773C" w:rsidRPr="00653059">
              <w:rPr>
                <w:color w:val="auto"/>
              </w:rPr>
              <w:t>ccess</w:t>
            </w:r>
            <w:r w:rsidR="00FB46DD">
              <w:rPr>
                <w:color w:val="auto"/>
              </w:rPr>
              <w:t xml:space="preserve"> </w:t>
            </w:r>
            <w:r w:rsidR="00FB46DD" w:rsidRPr="00FB46DD">
              <w:rPr>
                <w:b/>
                <w:bCs/>
                <w:color w:val="auto"/>
              </w:rPr>
              <w:t>and marine access structures, including wharfs not exceeding 3.7 m in width.</w:t>
            </w:r>
          </w:p>
        </w:tc>
      </w:tr>
      <w:tr w:rsidR="00B5499C" w:rsidRPr="00653059" w14:paraId="588EB5DD" w14:textId="77777777" w:rsidTr="00EF3865">
        <w:trPr>
          <w:trHeight w:val="340"/>
        </w:trPr>
        <w:tc>
          <w:tcPr>
            <w:tcW w:w="567" w:type="dxa"/>
          </w:tcPr>
          <w:p w14:paraId="0722B443" w14:textId="77777777" w:rsidR="00B5499C" w:rsidRPr="00653059" w:rsidRDefault="00BF0EB0" w:rsidP="00B5499C">
            <w:pPr>
              <w:pStyle w:val="tablestyle"/>
              <w:spacing w:before="0"/>
              <w:rPr>
                <w:color w:val="auto"/>
              </w:rPr>
            </w:pPr>
            <w:r w:rsidRPr="00653059">
              <w:rPr>
                <w:color w:val="auto"/>
              </w:rPr>
              <w:t>e</w:t>
            </w:r>
            <w:r w:rsidR="00B5499C" w:rsidRPr="00653059">
              <w:rPr>
                <w:color w:val="auto"/>
              </w:rPr>
              <w:t>.</w:t>
            </w:r>
          </w:p>
        </w:tc>
        <w:tc>
          <w:tcPr>
            <w:tcW w:w="8221" w:type="dxa"/>
          </w:tcPr>
          <w:p w14:paraId="596A2809" w14:textId="77777777" w:rsidR="00B5499C" w:rsidRPr="00653059" w:rsidRDefault="00CA3C5C" w:rsidP="00B5499C">
            <w:pPr>
              <w:pStyle w:val="tablestyle"/>
              <w:spacing w:before="0"/>
              <w:rPr>
                <w:color w:val="auto"/>
              </w:rPr>
            </w:pPr>
            <w:r w:rsidRPr="00653059">
              <w:rPr>
                <w:color w:val="auto"/>
              </w:rPr>
              <w:t>Accessory b</w:t>
            </w:r>
            <w:r w:rsidR="006B0F26" w:rsidRPr="00653059">
              <w:rPr>
                <w:color w:val="auto"/>
              </w:rPr>
              <w:t>uilding</w:t>
            </w:r>
          </w:p>
        </w:tc>
      </w:tr>
    </w:tbl>
    <w:p w14:paraId="75E3BBE5" w14:textId="77777777" w:rsidR="00B5499C" w:rsidRPr="00653059" w:rsidRDefault="007A019B" w:rsidP="00B5499C">
      <w:pPr>
        <w:pStyle w:val="Heading4"/>
      </w:pPr>
      <w:bookmarkStart w:id="119" w:name="_Toc231394155"/>
      <w:r w:rsidRPr="00653059">
        <w:t>Lot</w:t>
      </w:r>
      <w:r w:rsidR="00B5499C" w:rsidRPr="00653059">
        <w:t xml:space="preserve"> size and </w:t>
      </w:r>
      <w:r w:rsidR="006B0F26" w:rsidRPr="00653059">
        <w:t>Development</w:t>
      </w:r>
      <w:r w:rsidR="00B5499C" w:rsidRPr="00653059">
        <w:t xml:space="preserve"> Standards</w:t>
      </w:r>
      <w:bookmarkEnd w:id="119"/>
      <w:r w:rsidR="00B5499C" w:rsidRPr="00653059">
        <w:t xml:space="preserve"> </w:t>
      </w:r>
    </w:p>
    <w:p w14:paraId="3CAC2D83" w14:textId="38B540BF" w:rsidR="00D21F18" w:rsidRPr="00653059" w:rsidRDefault="00D21F18" w:rsidP="001A1657">
      <w:pPr>
        <w:pStyle w:val="RegulationText"/>
      </w:pPr>
      <w:r w:rsidRPr="00653059">
        <w:t xml:space="preserve">Any </w:t>
      </w:r>
      <w:r w:rsidR="00CA3C5C" w:rsidRPr="00653059">
        <w:t>b</w:t>
      </w:r>
      <w:r w:rsidR="006B0F26" w:rsidRPr="00653059">
        <w:t>uilding</w:t>
      </w:r>
      <w:r w:rsidR="00010807" w:rsidRPr="00653059">
        <w:t xml:space="preserve"> or </w:t>
      </w:r>
      <w:r w:rsidR="00CA3C5C" w:rsidRPr="00653059">
        <w:t>s</w:t>
      </w:r>
      <w:r w:rsidR="002A48B0" w:rsidRPr="00653059">
        <w:t>tructure</w:t>
      </w:r>
      <w:r w:rsidR="008E2B40" w:rsidRPr="00653059">
        <w:t xml:space="preserve"> </w:t>
      </w:r>
      <w:r w:rsidR="00CA3C5C" w:rsidRPr="00653059">
        <w:t>e</w:t>
      </w:r>
      <w:r w:rsidR="006B0F26" w:rsidRPr="00653059">
        <w:t>rect</w:t>
      </w:r>
      <w:r w:rsidR="00010807" w:rsidRPr="00653059">
        <w:t>ed in the P</w:t>
      </w:r>
      <w:r w:rsidRPr="00653059">
        <w:t xml:space="preserve">R </w:t>
      </w:r>
      <w:r w:rsidR="00FB6399" w:rsidRPr="00653059">
        <w:t>Zone</w:t>
      </w:r>
      <w:r w:rsidRPr="00653059">
        <w:t xml:space="preserve"> shall be deemed to be an </w:t>
      </w:r>
      <w:r w:rsidR="00CA3C5C" w:rsidRPr="00653059">
        <w:t>accessory b</w:t>
      </w:r>
      <w:r w:rsidR="006B0F26" w:rsidRPr="00653059">
        <w:t>uilding</w:t>
      </w:r>
      <w:r w:rsidRPr="00653059">
        <w:t xml:space="preserve"> and notwithstanding any other section of </w:t>
      </w:r>
      <w:r w:rsidR="00B916C6" w:rsidRPr="00653059">
        <w:t>the Bylaw</w:t>
      </w:r>
      <w:r w:rsidRPr="00653059">
        <w:t xml:space="preserve">, </w:t>
      </w:r>
      <w:r w:rsidR="00CA3C5C" w:rsidRPr="00653059">
        <w:t>accessory b</w:t>
      </w:r>
      <w:r w:rsidR="006B0F26" w:rsidRPr="00653059">
        <w:t>uilding</w:t>
      </w:r>
      <w:r w:rsidRPr="00653059">
        <w:t xml:space="preserve">s in this </w:t>
      </w:r>
      <w:r w:rsidR="00CA3C5C" w:rsidRPr="00653059">
        <w:t>z</w:t>
      </w:r>
      <w:r w:rsidR="00FB6399" w:rsidRPr="00653059">
        <w:t>one</w:t>
      </w:r>
      <w:r w:rsidRPr="00653059">
        <w:t xml:space="preserve"> may be permitted in the </w:t>
      </w:r>
      <w:r w:rsidR="00CA3C5C" w:rsidRPr="00653059">
        <w:t>front y</w:t>
      </w:r>
      <w:r w:rsidR="00FB6399" w:rsidRPr="00653059">
        <w:t>ard</w:t>
      </w:r>
      <w:r w:rsidRPr="00653059">
        <w:t>.</w:t>
      </w:r>
    </w:p>
    <w:p w14:paraId="345AD508" w14:textId="77777777" w:rsidR="00B5499C" w:rsidRPr="00653059" w:rsidRDefault="00B5499C" w:rsidP="001A1657">
      <w:pPr>
        <w:pStyle w:val="RegulationText"/>
      </w:pPr>
      <w:r w:rsidRPr="00653059">
        <w:t xml:space="preserve">All </w:t>
      </w:r>
      <w:r w:rsidR="00CA3C5C" w:rsidRPr="00653059">
        <w:t>d</w:t>
      </w:r>
      <w:r w:rsidR="006B0F26" w:rsidRPr="00653059">
        <w:t>evelopment</w:t>
      </w:r>
      <w:r w:rsidRPr="00653059">
        <w:t xml:space="preserve"> shall conform to the following </w:t>
      </w:r>
      <w:r w:rsidR="00CA3C5C" w:rsidRPr="00653059">
        <w:t>l</w:t>
      </w:r>
      <w:r w:rsidR="007A019B" w:rsidRPr="00653059">
        <w:t>ot</w:t>
      </w:r>
      <w:r w:rsidRPr="00653059">
        <w:t xml:space="preserve"> size and </w:t>
      </w:r>
      <w:r w:rsidR="00CA3C5C"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B5499C" w:rsidRPr="00653059" w14:paraId="33BAB975" w14:textId="77777777" w:rsidTr="00EF3865">
        <w:trPr>
          <w:trHeight w:val="340"/>
        </w:trPr>
        <w:tc>
          <w:tcPr>
            <w:tcW w:w="567" w:type="dxa"/>
          </w:tcPr>
          <w:p w14:paraId="1BAB509A" w14:textId="77777777" w:rsidR="00B5499C" w:rsidRPr="00653059" w:rsidRDefault="00AC5BBF" w:rsidP="00AC5BBF">
            <w:pPr>
              <w:pStyle w:val="tablestyle"/>
              <w:spacing w:before="0"/>
              <w:rPr>
                <w:color w:val="auto"/>
              </w:rPr>
            </w:pPr>
            <w:r w:rsidRPr="00653059">
              <w:rPr>
                <w:color w:val="auto"/>
              </w:rPr>
              <w:t>a.</w:t>
            </w:r>
          </w:p>
        </w:tc>
        <w:tc>
          <w:tcPr>
            <w:tcW w:w="6096" w:type="dxa"/>
          </w:tcPr>
          <w:p w14:paraId="163FDC5F" w14:textId="77777777" w:rsidR="00B5499C" w:rsidRPr="00653059" w:rsidRDefault="007A019B" w:rsidP="00EF3865">
            <w:pPr>
              <w:pStyle w:val="tablestyle"/>
              <w:spacing w:before="0"/>
              <w:rPr>
                <w:color w:val="auto"/>
              </w:rPr>
            </w:pPr>
            <w:r w:rsidRPr="00653059">
              <w:rPr>
                <w:color w:val="auto"/>
              </w:rPr>
              <w:t>Lot coverage</w:t>
            </w:r>
            <w:r w:rsidR="00B5499C" w:rsidRPr="00653059">
              <w:rPr>
                <w:color w:val="auto"/>
              </w:rPr>
              <w:t xml:space="preserve"> (maximum)</w:t>
            </w:r>
          </w:p>
        </w:tc>
        <w:tc>
          <w:tcPr>
            <w:tcW w:w="2126" w:type="dxa"/>
          </w:tcPr>
          <w:p w14:paraId="2AF5D35F" w14:textId="77777777" w:rsidR="00B5499C" w:rsidRPr="00653059" w:rsidRDefault="00AC5BBF" w:rsidP="00EF3865">
            <w:pPr>
              <w:pStyle w:val="tablestyle"/>
              <w:spacing w:before="0"/>
            </w:pPr>
            <w:r w:rsidRPr="00653059">
              <w:t>10</w:t>
            </w:r>
            <w:r w:rsidR="00B5499C" w:rsidRPr="00653059">
              <w:t>%</w:t>
            </w:r>
          </w:p>
        </w:tc>
      </w:tr>
      <w:tr w:rsidR="00D21F18" w:rsidRPr="00653059" w14:paraId="6D8C5BFC" w14:textId="77777777" w:rsidTr="00EF3865">
        <w:trPr>
          <w:trHeight w:val="340"/>
        </w:trPr>
        <w:tc>
          <w:tcPr>
            <w:tcW w:w="567" w:type="dxa"/>
          </w:tcPr>
          <w:p w14:paraId="1D697E18" w14:textId="77777777" w:rsidR="00D21F18" w:rsidRPr="00653059" w:rsidRDefault="00D21F18" w:rsidP="00D21F18">
            <w:pPr>
              <w:pStyle w:val="tablestyle"/>
              <w:spacing w:before="0"/>
              <w:rPr>
                <w:color w:val="auto"/>
              </w:rPr>
            </w:pPr>
            <w:r w:rsidRPr="00653059">
              <w:rPr>
                <w:color w:val="auto"/>
              </w:rPr>
              <w:t>b.</w:t>
            </w:r>
          </w:p>
        </w:tc>
        <w:tc>
          <w:tcPr>
            <w:tcW w:w="6096" w:type="dxa"/>
          </w:tcPr>
          <w:p w14:paraId="73172838" w14:textId="77777777" w:rsidR="00D21F18" w:rsidRPr="00653059" w:rsidRDefault="00CA3C5C" w:rsidP="00D21F18">
            <w:pPr>
              <w:pStyle w:val="tablestyle"/>
              <w:spacing w:before="0"/>
              <w:rPr>
                <w:color w:val="auto"/>
              </w:rPr>
            </w:pPr>
            <w:r w:rsidRPr="00653059">
              <w:rPr>
                <w:color w:val="auto"/>
              </w:rPr>
              <w:t>Front y</w:t>
            </w:r>
            <w:r w:rsidR="00FB6399" w:rsidRPr="00653059">
              <w:rPr>
                <w:color w:val="auto"/>
              </w:rPr>
              <w:t>ard</w:t>
            </w:r>
            <w:r w:rsidR="00D21F18" w:rsidRPr="00653059">
              <w:rPr>
                <w:color w:val="auto"/>
              </w:rPr>
              <w:t xml:space="preserve"> setback (minimum) </w:t>
            </w:r>
          </w:p>
        </w:tc>
        <w:tc>
          <w:tcPr>
            <w:tcW w:w="2126" w:type="dxa"/>
          </w:tcPr>
          <w:p w14:paraId="5A6EF3D0" w14:textId="77777777" w:rsidR="00D21F18" w:rsidRPr="00653059" w:rsidRDefault="00D21F18" w:rsidP="00D21F18">
            <w:pPr>
              <w:pStyle w:val="tablestyle"/>
              <w:spacing w:before="0"/>
            </w:pPr>
            <w:r w:rsidRPr="00653059">
              <w:t>7.6 m (25 ft)</w:t>
            </w:r>
          </w:p>
        </w:tc>
      </w:tr>
      <w:tr w:rsidR="00B5499C" w:rsidRPr="00653059" w14:paraId="2A37F052" w14:textId="77777777" w:rsidTr="00EF3865">
        <w:trPr>
          <w:trHeight w:val="340"/>
        </w:trPr>
        <w:tc>
          <w:tcPr>
            <w:tcW w:w="567" w:type="dxa"/>
          </w:tcPr>
          <w:p w14:paraId="3CB1C231" w14:textId="77777777" w:rsidR="00B5499C" w:rsidRPr="00653059" w:rsidRDefault="00D21F18" w:rsidP="00D21F18">
            <w:pPr>
              <w:pStyle w:val="tablestyle"/>
              <w:spacing w:before="0"/>
              <w:rPr>
                <w:color w:val="auto"/>
              </w:rPr>
            </w:pPr>
            <w:r w:rsidRPr="00653059">
              <w:rPr>
                <w:color w:val="auto"/>
              </w:rPr>
              <w:t>c.</w:t>
            </w:r>
          </w:p>
        </w:tc>
        <w:tc>
          <w:tcPr>
            <w:tcW w:w="6096" w:type="dxa"/>
          </w:tcPr>
          <w:p w14:paraId="0A739E28" w14:textId="77777777" w:rsidR="00B5499C" w:rsidRPr="00653059" w:rsidRDefault="00FA24F3" w:rsidP="00EF3865">
            <w:pPr>
              <w:pStyle w:val="tablestyle"/>
              <w:spacing w:before="0"/>
              <w:rPr>
                <w:color w:val="auto"/>
              </w:rPr>
            </w:pPr>
            <w:r w:rsidRPr="00653059">
              <w:rPr>
                <w:color w:val="auto"/>
              </w:rPr>
              <w:t>H</w:t>
            </w:r>
            <w:r w:rsidR="007A019B" w:rsidRPr="00653059">
              <w:rPr>
                <w:color w:val="auto"/>
              </w:rPr>
              <w:t>eight</w:t>
            </w:r>
            <w:r w:rsidR="00B5499C" w:rsidRPr="00653059">
              <w:rPr>
                <w:color w:val="auto"/>
              </w:rPr>
              <w:t xml:space="preserve"> (maximum)</w:t>
            </w:r>
          </w:p>
        </w:tc>
        <w:tc>
          <w:tcPr>
            <w:tcW w:w="2126" w:type="dxa"/>
          </w:tcPr>
          <w:p w14:paraId="10871B88" w14:textId="77777777" w:rsidR="00B5499C" w:rsidRPr="00653059" w:rsidRDefault="00D21F18" w:rsidP="00EF3865">
            <w:pPr>
              <w:pStyle w:val="tablestyle"/>
              <w:spacing w:before="0"/>
            </w:pPr>
            <w:r w:rsidRPr="00653059">
              <w:t>7.6 m (25 ft)</w:t>
            </w:r>
          </w:p>
        </w:tc>
      </w:tr>
    </w:tbl>
    <w:p w14:paraId="3F0B514E" w14:textId="4A01CFE7" w:rsidR="00B5499C" w:rsidRPr="00653059" w:rsidRDefault="00B5499C" w:rsidP="00AB3820">
      <w:pPr>
        <w:pStyle w:val="RegulationText"/>
      </w:pPr>
      <w:r w:rsidRPr="00653059">
        <w:t xml:space="preserve">All </w:t>
      </w:r>
      <w:r w:rsidR="00CA3C5C" w:rsidRPr="00653059">
        <w:t>l</w:t>
      </w:r>
      <w:r w:rsidR="007A019B" w:rsidRPr="00653059">
        <w:t>ot</w:t>
      </w:r>
      <w:r w:rsidRPr="00653059">
        <w:t xml:space="preserve">s shall conform with the Minimum </w:t>
      </w:r>
      <w:r w:rsidR="007A019B" w:rsidRPr="00653059">
        <w:t>Lot</w:t>
      </w:r>
      <w:r w:rsidRPr="00653059">
        <w:t xml:space="preserve"> Size Standards in the </w:t>
      </w:r>
      <w:r w:rsidRPr="00653059">
        <w:rPr>
          <w:i/>
        </w:rPr>
        <w:t xml:space="preserve">Province-Wide Minimum </w:t>
      </w:r>
      <w:r w:rsidR="006B0F26" w:rsidRPr="00653059">
        <w:rPr>
          <w:i/>
        </w:rPr>
        <w:t>Development</w:t>
      </w:r>
      <w:r w:rsidRPr="00653059">
        <w:rPr>
          <w:i/>
        </w:rPr>
        <w:t xml:space="preserve"> Standards Regulations </w:t>
      </w:r>
      <w:r w:rsidRPr="00653059">
        <w:t xml:space="preserve">prescribed under the </w:t>
      </w:r>
      <w:r w:rsidR="004C6F8F" w:rsidRPr="00653059">
        <w:rPr>
          <w:i/>
        </w:rPr>
        <w:t>Planning Act</w:t>
      </w:r>
      <w:r w:rsidRPr="00653059">
        <w:t>, as m</w:t>
      </w:r>
      <w:r w:rsidR="008552BF" w:rsidRPr="00653059">
        <w:t>a</w:t>
      </w:r>
      <w:r w:rsidRPr="00653059">
        <w:t xml:space="preserve">y be amended (See </w:t>
      </w:r>
      <w:r w:rsidR="000A532D" w:rsidRPr="00653059">
        <w:t xml:space="preserve">Schedule </w:t>
      </w:r>
      <w:r w:rsidR="00A22516" w:rsidRPr="00653059">
        <w:t>D</w:t>
      </w:r>
      <w:r w:rsidRPr="00653059">
        <w:t>).</w:t>
      </w:r>
    </w:p>
    <w:p w14:paraId="303AFD2C" w14:textId="77777777" w:rsidR="004074BF" w:rsidRPr="00653059" w:rsidRDefault="004074BF" w:rsidP="00EE4FC4">
      <w:pPr>
        <w:rPr>
          <w:rFonts w:cs="Arial"/>
          <w:color w:val="000000"/>
          <w:szCs w:val="22"/>
        </w:rPr>
      </w:pPr>
      <w:r w:rsidRPr="00653059">
        <w:br w:type="page"/>
      </w:r>
    </w:p>
    <w:p w14:paraId="620F40AC" w14:textId="35B91C01" w:rsidR="004074BF" w:rsidRPr="00EA046A" w:rsidRDefault="004074BF" w:rsidP="00EA046A">
      <w:pPr>
        <w:pStyle w:val="Heading1"/>
      </w:pPr>
      <w:bookmarkStart w:id="120" w:name="_Toc231394156"/>
      <w:r w:rsidRPr="00EA046A">
        <w:lastRenderedPageBreak/>
        <w:t xml:space="preserve">Environmental </w:t>
      </w:r>
      <w:r w:rsidR="006B0F26" w:rsidRPr="00EA046A">
        <w:t>Conservation</w:t>
      </w:r>
      <w:r w:rsidR="00490BB1" w:rsidRPr="00EA046A">
        <w:t xml:space="preserve"> </w:t>
      </w:r>
      <w:r w:rsidR="00FB6399" w:rsidRPr="00EA046A">
        <w:t>Zone</w:t>
      </w:r>
      <w:r w:rsidRPr="00EA046A">
        <w:t xml:space="preserve"> (EC)</w:t>
      </w:r>
      <w:bookmarkEnd w:id="120"/>
    </w:p>
    <w:p w14:paraId="7E30EF75" w14:textId="77777777" w:rsidR="00D72607" w:rsidRPr="00653059" w:rsidRDefault="00D72607" w:rsidP="00D72607">
      <w:pPr>
        <w:pStyle w:val="Heading4"/>
      </w:pPr>
      <w:bookmarkStart w:id="121" w:name="_Toc231394157"/>
      <w:r w:rsidRPr="00653059">
        <w:t>General Requirements</w:t>
      </w:r>
      <w:bookmarkEnd w:id="121"/>
      <w:r w:rsidRPr="00653059">
        <w:t xml:space="preserve"> </w:t>
      </w:r>
    </w:p>
    <w:p w14:paraId="365F47B4" w14:textId="448A3757" w:rsidR="00D72607" w:rsidRPr="00653059" w:rsidRDefault="00D72607" w:rsidP="00AB3820">
      <w:pPr>
        <w:pStyle w:val="RegulationText"/>
      </w:pPr>
      <w:r w:rsidRPr="00653059">
        <w:t xml:space="preserve">All </w:t>
      </w:r>
      <w:r w:rsidR="00CA3C5C" w:rsidRPr="00653059">
        <w:t>b</w:t>
      </w:r>
      <w:r w:rsidR="006B0F26" w:rsidRPr="00653059">
        <w:t>uilding</w:t>
      </w:r>
      <w:r w:rsidRPr="00653059">
        <w:t xml:space="preserve">s and parts thereof </w:t>
      </w:r>
      <w:r w:rsidR="00CA3C5C" w:rsidRPr="00653059">
        <w:t>e</w:t>
      </w:r>
      <w:r w:rsidR="006B0F26" w:rsidRPr="00653059">
        <w:t>rect</w:t>
      </w:r>
      <w:r w:rsidRPr="00653059">
        <w:t xml:space="preserve">ed, placed or </w:t>
      </w:r>
      <w:r w:rsidR="00CA3C5C" w:rsidRPr="00653059">
        <w:t>a</w:t>
      </w:r>
      <w:r w:rsidR="006B0F26" w:rsidRPr="00653059">
        <w:t>lter</w:t>
      </w:r>
      <w:r w:rsidRPr="00653059">
        <w:t>ed or any land used in the</w:t>
      </w:r>
      <w:r w:rsidR="008E2B40" w:rsidRPr="00653059">
        <w:t xml:space="preserve"> </w:t>
      </w:r>
      <w:r w:rsidRPr="00653059">
        <w:t xml:space="preserve">Environmental and </w:t>
      </w:r>
      <w:r w:rsidR="006B0F26" w:rsidRPr="00653059">
        <w:t>Conservation</w:t>
      </w:r>
      <w:r w:rsidR="008E2B40" w:rsidRPr="00653059">
        <w:t xml:space="preserve"> </w:t>
      </w:r>
      <w:r w:rsidR="00FB6399" w:rsidRPr="00653059">
        <w:t>Zone</w:t>
      </w:r>
      <w:r w:rsidRPr="00653059">
        <w:t xml:space="preserve"> (EC) </w:t>
      </w:r>
      <w:r w:rsidR="00FB6399" w:rsidRPr="00653059">
        <w:t>Zone</w:t>
      </w:r>
      <w:r w:rsidRPr="00653059">
        <w:t xml:space="preserve"> shall conform to the provisions of this </w:t>
      </w:r>
      <w:r w:rsidR="006D2CA2" w:rsidRPr="00653059">
        <w:t>Part</w:t>
      </w:r>
      <w:r w:rsidRPr="00653059">
        <w:t xml:space="preserve">.  </w:t>
      </w:r>
    </w:p>
    <w:p w14:paraId="004E82F6" w14:textId="77777777" w:rsidR="00D72607" w:rsidRPr="00653059" w:rsidRDefault="00D72607" w:rsidP="00D72607">
      <w:pPr>
        <w:pStyle w:val="Heading4"/>
      </w:pPr>
      <w:bookmarkStart w:id="122" w:name="_Toc231394158"/>
      <w:r w:rsidRPr="00653059">
        <w:t>Permitted Uses</w:t>
      </w:r>
      <w:bookmarkEnd w:id="122"/>
      <w:r w:rsidRPr="00653059">
        <w:t xml:space="preserve"> </w:t>
      </w:r>
    </w:p>
    <w:p w14:paraId="5F02BE2E" w14:textId="7E760893" w:rsidR="00D72607" w:rsidRPr="00653059" w:rsidRDefault="007C6FB8" w:rsidP="001A1657">
      <w:pPr>
        <w:pStyle w:val="RegulationText"/>
      </w:pPr>
      <w:r w:rsidRPr="00653059">
        <w:t>A building or lot in the Environmental Conservation Zone shall be used for no other purpose than:</w:t>
      </w:r>
    </w:p>
    <w:tbl>
      <w:tblPr>
        <w:tblStyle w:val="TableGridLight1"/>
        <w:tblW w:w="8788" w:type="dxa"/>
        <w:tblInd w:w="562" w:type="dxa"/>
        <w:tblLook w:val="04A0" w:firstRow="1" w:lastRow="0" w:firstColumn="1" w:lastColumn="0" w:noHBand="0" w:noVBand="1"/>
      </w:tblPr>
      <w:tblGrid>
        <w:gridCol w:w="567"/>
        <w:gridCol w:w="8221"/>
      </w:tblGrid>
      <w:tr w:rsidR="007C6FB8" w:rsidRPr="00653059" w14:paraId="116C1BA5" w14:textId="77777777" w:rsidTr="00EF3865">
        <w:trPr>
          <w:trHeight w:val="340"/>
        </w:trPr>
        <w:tc>
          <w:tcPr>
            <w:tcW w:w="567" w:type="dxa"/>
          </w:tcPr>
          <w:p w14:paraId="01EE0123" w14:textId="7B6D4EB2" w:rsidR="007C6FB8" w:rsidRPr="00653059" w:rsidRDefault="007C6FB8" w:rsidP="007C6FB8">
            <w:pPr>
              <w:pStyle w:val="tablestyle"/>
              <w:spacing w:before="0"/>
            </w:pPr>
            <w:r w:rsidRPr="00653059">
              <w:t>a.</w:t>
            </w:r>
          </w:p>
        </w:tc>
        <w:tc>
          <w:tcPr>
            <w:tcW w:w="8221" w:type="dxa"/>
          </w:tcPr>
          <w:p w14:paraId="22AE3D23" w14:textId="2C8C688D" w:rsidR="007C6FB8" w:rsidRPr="00653059" w:rsidRDefault="007C6FB8" w:rsidP="007C6FB8">
            <w:pPr>
              <w:pStyle w:val="tablestyle"/>
              <w:spacing w:before="0"/>
            </w:pPr>
            <w:r w:rsidRPr="00653059">
              <w:t>Trails and pathways</w:t>
            </w:r>
          </w:p>
        </w:tc>
      </w:tr>
      <w:tr w:rsidR="007C6FB8" w:rsidRPr="00653059" w14:paraId="0482E6BA" w14:textId="77777777" w:rsidTr="00EF3865">
        <w:trPr>
          <w:trHeight w:val="340"/>
        </w:trPr>
        <w:tc>
          <w:tcPr>
            <w:tcW w:w="567" w:type="dxa"/>
          </w:tcPr>
          <w:p w14:paraId="0746C800" w14:textId="397349E0" w:rsidR="007C6FB8" w:rsidRPr="00653059" w:rsidRDefault="00F467AE" w:rsidP="00F467AE">
            <w:pPr>
              <w:pStyle w:val="tablestyle"/>
              <w:spacing w:before="0"/>
              <w:rPr>
                <w:color w:val="auto"/>
              </w:rPr>
            </w:pPr>
            <w:r w:rsidRPr="00653059">
              <w:rPr>
                <w:color w:val="auto"/>
              </w:rPr>
              <w:t>b</w:t>
            </w:r>
            <w:r w:rsidR="007C6FB8" w:rsidRPr="00653059">
              <w:rPr>
                <w:color w:val="auto"/>
              </w:rPr>
              <w:t>.</w:t>
            </w:r>
          </w:p>
        </w:tc>
        <w:tc>
          <w:tcPr>
            <w:tcW w:w="8221" w:type="dxa"/>
          </w:tcPr>
          <w:p w14:paraId="41736F55" w14:textId="2193AD7C" w:rsidR="007C6FB8" w:rsidRPr="00653059" w:rsidRDefault="007C6FB8" w:rsidP="007C6FB8">
            <w:pPr>
              <w:pStyle w:val="tablestyle"/>
              <w:spacing w:before="0"/>
              <w:rPr>
                <w:color w:val="auto"/>
              </w:rPr>
            </w:pPr>
            <w:r w:rsidRPr="00653059">
              <w:rPr>
                <w:color w:val="auto"/>
              </w:rPr>
              <w:t>Natural area</w:t>
            </w:r>
          </w:p>
        </w:tc>
      </w:tr>
      <w:tr w:rsidR="007C6FB8" w:rsidRPr="00653059" w14:paraId="720F0415" w14:textId="77777777" w:rsidTr="00EF3865">
        <w:trPr>
          <w:trHeight w:val="340"/>
        </w:trPr>
        <w:tc>
          <w:tcPr>
            <w:tcW w:w="567" w:type="dxa"/>
          </w:tcPr>
          <w:p w14:paraId="2CDA0EB1" w14:textId="0D9C46E6" w:rsidR="007C6FB8" w:rsidRPr="00653059" w:rsidRDefault="00F467AE" w:rsidP="007C6FB8">
            <w:pPr>
              <w:pStyle w:val="tablestyle"/>
              <w:spacing w:before="0"/>
              <w:rPr>
                <w:color w:val="auto"/>
              </w:rPr>
            </w:pPr>
            <w:r w:rsidRPr="00653059">
              <w:rPr>
                <w:color w:val="auto"/>
              </w:rPr>
              <w:t>c</w:t>
            </w:r>
            <w:r w:rsidR="007C6FB8" w:rsidRPr="00653059">
              <w:rPr>
                <w:color w:val="auto"/>
              </w:rPr>
              <w:t>.</w:t>
            </w:r>
          </w:p>
        </w:tc>
        <w:tc>
          <w:tcPr>
            <w:tcW w:w="8221" w:type="dxa"/>
          </w:tcPr>
          <w:p w14:paraId="44725AB7" w14:textId="397333BB" w:rsidR="007C6FB8" w:rsidRPr="00653059" w:rsidRDefault="007C6FB8" w:rsidP="007C6FB8">
            <w:pPr>
              <w:pStyle w:val="tablestyle"/>
              <w:spacing w:before="0"/>
              <w:rPr>
                <w:color w:val="auto"/>
              </w:rPr>
            </w:pPr>
            <w:r w:rsidRPr="00653059">
              <w:rPr>
                <w:color w:val="auto"/>
              </w:rPr>
              <w:t>Conservation area</w:t>
            </w:r>
          </w:p>
        </w:tc>
      </w:tr>
      <w:tr w:rsidR="007C6FB8" w:rsidRPr="00653059" w14:paraId="4BDE34E8" w14:textId="77777777" w:rsidTr="00EF3865">
        <w:trPr>
          <w:trHeight w:val="340"/>
        </w:trPr>
        <w:tc>
          <w:tcPr>
            <w:tcW w:w="567" w:type="dxa"/>
          </w:tcPr>
          <w:p w14:paraId="451C7F28" w14:textId="44F95952" w:rsidR="007C6FB8" w:rsidRPr="00653059" w:rsidRDefault="00F467AE" w:rsidP="007C6FB8">
            <w:pPr>
              <w:pStyle w:val="tablestyle"/>
              <w:spacing w:before="0"/>
              <w:rPr>
                <w:color w:val="auto"/>
              </w:rPr>
            </w:pPr>
            <w:r w:rsidRPr="00653059">
              <w:rPr>
                <w:color w:val="auto"/>
              </w:rPr>
              <w:t>d</w:t>
            </w:r>
            <w:r w:rsidR="007C6FB8" w:rsidRPr="00653059">
              <w:rPr>
                <w:color w:val="auto"/>
              </w:rPr>
              <w:t>.</w:t>
            </w:r>
          </w:p>
        </w:tc>
        <w:tc>
          <w:tcPr>
            <w:tcW w:w="8221" w:type="dxa"/>
          </w:tcPr>
          <w:p w14:paraId="7147002A" w14:textId="2BAC23DB" w:rsidR="007C6FB8" w:rsidRPr="00653059" w:rsidRDefault="007C6FB8" w:rsidP="007C6FB8">
            <w:pPr>
              <w:pStyle w:val="tablestyle"/>
              <w:spacing w:before="0"/>
              <w:rPr>
                <w:color w:val="auto"/>
              </w:rPr>
            </w:pPr>
            <w:r w:rsidRPr="00653059">
              <w:rPr>
                <w:color w:val="auto"/>
              </w:rPr>
              <w:t>Marine access</w:t>
            </w:r>
            <w:r w:rsidR="00493CB5" w:rsidRPr="00493CB5">
              <w:rPr>
                <w:b/>
                <w:bCs/>
                <w:color w:val="auto"/>
              </w:rPr>
              <w:t>, excluding marine access structures.</w:t>
            </w:r>
          </w:p>
        </w:tc>
      </w:tr>
      <w:tr w:rsidR="007C6FB8" w:rsidRPr="00653059" w14:paraId="328D6BA8" w14:textId="77777777" w:rsidTr="00EF3865">
        <w:trPr>
          <w:trHeight w:val="340"/>
        </w:trPr>
        <w:tc>
          <w:tcPr>
            <w:tcW w:w="567" w:type="dxa"/>
          </w:tcPr>
          <w:p w14:paraId="26A0869E" w14:textId="52A71929" w:rsidR="007C6FB8" w:rsidRPr="00653059" w:rsidRDefault="00F467AE" w:rsidP="007C6FB8">
            <w:pPr>
              <w:pStyle w:val="tablestyle"/>
              <w:spacing w:before="0"/>
              <w:rPr>
                <w:color w:val="auto"/>
              </w:rPr>
            </w:pPr>
            <w:r w:rsidRPr="00653059">
              <w:rPr>
                <w:color w:val="auto"/>
              </w:rPr>
              <w:t>e</w:t>
            </w:r>
            <w:r w:rsidR="007C6FB8" w:rsidRPr="00653059">
              <w:rPr>
                <w:color w:val="auto"/>
              </w:rPr>
              <w:t>.</w:t>
            </w:r>
          </w:p>
        </w:tc>
        <w:tc>
          <w:tcPr>
            <w:tcW w:w="8221" w:type="dxa"/>
          </w:tcPr>
          <w:p w14:paraId="7759292C" w14:textId="21B5E87A" w:rsidR="007C6FB8" w:rsidRPr="00653059" w:rsidRDefault="007C6FB8" w:rsidP="007C6FB8">
            <w:pPr>
              <w:pStyle w:val="tablestyle"/>
              <w:spacing w:before="0"/>
              <w:rPr>
                <w:color w:val="auto"/>
              </w:rPr>
            </w:pPr>
            <w:r w:rsidRPr="00653059">
              <w:rPr>
                <w:color w:val="auto"/>
              </w:rPr>
              <w:t>Accessory Building</w:t>
            </w:r>
          </w:p>
        </w:tc>
      </w:tr>
    </w:tbl>
    <w:p w14:paraId="7667CA72" w14:textId="77777777" w:rsidR="00D72607" w:rsidRPr="00653059" w:rsidRDefault="007A019B" w:rsidP="00D72607">
      <w:pPr>
        <w:pStyle w:val="Heading4"/>
      </w:pPr>
      <w:bookmarkStart w:id="123" w:name="_Toc231394159"/>
      <w:r w:rsidRPr="00653059">
        <w:t>Lot</w:t>
      </w:r>
      <w:r w:rsidR="00D72607" w:rsidRPr="00653059">
        <w:t xml:space="preserve"> size and </w:t>
      </w:r>
      <w:r w:rsidR="006B0F26" w:rsidRPr="00653059">
        <w:t>Development</w:t>
      </w:r>
      <w:r w:rsidR="00D72607" w:rsidRPr="00653059">
        <w:t xml:space="preserve"> Standards</w:t>
      </w:r>
      <w:bookmarkEnd w:id="123"/>
      <w:r w:rsidR="00D72607" w:rsidRPr="00653059">
        <w:t xml:space="preserve"> </w:t>
      </w:r>
    </w:p>
    <w:p w14:paraId="06CE5D05" w14:textId="3672A34B" w:rsidR="00D21F18" w:rsidRPr="00653059" w:rsidRDefault="00D21F18" w:rsidP="001A1657">
      <w:pPr>
        <w:pStyle w:val="RegulationText"/>
        <w:rPr>
          <w:i/>
        </w:rPr>
      </w:pPr>
      <w:r w:rsidRPr="00653059">
        <w:t xml:space="preserve">Where only a portion of a property is within the EC </w:t>
      </w:r>
      <w:r w:rsidR="00FB6399" w:rsidRPr="00653059">
        <w:t>Zone</w:t>
      </w:r>
      <w:r w:rsidRPr="00653059">
        <w:t xml:space="preserve">, no </w:t>
      </w:r>
      <w:r w:rsidR="00CA3C5C" w:rsidRPr="00653059">
        <w:t>b</w:t>
      </w:r>
      <w:r w:rsidR="006B0F26" w:rsidRPr="00653059">
        <w:t>uilding</w:t>
      </w:r>
      <w:r w:rsidRPr="00653059">
        <w:t xml:space="preserve"> or </w:t>
      </w:r>
      <w:r w:rsidR="00CA3C5C" w:rsidRPr="00653059">
        <w:t>s</w:t>
      </w:r>
      <w:r w:rsidR="002A48B0" w:rsidRPr="00653059">
        <w:t>tructure</w:t>
      </w:r>
      <w:r w:rsidR="001969E0" w:rsidRPr="00653059">
        <w:t xml:space="preserve">s, or </w:t>
      </w:r>
      <w:r w:rsidR="00CA3C5C" w:rsidRPr="00653059">
        <w:t>g</w:t>
      </w:r>
      <w:r w:rsidR="007A019B" w:rsidRPr="00653059">
        <w:t>rade</w:t>
      </w:r>
      <w:r w:rsidR="008E2B40" w:rsidRPr="00653059">
        <w:t xml:space="preserve"> </w:t>
      </w:r>
      <w:r w:rsidR="00CA3C5C" w:rsidRPr="00653059">
        <w:t>a</w:t>
      </w:r>
      <w:r w:rsidR="006B0F26" w:rsidRPr="00653059">
        <w:t>lter</w:t>
      </w:r>
      <w:r w:rsidR="001969E0" w:rsidRPr="00653059">
        <w:t xml:space="preserve">ations </w:t>
      </w:r>
      <w:r w:rsidRPr="00653059">
        <w:t xml:space="preserve">shall be permitted on that portion of the property that falls within the EC </w:t>
      </w:r>
      <w:r w:rsidR="00FB6399" w:rsidRPr="00653059">
        <w:t>Zone</w:t>
      </w:r>
      <w:r w:rsidR="001969E0" w:rsidRPr="00653059">
        <w:t xml:space="preserve"> unless the </w:t>
      </w:r>
      <w:r w:rsidR="00CA3C5C" w:rsidRPr="00653059">
        <w:t>s</w:t>
      </w:r>
      <w:r w:rsidR="002A48B0" w:rsidRPr="00653059">
        <w:t>tructure</w:t>
      </w:r>
      <w:r w:rsidR="001969E0" w:rsidRPr="00653059">
        <w:t xml:space="preserve"> is designed to have the least impact necessary to provide safe</w:t>
      </w:r>
      <w:r w:rsidR="008E2B40" w:rsidRPr="00653059">
        <w:t xml:space="preserve"> </w:t>
      </w:r>
      <w:r w:rsidR="00CA3C5C" w:rsidRPr="00653059">
        <w:t>e</w:t>
      </w:r>
      <w:r w:rsidR="006B0F26" w:rsidRPr="00653059">
        <w:t>gress/ingress</w:t>
      </w:r>
      <w:r w:rsidR="001969E0" w:rsidRPr="00653059">
        <w:t xml:space="preserve"> across tha</w:t>
      </w:r>
      <w:r w:rsidR="0051718F" w:rsidRPr="00653059">
        <w:t>t</w:t>
      </w:r>
      <w:r w:rsidR="001969E0" w:rsidRPr="00653059">
        <w:t xml:space="preserve"> portion of the property</w:t>
      </w:r>
      <w:r w:rsidR="005F52BF" w:rsidRPr="00653059">
        <w:t>,</w:t>
      </w:r>
      <w:r w:rsidR="001969E0" w:rsidRPr="00653059">
        <w:t xml:space="preserve"> and applicable permits have been issued by the </w:t>
      </w:r>
      <w:r w:rsidR="00CA3C5C" w:rsidRPr="00653059">
        <w:t>p</w:t>
      </w:r>
      <w:r w:rsidR="002A48B0" w:rsidRPr="00653059">
        <w:t xml:space="preserve">rovincial government </w:t>
      </w:r>
      <w:r w:rsidR="001969E0" w:rsidRPr="00653059">
        <w:t xml:space="preserve">department responsible for </w:t>
      </w:r>
      <w:r w:rsidR="001969E0" w:rsidRPr="00653059">
        <w:rPr>
          <w:i/>
        </w:rPr>
        <w:t>Environmental Protection Act.</w:t>
      </w:r>
    </w:p>
    <w:p w14:paraId="6726917C" w14:textId="4291A61D" w:rsidR="008552BF" w:rsidRPr="00653059" w:rsidRDefault="00D21F18" w:rsidP="001A1657">
      <w:pPr>
        <w:pStyle w:val="RegulationText"/>
        <w:rPr>
          <w:color w:val="auto"/>
        </w:rPr>
      </w:pPr>
      <w:r w:rsidRPr="00653059">
        <w:rPr>
          <w:color w:val="auto"/>
        </w:rPr>
        <w:t xml:space="preserve">Where an entire property is located with the EC </w:t>
      </w:r>
      <w:r w:rsidR="00FB6399" w:rsidRPr="00653059">
        <w:rPr>
          <w:color w:val="auto"/>
        </w:rPr>
        <w:t>Zone</w:t>
      </w:r>
      <w:r w:rsidRPr="00653059">
        <w:rPr>
          <w:color w:val="auto"/>
        </w:rPr>
        <w:t xml:space="preserve">, </w:t>
      </w:r>
      <w:r w:rsidR="008552BF" w:rsidRPr="00653059">
        <w:rPr>
          <w:color w:val="auto"/>
        </w:rPr>
        <w:t>the only</w:t>
      </w:r>
      <w:r w:rsidRPr="00653059">
        <w:rPr>
          <w:color w:val="auto"/>
        </w:rPr>
        <w:t xml:space="preserve"> </w:t>
      </w:r>
      <w:r w:rsidR="00CA3C5C" w:rsidRPr="00653059">
        <w:rPr>
          <w:color w:val="auto"/>
        </w:rPr>
        <w:t>b</w:t>
      </w:r>
      <w:r w:rsidR="006B0F26" w:rsidRPr="00653059">
        <w:rPr>
          <w:color w:val="auto"/>
        </w:rPr>
        <w:t>uilding</w:t>
      </w:r>
      <w:r w:rsidRPr="00653059">
        <w:rPr>
          <w:color w:val="auto"/>
        </w:rPr>
        <w:t xml:space="preserve"> or </w:t>
      </w:r>
      <w:r w:rsidR="00CA3C5C" w:rsidRPr="00653059">
        <w:rPr>
          <w:color w:val="auto"/>
        </w:rPr>
        <w:t>s</w:t>
      </w:r>
      <w:r w:rsidR="002A48B0" w:rsidRPr="00653059">
        <w:rPr>
          <w:color w:val="auto"/>
        </w:rPr>
        <w:t>tructure</w:t>
      </w:r>
      <w:r w:rsidR="008E2B40" w:rsidRPr="00653059">
        <w:rPr>
          <w:color w:val="auto"/>
        </w:rPr>
        <w:t xml:space="preserve"> </w:t>
      </w:r>
      <w:r w:rsidR="008552BF" w:rsidRPr="00653059">
        <w:rPr>
          <w:color w:val="auto"/>
        </w:rPr>
        <w:t xml:space="preserve">that may be </w:t>
      </w:r>
      <w:r w:rsidR="00CA3C5C" w:rsidRPr="00653059">
        <w:t>e</w:t>
      </w:r>
      <w:r w:rsidR="006B0F26" w:rsidRPr="00653059">
        <w:t>rect</w:t>
      </w:r>
      <w:r w:rsidRPr="00653059">
        <w:t xml:space="preserve">ed on the property </w:t>
      </w:r>
      <w:r w:rsidR="008552BF" w:rsidRPr="00653059">
        <w:t>is</w:t>
      </w:r>
      <w:r w:rsidRPr="00653059">
        <w:t xml:space="preserve"> an </w:t>
      </w:r>
      <w:r w:rsidR="00CA3C5C" w:rsidRPr="00653059">
        <w:t>accessory b</w:t>
      </w:r>
      <w:r w:rsidR="006B0F26" w:rsidRPr="00653059">
        <w:t>uilding</w:t>
      </w:r>
      <w:r w:rsidR="008552BF" w:rsidRPr="00653059">
        <w:t xml:space="preserve"> and the accessory build</w:t>
      </w:r>
      <w:r w:rsidR="0051718F" w:rsidRPr="00653059">
        <w:t>ing shall have no other use than</w:t>
      </w:r>
      <w:r w:rsidR="008552BF" w:rsidRPr="00653059">
        <w:t xml:space="preserve"> to provide shelter or storage as necessary to support the maintenance of the property</w:t>
      </w:r>
      <w:r w:rsidR="008552BF" w:rsidRPr="00653059">
        <w:rPr>
          <w:color w:val="auto"/>
        </w:rPr>
        <w:t>.</w:t>
      </w:r>
    </w:p>
    <w:p w14:paraId="35D347FB" w14:textId="3602B5FD" w:rsidR="00D21F18" w:rsidRPr="00653059" w:rsidRDefault="008552BF" w:rsidP="001A1657">
      <w:pPr>
        <w:pStyle w:val="RegulationText"/>
      </w:pPr>
      <w:r w:rsidRPr="00653059">
        <w:t>N</w:t>
      </w:r>
      <w:r w:rsidR="00D21F18" w:rsidRPr="00653059">
        <w:t xml:space="preserve">otwithstanding any other section of </w:t>
      </w:r>
      <w:r w:rsidR="00B916C6" w:rsidRPr="00653059">
        <w:t>the Bylaw</w:t>
      </w:r>
      <w:r w:rsidR="00D21F18" w:rsidRPr="00653059">
        <w:t xml:space="preserve">, </w:t>
      </w:r>
      <w:r w:rsidR="00CA3C5C" w:rsidRPr="00653059">
        <w:t>accessory b</w:t>
      </w:r>
      <w:r w:rsidR="006B0F26" w:rsidRPr="00653059">
        <w:t>uilding</w:t>
      </w:r>
      <w:r w:rsidR="00D21F18" w:rsidRPr="00653059">
        <w:t xml:space="preserve">s in this </w:t>
      </w:r>
      <w:r w:rsidR="00CA3C5C" w:rsidRPr="00653059">
        <w:t>z</w:t>
      </w:r>
      <w:r w:rsidR="00FB6399" w:rsidRPr="00653059">
        <w:t>one</w:t>
      </w:r>
      <w:r w:rsidR="00D21F18" w:rsidRPr="00653059">
        <w:t xml:space="preserve"> may be permitted in the </w:t>
      </w:r>
      <w:r w:rsidR="00CA3C5C" w:rsidRPr="00653059">
        <w:t>front y</w:t>
      </w:r>
      <w:r w:rsidR="00FB6399" w:rsidRPr="00653059">
        <w:t>ard</w:t>
      </w:r>
      <w:r w:rsidR="00D21F18" w:rsidRPr="00653059">
        <w:t>.</w:t>
      </w:r>
    </w:p>
    <w:p w14:paraId="057D46BF" w14:textId="210C6AFA" w:rsidR="00D72607" w:rsidRPr="00653059" w:rsidRDefault="00D72607" w:rsidP="001A1657">
      <w:pPr>
        <w:pStyle w:val="RegulationText"/>
      </w:pPr>
      <w:r w:rsidRPr="00653059">
        <w:t xml:space="preserve">All </w:t>
      </w:r>
      <w:r w:rsidR="00CA3C5C" w:rsidRPr="00653059">
        <w:t>d</w:t>
      </w:r>
      <w:r w:rsidR="006B0F26" w:rsidRPr="00653059">
        <w:t>evelopment</w:t>
      </w:r>
      <w:r w:rsidRPr="00653059">
        <w:t xml:space="preserve"> shall conform to the following </w:t>
      </w:r>
      <w:r w:rsidR="00CA3C5C" w:rsidRPr="00653059">
        <w:t>d</w:t>
      </w:r>
      <w:r w:rsidR="006B0F26" w:rsidRPr="00653059">
        <w:t>evelopment</w:t>
      </w:r>
      <w:r w:rsidRPr="00653059">
        <w:t xml:space="preserve"> standards: </w:t>
      </w:r>
    </w:p>
    <w:tbl>
      <w:tblPr>
        <w:tblStyle w:val="TableGridLight1"/>
        <w:tblW w:w="8789" w:type="dxa"/>
        <w:tblInd w:w="562" w:type="dxa"/>
        <w:tblLook w:val="04A0" w:firstRow="1" w:lastRow="0" w:firstColumn="1" w:lastColumn="0" w:noHBand="0" w:noVBand="1"/>
      </w:tblPr>
      <w:tblGrid>
        <w:gridCol w:w="567"/>
        <w:gridCol w:w="6096"/>
        <w:gridCol w:w="2126"/>
      </w:tblGrid>
      <w:tr w:rsidR="00D72607" w:rsidRPr="00653059" w14:paraId="767C9FD7" w14:textId="77777777" w:rsidTr="00EF3865">
        <w:trPr>
          <w:trHeight w:val="340"/>
        </w:trPr>
        <w:tc>
          <w:tcPr>
            <w:tcW w:w="567" w:type="dxa"/>
          </w:tcPr>
          <w:p w14:paraId="320FC9B5" w14:textId="2F00073A" w:rsidR="00D72607" w:rsidRPr="00653059" w:rsidRDefault="00F467AE" w:rsidP="00EF3865">
            <w:pPr>
              <w:pStyle w:val="tablestyle"/>
              <w:spacing w:before="0"/>
              <w:rPr>
                <w:color w:val="auto"/>
              </w:rPr>
            </w:pPr>
            <w:r w:rsidRPr="00653059">
              <w:rPr>
                <w:color w:val="auto"/>
              </w:rPr>
              <w:t>a.</w:t>
            </w:r>
          </w:p>
        </w:tc>
        <w:tc>
          <w:tcPr>
            <w:tcW w:w="6096" w:type="dxa"/>
          </w:tcPr>
          <w:p w14:paraId="22B9E0B3" w14:textId="77777777" w:rsidR="00D72607" w:rsidRPr="00653059" w:rsidRDefault="007A019B" w:rsidP="00EF3865">
            <w:pPr>
              <w:pStyle w:val="tablestyle"/>
              <w:spacing w:before="0"/>
              <w:rPr>
                <w:color w:val="auto"/>
              </w:rPr>
            </w:pPr>
            <w:r w:rsidRPr="00653059">
              <w:rPr>
                <w:color w:val="auto"/>
              </w:rPr>
              <w:t>Lot coverage</w:t>
            </w:r>
            <w:r w:rsidR="00D72607" w:rsidRPr="00653059">
              <w:rPr>
                <w:color w:val="auto"/>
              </w:rPr>
              <w:t xml:space="preserve"> (maximum)</w:t>
            </w:r>
          </w:p>
        </w:tc>
        <w:tc>
          <w:tcPr>
            <w:tcW w:w="2126" w:type="dxa"/>
          </w:tcPr>
          <w:p w14:paraId="4FEDF27E" w14:textId="77777777" w:rsidR="00D72607" w:rsidRPr="00653059" w:rsidRDefault="00001806" w:rsidP="00EF3865">
            <w:pPr>
              <w:pStyle w:val="tablestyle"/>
              <w:spacing w:before="0"/>
            </w:pPr>
            <w:r w:rsidRPr="00653059">
              <w:t>10</w:t>
            </w:r>
            <w:r w:rsidR="00D72607" w:rsidRPr="00653059">
              <w:t>%</w:t>
            </w:r>
          </w:p>
        </w:tc>
      </w:tr>
      <w:tr w:rsidR="00D21F18" w:rsidRPr="00653059" w14:paraId="2CBF515A" w14:textId="77777777" w:rsidTr="00EF3865">
        <w:trPr>
          <w:trHeight w:val="340"/>
        </w:trPr>
        <w:tc>
          <w:tcPr>
            <w:tcW w:w="567" w:type="dxa"/>
          </w:tcPr>
          <w:p w14:paraId="260CF3AB" w14:textId="458D8CE9" w:rsidR="00D21F18" w:rsidRPr="00653059" w:rsidRDefault="00F467AE" w:rsidP="00D21F18">
            <w:pPr>
              <w:pStyle w:val="tablestyle"/>
              <w:spacing w:before="0"/>
              <w:rPr>
                <w:color w:val="auto"/>
              </w:rPr>
            </w:pPr>
            <w:r w:rsidRPr="00653059">
              <w:rPr>
                <w:color w:val="auto"/>
              </w:rPr>
              <w:t>b</w:t>
            </w:r>
            <w:r w:rsidR="00D21F18" w:rsidRPr="00653059">
              <w:rPr>
                <w:color w:val="auto"/>
              </w:rPr>
              <w:t>.</w:t>
            </w:r>
          </w:p>
        </w:tc>
        <w:tc>
          <w:tcPr>
            <w:tcW w:w="6096" w:type="dxa"/>
          </w:tcPr>
          <w:p w14:paraId="59ECA4A3" w14:textId="77777777" w:rsidR="00D21F18" w:rsidRPr="00653059" w:rsidRDefault="00CA3C5C" w:rsidP="00D21F18">
            <w:pPr>
              <w:pStyle w:val="tablestyle"/>
              <w:spacing w:before="0"/>
              <w:rPr>
                <w:color w:val="auto"/>
              </w:rPr>
            </w:pPr>
            <w:r w:rsidRPr="00653059">
              <w:rPr>
                <w:color w:val="auto"/>
              </w:rPr>
              <w:t>Front y</w:t>
            </w:r>
            <w:r w:rsidR="00FB6399" w:rsidRPr="00653059">
              <w:rPr>
                <w:color w:val="auto"/>
              </w:rPr>
              <w:t>ard</w:t>
            </w:r>
            <w:r w:rsidR="00D21F18" w:rsidRPr="00653059">
              <w:rPr>
                <w:color w:val="auto"/>
              </w:rPr>
              <w:t xml:space="preserve"> setback (minimum) </w:t>
            </w:r>
          </w:p>
        </w:tc>
        <w:tc>
          <w:tcPr>
            <w:tcW w:w="2126" w:type="dxa"/>
          </w:tcPr>
          <w:p w14:paraId="6674DFEC" w14:textId="77777777" w:rsidR="00D21F18" w:rsidRPr="00653059" w:rsidRDefault="00D21F18" w:rsidP="00D21F18">
            <w:pPr>
              <w:pStyle w:val="tablestyle"/>
              <w:spacing w:before="0"/>
            </w:pPr>
            <w:r w:rsidRPr="00653059">
              <w:t>7.6 m (25 ft)</w:t>
            </w:r>
          </w:p>
        </w:tc>
      </w:tr>
      <w:tr w:rsidR="00D21F18" w:rsidRPr="00653059" w14:paraId="5BE405E2" w14:textId="77777777" w:rsidTr="00EF3865">
        <w:trPr>
          <w:trHeight w:val="340"/>
        </w:trPr>
        <w:tc>
          <w:tcPr>
            <w:tcW w:w="567" w:type="dxa"/>
          </w:tcPr>
          <w:p w14:paraId="42A0C3C2" w14:textId="204D6689" w:rsidR="00D21F18" w:rsidRPr="00653059" w:rsidRDefault="00F467AE" w:rsidP="00D21F18">
            <w:pPr>
              <w:pStyle w:val="tablestyle"/>
              <w:spacing w:before="0"/>
              <w:rPr>
                <w:color w:val="auto"/>
              </w:rPr>
            </w:pPr>
            <w:r w:rsidRPr="00653059">
              <w:rPr>
                <w:color w:val="auto"/>
              </w:rPr>
              <w:t>c</w:t>
            </w:r>
            <w:r w:rsidR="00D21F18" w:rsidRPr="00653059">
              <w:rPr>
                <w:color w:val="auto"/>
              </w:rPr>
              <w:t>.</w:t>
            </w:r>
          </w:p>
        </w:tc>
        <w:tc>
          <w:tcPr>
            <w:tcW w:w="6096" w:type="dxa"/>
          </w:tcPr>
          <w:p w14:paraId="2C82D00E" w14:textId="77777777" w:rsidR="00D21F18" w:rsidRPr="00653059" w:rsidRDefault="00FA24F3" w:rsidP="00D21F18">
            <w:pPr>
              <w:pStyle w:val="tablestyle"/>
              <w:spacing w:before="0"/>
              <w:rPr>
                <w:color w:val="auto"/>
              </w:rPr>
            </w:pPr>
            <w:r w:rsidRPr="00653059">
              <w:rPr>
                <w:color w:val="auto"/>
              </w:rPr>
              <w:t>H</w:t>
            </w:r>
            <w:r w:rsidR="007A019B" w:rsidRPr="00653059">
              <w:rPr>
                <w:color w:val="auto"/>
              </w:rPr>
              <w:t>eight</w:t>
            </w:r>
            <w:r w:rsidR="00D21F18" w:rsidRPr="00653059">
              <w:rPr>
                <w:color w:val="auto"/>
              </w:rPr>
              <w:t xml:space="preserve"> (maximum)</w:t>
            </w:r>
          </w:p>
        </w:tc>
        <w:tc>
          <w:tcPr>
            <w:tcW w:w="2126" w:type="dxa"/>
          </w:tcPr>
          <w:p w14:paraId="3174761D" w14:textId="77777777" w:rsidR="00D21F18" w:rsidRPr="00653059" w:rsidRDefault="00D21F18" w:rsidP="00D21F18">
            <w:pPr>
              <w:pStyle w:val="tablestyle"/>
              <w:spacing w:before="0"/>
            </w:pPr>
            <w:r w:rsidRPr="00653059">
              <w:t xml:space="preserve">7.6 m (25 ft) </w:t>
            </w:r>
          </w:p>
        </w:tc>
      </w:tr>
    </w:tbl>
    <w:p w14:paraId="55C296A7" w14:textId="689E6E2A" w:rsidR="00D72607" w:rsidRPr="00653059" w:rsidRDefault="00D72607" w:rsidP="00AB3820">
      <w:pPr>
        <w:pStyle w:val="RegulationText"/>
      </w:pPr>
      <w:r w:rsidRPr="00653059">
        <w:t xml:space="preserve">All </w:t>
      </w:r>
      <w:r w:rsidR="00CA3C5C" w:rsidRPr="00653059">
        <w:t>l</w:t>
      </w:r>
      <w:r w:rsidR="007A019B" w:rsidRPr="00653059">
        <w:t>ot</w:t>
      </w:r>
      <w:r w:rsidRPr="00653059">
        <w:t xml:space="preserve">s shall conform with the Minimum </w:t>
      </w:r>
      <w:r w:rsidR="007A019B" w:rsidRPr="00653059">
        <w:t>Lot</w:t>
      </w:r>
      <w:r w:rsidRPr="00653059">
        <w:t xml:space="preserve"> Size Standards in the </w:t>
      </w:r>
      <w:r w:rsidRPr="00653059">
        <w:rPr>
          <w:i/>
        </w:rPr>
        <w:t xml:space="preserve">Province-Wide Minimum </w:t>
      </w:r>
      <w:r w:rsidR="006B0F26" w:rsidRPr="00653059">
        <w:rPr>
          <w:i/>
        </w:rPr>
        <w:t>Development</w:t>
      </w:r>
      <w:r w:rsidRPr="00653059">
        <w:rPr>
          <w:i/>
        </w:rPr>
        <w:t xml:space="preserve"> Standards Regulations </w:t>
      </w:r>
      <w:r w:rsidRPr="00653059">
        <w:t xml:space="preserve">prescribed under the </w:t>
      </w:r>
      <w:r w:rsidR="004C6F8F" w:rsidRPr="00653059">
        <w:rPr>
          <w:i/>
        </w:rPr>
        <w:t>Planning Act</w:t>
      </w:r>
      <w:r w:rsidRPr="00653059">
        <w:t>, as m</w:t>
      </w:r>
      <w:r w:rsidR="008552BF" w:rsidRPr="00653059">
        <w:t>a</w:t>
      </w:r>
      <w:r w:rsidRPr="00653059">
        <w:t xml:space="preserve">y be amended (See </w:t>
      </w:r>
      <w:r w:rsidR="008515C7" w:rsidRPr="00653059">
        <w:t xml:space="preserve">Schedule </w:t>
      </w:r>
      <w:r w:rsidR="00A22516" w:rsidRPr="00653059">
        <w:t>D</w:t>
      </w:r>
      <w:r w:rsidRPr="00653059">
        <w:t>).</w:t>
      </w:r>
    </w:p>
    <w:p w14:paraId="251A5F8F" w14:textId="77777777" w:rsidR="00D6238E" w:rsidRPr="00653059" w:rsidRDefault="00D72607">
      <w:pPr>
        <w:rPr>
          <w:rFonts w:cs="Arial"/>
          <w:color w:val="000000"/>
          <w:szCs w:val="22"/>
        </w:rPr>
      </w:pPr>
      <w:r w:rsidRPr="00653059">
        <w:br w:type="page"/>
      </w:r>
    </w:p>
    <w:p w14:paraId="7FD0B116" w14:textId="197D70CD" w:rsidR="00F74C90" w:rsidRPr="00EA046A" w:rsidRDefault="00CD5C05" w:rsidP="00EA046A">
      <w:pPr>
        <w:pStyle w:val="Heading1"/>
      </w:pPr>
      <w:bookmarkStart w:id="124" w:name="_Toc231394160"/>
      <w:r w:rsidRPr="00EA046A">
        <w:lastRenderedPageBreak/>
        <w:t>Federal Jurisdiction</w:t>
      </w:r>
      <w:r w:rsidR="00F74C90" w:rsidRPr="00EA046A">
        <w:t xml:space="preserve"> </w:t>
      </w:r>
      <w:r w:rsidR="00FB6399" w:rsidRPr="00EA046A">
        <w:t>Zone</w:t>
      </w:r>
      <w:r w:rsidR="00490BB1" w:rsidRPr="00EA046A">
        <w:t xml:space="preserve"> </w:t>
      </w:r>
      <w:r w:rsidRPr="00EA046A">
        <w:t>(FJ</w:t>
      </w:r>
      <w:r w:rsidR="00490BB1" w:rsidRPr="00EA046A">
        <w:t>)</w:t>
      </w:r>
      <w:bookmarkEnd w:id="124"/>
    </w:p>
    <w:p w14:paraId="0426856B" w14:textId="77777777" w:rsidR="00F74C90" w:rsidRPr="00653059" w:rsidRDefault="00F74C90" w:rsidP="00F74C90">
      <w:pPr>
        <w:pStyle w:val="Heading4"/>
      </w:pPr>
      <w:bookmarkStart w:id="125" w:name="_Toc231394161"/>
      <w:r w:rsidRPr="00653059">
        <w:t>General Requirements</w:t>
      </w:r>
      <w:bookmarkEnd w:id="125"/>
      <w:r w:rsidRPr="00653059">
        <w:t xml:space="preserve"> </w:t>
      </w:r>
    </w:p>
    <w:p w14:paraId="2629BB29" w14:textId="3EF74F92" w:rsidR="00CD5C05" w:rsidRPr="00653059" w:rsidRDefault="00CD5C05" w:rsidP="00AB3820">
      <w:pPr>
        <w:pStyle w:val="RegulationText"/>
      </w:pPr>
      <w:r w:rsidRPr="00653059">
        <w:t xml:space="preserve">The Federal Jurisdiction Zone shall only apply to </w:t>
      </w:r>
      <w:r w:rsidR="008552BF" w:rsidRPr="00653059">
        <w:t>lots</w:t>
      </w:r>
      <w:r w:rsidRPr="00653059">
        <w:t xml:space="preserve"> owned by the Federal Government of Canada.</w:t>
      </w:r>
    </w:p>
    <w:p w14:paraId="34D76863" w14:textId="1717AD71" w:rsidR="008552BF" w:rsidRPr="00653059" w:rsidRDefault="008552BF" w:rsidP="00AB3820">
      <w:pPr>
        <w:pStyle w:val="RegulationText"/>
      </w:pPr>
      <w:r w:rsidRPr="00653059">
        <w:t>If a lot in the Federal Jurisdiction Zone changes ownership, the lot shall be subject to a rezoning application prior to any development permits being issued.</w:t>
      </w:r>
    </w:p>
    <w:p w14:paraId="54D9070D" w14:textId="61AAC5E5" w:rsidR="00F74C90" w:rsidRPr="00653059" w:rsidRDefault="00F74C90" w:rsidP="00AB3820">
      <w:pPr>
        <w:pStyle w:val="RegulationText"/>
      </w:pPr>
      <w:r w:rsidRPr="00653059">
        <w:t xml:space="preserve">All </w:t>
      </w:r>
      <w:r w:rsidR="00CD5C05" w:rsidRPr="00653059">
        <w:t xml:space="preserve">development, </w:t>
      </w:r>
      <w:r w:rsidR="00CA3C5C" w:rsidRPr="00653059">
        <w:t>b</w:t>
      </w:r>
      <w:r w:rsidR="006B0F26" w:rsidRPr="00653059">
        <w:t>uilding</w:t>
      </w:r>
      <w:r w:rsidRPr="00653059">
        <w:t xml:space="preserve">s and parts thereof </w:t>
      </w:r>
      <w:r w:rsidR="00CA3C5C" w:rsidRPr="00653059">
        <w:t>e</w:t>
      </w:r>
      <w:r w:rsidR="006B0F26" w:rsidRPr="00653059">
        <w:t>rect</w:t>
      </w:r>
      <w:r w:rsidRPr="00653059">
        <w:t xml:space="preserve">ed, placed or </w:t>
      </w:r>
      <w:r w:rsidR="00CA3C5C" w:rsidRPr="00653059">
        <w:t>a</w:t>
      </w:r>
      <w:r w:rsidR="006B0F26" w:rsidRPr="00653059">
        <w:t>lter</w:t>
      </w:r>
      <w:r w:rsidRPr="00653059">
        <w:t>ed or any land used within the</w:t>
      </w:r>
      <w:r w:rsidR="008E2B40" w:rsidRPr="00653059">
        <w:t xml:space="preserve"> </w:t>
      </w:r>
      <w:r w:rsidR="00CD5C05" w:rsidRPr="00653059">
        <w:t>Federal Jurisdiction Zone</w:t>
      </w:r>
      <w:r w:rsidRPr="00653059">
        <w:t xml:space="preserve"> (</w:t>
      </w:r>
      <w:r w:rsidR="00CD5C05" w:rsidRPr="00653059">
        <w:t>FJ)</w:t>
      </w:r>
      <w:r w:rsidRPr="00653059">
        <w:t xml:space="preserve"> shall be developed and used under the authority of the Federal Government</w:t>
      </w:r>
      <w:r w:rsidR="00CD5C05" w:rsidRPr="00653059">
        <w:t>’s policies</w:t>
      </w:r>
      <w:r w:rsidRPr="00653059">
        <w:t xml:space="preserve"> and regulations. </w:t>
      </w:r>
    </w:p>
    <w:p w14:paraId="3666FDF0" w14:textId="10BECF46" w:rsidR="00F74C90" w:rsidRPr="00653059" w:rsidRDefault="008552BF" w:rsidP="00AB3820">
      <w:pPr>
        <w:pStyle w:val="RegulationText"/>
      </w:pPr>
      <w:r w:rsidRPr="00653059">
        <w:t>Municipal d</w:t>
      </w:r>
      <w:r w:rsidR="00CA3C5C" w:rsidRPr="00653059">
        <w:t>evelopment p</w:t>
      </w:r>
      <w:r w:rsidR="006B0F26" w:rsidRPr="00653059">
        <w:t>ermit</w:t>
      </w:r>
      <w:r w:rsidR="00F74C90" w:rsidRPr="00653059">
        <w:t xml:space="preserve">s </w:t>
      </w:r>
      <w:r w:rsidR="00CD5C05" w:rsidRPr="00653059">
        <w:t>are not required in the Federal Jurisdiction</w:t>
      </w:r>
      <w:r w:rsidR="00CA3C5C" w:rsidRPr="00653059">
        <w:t xml:space="preserve"> Zone</w:t>
      </w:r>
      <w:r w:rsidR="00F74C90" w:rsidRPr="00653059">
        <w:t xml:space="preserve">.  </w:t>
      </w:r>
    </w:p>
    <w:p w14:paraId="03225A05" w14:textId="77777777" w:rsidR="008552BF" w:rsidRPr="00653059" w:rsidRDefault="008552BF" w:rsidP="00AB3820">
      <w:pPr>
        <w:pStyle w:val="RegulationText"/>
        <w:numPr>
          <w:ilvl w:val="0"/>
          <w:numId w:val="0"/>
        </w:numPr>
      </w:pPr>
    </w:p>
    <w:p w14:paraId="2828B54F" w14:textId="77777777" w:rsidR="00D6238E" w:rsidRPr="00EA046A" w:rsidRDefault="00D6238E" w:rsidP="00EA046A">
      <w:pPr>
        <w:pStyle w:val="Heading1"/>
      </w:pPr>
      <w:bookmarkStart w:id="126" w:name="_Toc231394162"/>
      <w:r w:rsidRPr="00EA046A">
        <w:t xml:space="preserve">Right of way </w:t>
      </w:r>
      <w:r w:rsidR="00FB6399" w:rsidRPr="00EA046A">
        <w:t>Zone</w:t>
      </w:r>
      <w:r w:rsidRPr="00EA046A">
        <w:t xml:space="preserve"> (ROW)</w:t>
      </w:r>
      <w:bookmarkEnd w:id="126"/>
    </w:p>
    <w:p w14:paraId="3CC0585D" w14:textId="77777777" w:rsidR="005F52BF" w:rsidRPr="00653059" w:rsidRDefault="005F52BF" w:rsidP="005F52BF">
      <w:pPr>
        <w:pStyle w:val="Heading4"/>
      </w:pPr>
      <w:bookmarkStart w:id="127" w:name="_Toc231394163"/>
      <w:r w:rsidRPr="00653059">
        <w:t>General Requirements</w:t>
      </w:r>
      <w:bookmarkEnd w:id="127"/>
      <w:r w:rsidRPr="00653059">
        <w:t xml:space="preserve"> </w:t>
      </w:r>
    </w:p>
    <w:p w14:paraId="3A0AB842" w14:textId="2EB97433" w:rsidR="005F52BF" w:rsidRPr="00653059" w:rsidRDefault="005F52BF" w:rsidP="00AB3820">
      <w:pPr>
        <w:pStyle w:val="RegulationText"/>
      </w:pPr>
      <w:r w:rsidRPr="00653059">
        <w:rPr>
          <w:color w:val="auto"/>
        </w:rPr>
        <w:t xml:space="preserve">All </w:t>
      </w:r>
      <w:r w:rsidR="00CA3C5C" w:rsidRPr="00653059">
        <w:rPr>
          <w:color w:val="auto"/>
        </w:rPr>
        <w:t>b</w:t>
      </w:r>
      <w:r w:rsidR="006B0F26" w:rsidRPr="00653059">
        <w:rPr>
          <w:color w:val="auto"/>
        </w:rPr>
        <w:t>uilding</w:t>
      </w:r>
      <w:r w:rsidRPr="00653059">
        <w:rPr>
          <w:color w:val="auto"/>
        </w:rPr>
        <w:t xml:space="preserve">s and parts </w:t>
      </w:r>
      <w:r w:rsidRPr="00653059">
        <w:t xml:space="preserve">thereof </w:t>
      </w:r>
      <w:r w:rsidR="00CA3C5C" w:rsidRPr="00653059">
        <w:t>e</w:t>
      </w:r>
      <w:r w:rsidR="006B0F26" w:rsidRPr="00653059">
        <w:t>rect</w:t>
      </w:r>
      <w:r w:rsidRPr="00653059">
        <w:t xml:space="preserve">ed, placed or </w:t>
      </w:r>
      <w:r w:rsidR="00CA3C5C" w:rsidRPr="00653059">
        <w:t>a</w:t>
      </w:r>
      <w:r w:rsidR="006B0F26" w:rsidRPr="00653059">
        <w:t>lter</w:t>
      </w:r>
      <w:r w:rsidRPr="00653059">
        <w:t>ed or any land used in the</w:t>
      </w:r>
      <w:r w:rsidR="008E2B40" w:rsidRPr="00653059">
        <w:t xml:space="preserve"> </w:t>
      </w:r>
      <w:r w:rsidRPr="00653059">
        <w:t xml:space="preserve">Right of Way (ROW) </w:t>
      </w:r>
      <w:r w:rsidR="00FB6399" w:rsidRPr="00653059">
        <w:t>Zone</w:t>
      </w:r>
      <w:r w:rsidRPr="00653059">
        <w:t xml:space="preserve"> shall conform to the provisions of this </w:t>
      </w:r>
      <w:r w:rsidR="006D2CA2" w:rsidRPr="00653059">
        <w:t>Part</w:t>
      </w:r>
      <w:r w:rsidRPr="00653059">
        <w:t xml:space="preserve">.  </w:t>
      </w:r>
    </w:p>
    <w:p w14:paraId="484B98F6" w14:textId="21E868AD" w:rsidR="006579F0" w:rsidRPr="00653059" w:rsidRDefault="006579F0" w:rsidP="001A1657">
      <w:pPr>
        <w:pStyle w:val="RegulationText"/>
      </w:pPr>
      <w:r w:rsidRPr="00653059">
        <w:t xml:space="preserve">Where only a portion of a property is within the ROW </w:t>
      </w:r>
      <w:r w:rsidR="00FB6399" w:rsidRPr="00653059">
        <w:t>Zone</w:t>
      </w:r>
      <w:r w:rsidRPr="00653059">
        <w:t xml:space="preserve">, only that portion of the property is subject to the provisions of this </w:t>
      </w:r>
      <w:r w:rsidR="006D2CA2" w:rsidRPr="00653059">
        <w:t>Part</w:t>
      </w:r>
      <w:r w:rsidRPr="00653059">
        <w:rPr>
          <w:i/>
        </w:rPr>
        <w:t>.</w:t>
      </w:r>
    </w:p>
    <w:p w14:paraId="1737FF2B" w14:textId="77777777" w:rsidR="00D6238E" w:rsidRPr="00653059" w:rsidRDefault="00D6238E" w:rsidP="00D6238E">
      <w:pPr>
        <w:pStyle w:val="Heading4"/>
      </w:pPr>
      <w:bookmarkStart w:id="128" w:name="_Toc231394164"/>
      <w:r w:rsidRPr="00653059">
        <w:t>Permitted Uses</w:t>
      </w:r>
      <w:bookmarkEnd w:id="128"/>
      <w:r w:rsidRPr="00653059">
        <w:t xml:space="preserve"> </w:t>
      </w:r>
    </w:p>
    <w:p w14:paraId="5A44DA61" w14:textId="6B4E7BFE" w:rsidR="006579F0" w:rsidRPr="00653059" w:rsidRDefault="006579F0" w:rsidP="001A1657">
      <w:pPr>
        <w:pStyle w:val="RegulationText"/>
      </w:pPr>
      <w:r w:rsidRPr="00653059">
        <w:t>N</w:t>
      </w:r>
      <w:r w:rsidR="00C50D7E" w:rsidRPr="00653059">
        <w:t xml:space="preserve">o </w:t>
      </w:r>
      <w:r w:rsidR="00CA3C5C" w:rsidRPr="00653059">
        <w:t>b</w:t>
      </w:r>
      <w:r w:rsidR="006B0F26" w:rsidRPr="00653059">
        <w:t>uilding</w:t>
      </w:r>
      <w:r w:rsidR="00C50D7E" w:rsidRPr="00653059">
        <w:t xml:space="preserve"> or </w:t>
      </w:r>
      <w:r w:rsidR="00CA3C5C" w:rsidRPr="00653059">
        <w:t>s</w:t>
      </w:r>
      <w:r w:rsidR="002A48B0" w:rsidRPr="00653059">
        <w:t>tructure</w:t>
      </w:r>
      <w:r w:rsidRPr="00653059">
        <w:t xml:space="preserve">s </w:t>
      </w:r>
      <w:r w:rsidR="00C50D7E" w:rsidRPr="00653059">
        <w:t xml:space="preserve">shall be permitted </w:t>
      </w:r>
      <w:r w:rsidRPr="00653059">
        <w:t xml:space="preserve">in the ROW </w:t>
      </w:r>
      <w:r w:rsidR="00FB6399" w:rsidRPr="00653059">
        <w:t>Zone</w:t>
      </w:r>
      <w:r w:rsidR="008E2B40" w:rsidRPr="00653059">
        <w:t xml:space="preserve"> </w:t>
      </w:r>
      <w:r w:rsidR="00C50D7E" w:rsidRPr="00653059">
        <w:t xml:space="preserve">unless the </w:t>
      </w:r>
      <w:r w:rsidR="00CA3C5C" w:rsidRPr="00653059">
        <w:t>s</w:t>
      </w:r>
      <w:r w:rsidR="002A48B0" w:rsidRPr="00653059">
        <w:t>tructure</w:t>
      </w:r>
      <w:r w:rsidR="00C50D7E" w:rsidRPr="00653059">
        <w:t xml:space="preserve"> is necessary to provide safe </w:t>
      </w:r>
      <w:r w:rsidR="00CA3C5C" w:rsidRPr="00653059">
        <w:t>e</w:t>
      </w:r>
      <w:r w:rsidR="006B0F26" w:rsidRPr="00653059">
        <w:t>gress/ingress</w:t>
      </w:r>
      <w:r w:rsidR="00C50D7E" w:rsidRPr="00653059">
        <w:t xml:space="preserve"> across that portion of the property</w:t>
      </w:r>
      <w:r w:rsidRPr="00653059">
        <w:t>.</w:t>
      </w:r>
    </w:p>
    <w:p w14:paraId="1E7A9933" w14:textId="50B7629A" w:rsidR="00D6238E" w:rsidRPr="00653059" w:rsidRDefault="007C6FB8" w:rsidP="001A1657">
      <w:pPr>
        <w:pStyle w:val="RegulationText"/>
      </w:pPr>
      <w:r w:rsidRPr="00653059">
        <w:rPr>
          <w:color w:val="auto"/>
        </w:rPr>
        <w:t xml:space="preserve">A building or lot </w:t>
      </w:r>
      <w:r w:rsidRPr="00653059">
        <w:t>in the R</w:t>
      </w:r>
      <w:r w:rsidR="005B63D9" w:rsidRPr="00653059">
        <w:t>OW</w:t>
      </w:r>
      <w:r w:rsidR="008515C7" w:rsidRPr="00653059">
        <w:t xml:space="preserve"> </w:t>
      </w:r>
      <w:r w:rsidRPr="00653059">
        <w:t>Zone shall be used for no other purpose than the following uses:</w:t>
      </w:r>
    </w:p>
    <w:tbl>
      <w:tblPr>
        <w:tblStyle w:val="TableGridLight1"/>
        <w:tblW w:w="8788" w:type="dxa"/>
        <w:tblInd w:w="562" w:type="dxa"/>
        <w:tblLook w:val="04A0" w:firstRow="1" w:lastRow="0" w:firstColumn="1" w:lastColumn="0" w:noHBand="0" w:noVBand="1"/>
      </w:tblPr>
      <w:tblGrid>
        <w:gridCol w:w="567"/>
        <w:gridCol w:w="8221"/>
      </w:tblGrid>
      <w:tr w:rsidR="00001806" w:rsidRPr="00653059" w14:paraId="37EB0025" w14:textId="77777777" w:rsidTr="00EF3865">
        <w:trPr>
          <w:trHeight w:val="340"/>
        </w:trPr>
        <w:tc>
          <w:tcPr>
            <w:tcW w:w="567" w:type="dxa"/>
          </w:tcPr>
          <w:p w14:paraId="60540AD3" w14:textId="77777777" w:rsidR="00001806" w:rsidRPr="00653059" w:rsidRDefault="00001806" w:rsidP="00001806">
            <w:pPr>
              <w:pStyle w:val="tablestyle"/>
              <w:spacing w:before="0"/>
            </w:pPr>
            <w:r w:rsidRPr="00653059">
              <w:t>a.</w:t>
            </w:r>
          </w:p>
        </w:tc>
        <w:tc>
          <w:tcPr>
            <w:tcW w:w="8221" w:type="dxa"/>
          </w:tcPr>
          <w:p w14:paraId="13301D91" w14:textId="1356A90B" w:rsidR="00001806" w:rsidRPr="00653059" w:rsidRDefault="00CA3C5C" w:rsidP="00CA3C5C">
            <w:pPr>
              <w:pStyle w:val="tablestyle"/>
              <w:spacing w:before="0"/>
            </w:pPr>
            <w:r w:rsidRPr="00653059">
              <w:t>Highways and</w:t>
            </w:r>
            <w:r w:rsidR="008E2B40" w:rsidRPr="00653059">
              <w:t xml:space="preserve"> </w:t>
            </w:r>
            <w:r w:rsidRPr="00653059">
              <w:t>p</w:t>
            </w:r>
            <w:r w:rsidR="002A48B0" w:rsidRPr="00653059">
              <w:t>rivate road</w:t>
            </w:r>
          </w:p>
        </w:tc>
      </w:tr>
      <w:tr w:rsidR="005F52BF" w:rsidRPr="00653059" w14:paraId="13C51FB2" w14:textId="77777777" w:rsidTr="00EF3865">
        <w:trPr>
          <w:trHeight w:val="340"/>
        </w:trPr>
        <w:tc>
          <w:tcPr>
            <w:tcW w:w="567" w:type="dxa"/>
          </w:tcPr>
          <w:p w14:paraId="4D715552" w14:textId="77777777" w:rsidR="005F52BF" w:rsidRPr="00653059" w:rsidRDefault="005F52BF" w:rsidP="00001806">
            <w:pPr>
              <w:pStyle w:val="tablestyle"/>
              <w:spacing w:before="0"/>
            </w:pPr>
            <w:r w:rsidRPr="00653059">
              <w:t>b.</w:t>
            </w:r>
          </w:p>
        </w:tc>
        <w:tc>
          <w:tcPr>
            <w:tcW w:w="8221" w:type="dxa"/>
          </w:tcPr>
          <w:p w14:paraId="0FE30861" w14:textId="77777777" w:rsidR="005F52BF" w:rsidRPr="00653059" w:rsidRDefault="00CA3C5C" w:rsidP="00EF3865">
            <w:pPr>
              <w:pStyle w:val="tablestyle"/>
              <w:spacing w:before="0"/>
            </w:pPr>
            <w:r w:rsidRPr="00653059">
              <w:t>Public or private p</w:t>
            </w:r>
            <w:r w:rsidR="006579F0" w:rsidRPr="00653059">
              <w:t>athway</w:t>
            </w:r>
            <w:r w:rsidRPr="00653059">
              <w:t xml:space="preserve"> and t</w:t>
            </w:r>
            <w:r w:rsidR="006579F0" w:rsidRPr="00653059">
              <w:t>rail</w:t>
            </w:r>
          </w:p>
        </w:tc>
      </w:tr>
    </w:tbl>
    <w:p w14:paraId="0C5DBAD2" w14:textId="77387DF0" w:rsidR="004074BF" w:rsidRPr="00653059" w:rsidRDefault="006579F0" w:rsidP="00AB3820">
      <w:pPr>
        <w:pStyle w:val="RegulationText"/>
        <w:rPr>
          <w:spacing w:val="15"/>
          <w:szCs w:val="24"/>
        </w:rPr>
      </w:pPr>
      <w:r w:rsidRPr="00653059">
        <w:t xml:space="preserve">No </w:t>
      </w:r>
      <w:r w:rsidR="00CA3C5C" w:rsidRPr="00653059">
        <w:t>d</w:t>
      </w:r>
      <w:r w:rsidR="006B0F26" w:rsidRPr="00653059">
        <w:t>evelopment</w:t>
      </w:r>
      <w:r w:rsidRPr="00653059">
        <w:t xml:space="preserve">, including </w:t>
      </w:r>
      <w:r w:rsidR="00CA3C5C" w:rsidRPr="00653059">
        <w:t>m</w:t>
      </w:r>
      <w:r w:rsidR="007A019B" w:rsidRPr="00653059">
        <w:t>aintenance</w:t>
      </w:r>
      <w:r w:rsidRPr="00653059">
        <w:t xml:space="preserve"> and repairs, or </w:t>
      </w:r>
      <w:r w:rsidR="00CA3C5C" w:rsidRPr="00653059">
        <w:t>a</w:t>
      </w:r>
      <w:r w:rsidR="006B0F26" w:rsidRPr="00653059">
        <w:t>lter</w:t>
      </w:r>
      <w:r w:rsidRPr="00653059">
        <w:t xml:space="preserve">ation to the </w:t>
      </w:r>
      <w:r w:rsidR="00CA3C5C" w:rsidRPr="00653059">
        <w:t>g</w:t>
      </w:r>
      <w:r w:rsidR="007A019B" w:rsidRPr="00653059">
        <w:t>rade</w:t>
      </w:r>
      <w:r w:rsidRPr="00653059">
        <w:t xml:space="preserve"> of a property shall take place within the ROW </w:t>
      </w:r>
      <w:r w:rsidR="00FB6399" w:rsidRPr="00653059">
        <w:t>Zone</w:t>
      </w:r>
      <w:r w:rsidRPr="00653059">
        <w:t xml:space="preserve"> prior to the applicant providing written notice to any property </w:t>
      </w:r>
      <w:r w:rsidR="00CA3C5C" w:rsidRPr="00653059">
        <w:t>o</w:t>
      </w:r>
      <w:r w:rsidR="002A48B0" w:rsidRPr="00653059">
        <w:t>wner</w:t>
      </w:r>
      <w:r w:rsidRPr="00653059">
        <w:t xml:space="preserve">s who may be temporarily or permanently impacted by the </w:t>
      </w:r>
      <w:r w:rsidR="00CA3C5C" w:rsidRPr="00653059">
        <w:t>d</w:t>
      </w:r>
      <w:r w:rsidR="006B0F26" w:rsidRPr="00653059">
        <w:t>evelopment</w:t>
      </w:r>
      <w:r w:rsidR="006D636B" w:rsidRPr="00653059">
        <w:t xml:space="preserve"> beca</w:t>
      </w:r>
      <w:r w:rsidR="00CA3C5C" w:rsidRPr="00653059">
        <w:t>u</w:t>
      </w:r>
      <w:r w:rsidR="00FB6399" w:rsidRPr="00653059">
        <w:t xml:space="preserve">se </w:t>
      </w:r>
      <w:r w:rsidR="006D636B" w:rsidRPr="00653059">
        <w:t>they normally</w:t>
      </w:r>
      <w:r w:rsidRPr="00653059">
        <w:t xml:space="preserve"> depend upon free and unobstructed passage over the subject property to access their own property. </w:t>
      </w:r>
    </w:p>
    <w:p w14:paraId="4D445BE5" w14:textId="691D1B59" w:rsidR="0023464F" w:rsidRPr="00653059" w:rsidRDefault="0023464F" w:rsidP="00AB3820">
      <w:pPr>
        <w:pStyle w:val="RegulationText"/>
        <w:rPr>
          <w:color w:val="auto"/>
          <w:spacing w:val="15"/>
          <w:szCs w:val="24"/>
        </w:rPr>
      </w:pPr>
      <w:r w:rsidRPr="00653059">
        <w:t xml:space="preserve">Notwithstanding (3) above, the requirement to provide written notice shall not apply to the </w:t>
      </w:r>
      <w:proofErr w:type="gramStart"/>
      <w:r w:rsidRPr="00653059">
        <w:t>Province</w:t>
      </w:r>
      <w:proofErr w:type="gramEnd"/>
      <w:r w:rsidRPr="00653059">
        <w:t xml:space="preserve"> except where required under </w:t>
      </w:r>
      <w:r w:rsidR="00DE7E3D" w:rsidRPr="00653059">
        <w:t xml:space="preserve">the </w:t>
      </w:r>
      <w:r w:rsidR="00DE7E3D" w:rsidRPr="00653059">
        <w:rPr>
          <w:i/>
          <w:iCs/>
        </w:rPr>
        <w:t>Roads Act.</w:t>
      </w:r>
    </w:p>
    <w:p w14:paraId="02D4C4E3" w14:textId="77777777" w:rsidR="006579F0" w:rsidRPr="001A1657" w:rsidRDefault="006579F0">
      <w:pPr>
        <w:rPr>
          <w:caps/>
          <w:color w:val="FFFFFF" w:themeColor="background1"/>
          <w:spacing w:val="15"/>
          <w:szCs w:val="24"/>
        </w:rPr>
      </w:pPr>
      <w:r w:rsidRPr="00653059">
        <w:br w:type="page"/>
      </w:r>
    </w:p>
    <w:p w14:paraId="3791ED97" w14:textId="77777777" w:rsidR="007E17A1" w:rsidRPr="00EA046A" w:rsidRDefault="007E17A1" w:rsidP="00EA046A">
      <w:pPr>
        <w:pStyle w:val="Heading1"/>
      </w:pPr>
      <w:bookmarkStart w:id="129" w:name="_Toc231394165"/>
      <w:r w:rsidRPr="00EA046A">
        <w:lastRenderedPageBreak/>
        <w:t xml:space="preserve">General Provisions for </w:t>
      </w:r>
      <w:r w:rsidR="00FB6399" w:rsidRPr="00EA046A">
        <w:t>Subdivision</w:t>
      </w:r>
      <w:r w:rsidR="004074BF" w:rsidRPr="00EA046A">
        <w:t>s</w:t>
      </w:r>
      <w:bookmarkEnd w:id="82"/>
      <w:bookmarkEnd w:id="129"/>
    </w:p>
    <w:p w14:paraId="74548B60" w14:textId="77777777" w:rsidR="007E17A1" w:rsidRPr="00653059" w:rsidRDefault="00FB6399" w:rsidP="007E17A1">
      <w:pPr>
        <w:pStyle w:val="Heading4"/>
      </w:pPr>
      <w:bookmarkStart w:id="130" w:name="_Toc231394166"/>
      <w:bookmarkStart w:id="131" w:name="_Toc85357"/>
      <w:r w:rsidRPr="00653059">
        <w:t>Subdivision</w:t>
      </w:r>
      <w:r w:rsidR="007E17A1" w:rsidRPr="00653059">
        <w:t xml:space="preserve"> Approval</w:t>
      </w:r>
      <w:bookmarkEnd w:id="130"/>
      <w:r w:rsidR="007E17A1" w:rsidRPr="00653059">
        <w:t xml:space="preserve"> </w:t>
      </w:r>
      <w:bookmarkEnd w:id="131"/>
    </w:p>
    <w:p w14:paraId="6A73EAB1" w14:textId="519FF686" w:rsidR="007E17A1" w:rsidRPr="00653059" w:rsidRDefault="007E17A1" w:rsidP="00AB3820">
      <w:pPr>
        <w:pStyle w:val="RegulationText"/>
      </w:pPr>
      <w:r w:rsidRPr="00653059">
        <w:t xml:space="preserve">No person shall </w:t>
      </w:r>
      <w:r w:rsidR="004C6F8F" w:rsidRPr="00653059">
        <w:t>subdivide</w:t>
      </w:r>
      <w:r w:rsidRPr="00653059">
        <w:t xml:space="preserve"> one or more </w:t>
      </w:r>
      <w:r w:rsidR="00CA3C5C" w:rsidRPr="00653059">
        <w:t>l</w:t>
      </w:r>
      <w:r w:rsidR="007A019B" w:rsidRPr="00653059">
        <w:t>ot</w:t>
      </w:r>
      <w:r w:rsidRPr="00653059">
        <w:t xml:space="preserve">s or any portion of a </w:t>
      </w:r>
      <w:r w:rsidR="00CA3C5C" w:rsidRPr="00653059">
        <w:t>l</w:t>
      </w:r>
      <w:r w:rsidR="007A019B" w:rsidRPr="00653059">
        <w:t>ot</w:t>
      </w:r>
      <w:r w:rsidR="00517D2E" w:rsidRPr="00653059">
        <w:t>,</w:t>
      </w:r>
      <w:r w:rsidRPr="00653059">
        <w:t xml:space="preserve"> until the conditions of </w:t>
      </w:r>
      <w:r w:rsidR="00B916C6" w:rsidRPr="00653059">
        <w:t>the Bylaw</w:t>
      </w:r>
      <w:r w:rsidRPr="00653059">
        <w:t xml:space="preserve"> have been complied w</w:t>
      </w:r>
      <w:r w:rsidR="00517D2E" w:rsidRPr="00653059">
        <w:t>ith and the applica</w:t>
      </w:r>
      <w:r w:rsidRPr="00653059">
        <w:t>t</w:t>
      </w:r>
      <w:r w:rsidR="00517D2E" w:rsidRPr="00653059">
        <w:t>ion</w:t>
      </w:r>
      <w:r w:rsidR="008E2B40" w:rsidRPr="00653059">
        <w:t xml:space="preserve"> </w:t>
      </w:r>
      <w:r w:rsidR="002D7901" w:rsidRPr="00653059">
        <w:t xml:space="preserve">for </w:t>
      </w:r>
      <w:r w:rsidR="00CA3C5C" w:rsidRPr="00653059">
        <w:t>s</w:t>
      </w:r>
      <w:r w:rsidR="00FB6399" w:rsidRPr="00653059">
        <w:t>ubdivision</w:t>
      </w:r>
      <w:r w:rsidR="008E2B40" w:rsidRPr="00653059">
        <w:t xml:space="preserve"> </w:t>
      </w:r>
      <w:r w:rsidRPr="00653059">
        <w:t>has received final approval</w:t>
      </w:r>
      <w:r w:rsidR="00B32FBC" w:rsidRPr="00653059">
        <w:t>.</w:t>
      </w:r>
    </w:p>
    <w:p w14:paraId="7BFF7C36" w14:textId="77777777" w:rsidR="007E17A1" w:rsidRPr="00653059" w:rsidRDefault="007E17A1" w:rsidP="007E17A1">
      <w:pPr>
        <w:pStyle w:val="Heading4"/>
      </w:pPr>
      <w:bookmarkStart w:id="132" w:name="_Toc85358"/>
      <w:bookmarkStart w:id="133" w:name="_Toc231394167"/>
      <w:r w:rsidRPr="00653059">
        <w:t xml:space="preserve">Conveying Interest in a </w:t>
      </w:r>
      <w:r w:rsidR="007A019B" w:rsidRPr="00653059">
        <w:t>Lot</w:t>
      </w:r>
      <w:bookmarkEnd w:id="132"/>
      <w:bookmarkEnd w:id="133"/>
    </w:p>
    <w:p w14:paraId="134D23BF" w14:textId="77777777" w:rsidR="007E17A1" w:rsidRPr="00653059" w:rsidRDefault="007E17A1" w:rsidP="00AB3820">
      <w:pPr>
        <w:pStyle w:val="RegulationText"/>
      </w:pPr>
      <w:r w:rsidRPr="00653059">
        <w:t xml:space="preserve">No person shall sell or convey any interest in a </w:t>
      </w:r>
      <w:r w:rsidR="00CA3C5C" w:rsidRPr="00653059">
        <w:t>l</w:t>
      </w:r>
      <w:r w:rsidR="007A019B" w:rsidRPr="00653059">
        <w:t>ot</w:t>
      </w:r>
      <w:r w:rsidRPr="00653059">
        <w:t xml:space="preserve"> in a </w:t>
      </w:r>
      <w:r w:rsidR="00CA3C5C" w:rsidRPr="00653059">
        <w:t>s</w:t>
      </w:r>
      <w:r w:rsidR="00FB6399" w:rsidRPr="00653059">
        <w:t>ubdivision</w:t>
      </w:r>
      <w:r w:rsidRPr="00653059">
        <w:t xml:space="preserve"> before </w:t>
      </w:r>
      <w:r w:rsidR="00866163" w:rsidRPr="00653059">
        <w:t xml:space="preserve">final </w:t>
      </w:r>
      <w:r w:rsidRPr="00653059">
        <w:t xml:space="preserve">approval </w:t>
      </w:r>
      <w:r w:rsidR="00866163" w:rsidRPr="00653059">
        <w:t>of</w:t>
      </w:r>
      <w:r w:rsidRPr="00653059">
        <w:t xml:space="preserve"> the </w:t>
      </w:r>
      <w:r w:rsidR="00CA3C5C" w:rsidRPr="00653059">
        <w:t>s</w:t>
      </w:r>
      <w:r w:rsidR="00FB6399" w:rsidRPr="00653059">
        <w:t>ubdivision</w:t>
      </w:r>
      <w:r w:rsidRPr="00653059">
        <w:t xml:space="preserve"> in which the </w:t>
      </w:r>
      <w:r w:rsidR="00CA3C5C" w:rsidRPr="00653059">
        <w:t>l</w:t>
      </w:r>
      <w:r w:rsidR="007A019B" w:rsidRPr="00653059">
        <w:t>ot</w:t>
      </w:r>
      <w:r w:rsidRPr="00653059">
        <w:t xml:space="preserve"> is situated</w:t>
      </w:r>
      <w:r w:rsidR="00866163" w:rsidRPr="00653059">
        <w:t xml:space="preserve"> has been granted</w:t>
      </w:r>
      <w:r w:rsidRPr="00653059">
        <w:t xml:space="preserve">. </w:t>
      </w:r>
    </w:p>
    <w:p w14:paraId="1161213E" w14:textId="77777777" w:rsidR="005F09FD" w:rsidRPr="00653059" w:rsidRDefault="006B0F26" w:rsidP="005F09FD">
      <w:pPr>
        <w:pStyle w:val="Heading4"/>
      </w:pPr>
      <w:bookmarkStart w:id="134" w:name="_Toc231394168"/>
      <w:r w:rsidRPr="00653059">
        <w:t>Development Permit</w:t>
      </w:r>
      <w:r w:rsidR="005F09FD" w:rsidRPr="00653059">
        <w:t>s</w:t>
      </w:r>
      <w:bookmarkEnd w:id="134"/>
      <w:r w:rsidR="005F09FD" w:rsidRPr="00653059">
        <w:t xml:space="preserve"> </w:t>
      </w:r>
    </w:p>
    <w:p w14:paraId="56450C9B" w14:textId="77777777" w:rsidR="005F09FD" w:rsidRPr="00653059" w:rsidRDefault="005F09FD" w:rsidP="00AB3820">
      <w:pPr>
        <w:pStyle w:val="RegulationText"/>
      </w:pPr>
      <w:r w:rsidRPr="00653059">
        <w:t xml:space="preserve">A </w:t>
      </w:r>
      <w:r w:rsidR="00CA3C5C" w:rsidRPr="00653059">
        <w:t>development p</w:t>
      </w:r>
      <w:r w:rsidR="006B0F26" w:rsidRPr="00653059">
        <w:t>ermit</w:t>
      </w:r>
      <w:r w:rsidRPr="00653059">
        <w:t xml:space="preserve"> shall not be issued </w:t>
      </w:r>
      <w:r w:rsidR="002D7901" w:rsidRPr="00653059">
        <w:t xml:space="preserve">for a </w:t>
      </w:r>
      <w:r w:rsidR="00CA3C5C" w:rsidRPr="00653059">
        <w:t>l</w:t>
      </w:r>
      <w:r w:rsidR="007A019B" w:rsidRPr="00653059">
        <w:t>ot</w:t>
      </w:r>
      <w:r w:rsidRPr="00653059">
        <w:t xml:space="preserve"> until </w:t>
      </w:r>
      <w:proofErr w:type="gramStart"/>
      <w:r w:rsidRPr="00653059">
        <w:t xml:space="preserve">all </w:t>
      </w:r>
      <w:r w:rsidR="00517D2E" w:rsidRPr="00653059">
        <w:t>of</w:t>
      </w:r>
      <w:proofErr w:type="gramEnd"/>
      <w:r w:rsidR="00517D2E" w:rsidRPr="00653059">
        <w:t xml:space="preserve"> </w:t>
      </w:r>
      <w:r w:rsidRPr="00653059">
        <w:t xml:space="preserve">the requirements of the </w:t>
      </w:r>
      <w:r w:rsidR="00CA3C5C" w:rsidRPr="00653059">
        <w:t>s</w:t>
      </w:r>
      <w:r w:rsidR="00FB6399" w:rsidRPr="00653059">
        <w:t>ubdivision</w:t>
      </w:r>
      <w:r w:rsidRPr="00653059">
        <w:t xml:space="preserve"> approval</w:t>
      </w:r>
      <w:r w:rsidR="002D7901" w:rsidRPr="00653059">
        <w:t xml:space="preserve"> for the </w:t>
      </w:r>
      <w:r w:rsidR="00CA3C5C" w:rsidRPr="00653059">
        <w:t>l</w:t>
      </w:r>
      <w:r w:rsidR="007A019B" w:rsidRPr="00653059">
        <w:t>ot</w:t>
      </w:r>
      <w:r w:rsidRPr="00653059">
        <w:t xml:space="preserve"> have been fulfilled. </w:t>
      </w:r>
    </w:p>
    <w:p w14:paraId="32018248" w14:textId="77777777" w:rsidR="007E17A1" w:rsidRPr="00653059" w:rsidRDefault="007E17A1" w:rsidP="007E17A1">
      <w:pPr>
        <w:pStyle w:val="Heading4"/>
      </w:pPr>
      <w:bookmarkStart w:id="135" w:name="_Toc231394169"/>
      <w:bookmarkStart w:id="136" w:name="_Toc85359"/>
      <w:r w:rsidRPr="00653059">
        <w:t xml:space="preserve">Permission to </w:t>
      </w:r>
      <w:r w:rsidR="004C6F8F" w:rsidRPr="00653059">
        <w:t>Subdivide</w:t>
      </w:r>
      <w:bookmarkEnd w:id="135"/>
      <w:r w:rsidRPr="00653059">
        <w:t xml:space="preserve"> </w:t>
      </w:r>
      <w:bookmarkEnd w:id="136"/>
    </w:p>
    <w:p w14:paraId="7EEFD42D" w14:textId="77777777" w:rsidR="007E17A1" w:rsidRPr="00653059" w:rsidRDefault="007E17A1" w:rsidP="00AB3820">
      <w:pPr>
        <w:pStyle w:val="RegulationText"/>
      </w:pPr>
      <w:r w:rsidRPr="00653059">
        <w:t xml:space="preserve">No land shall be </w:t>
      </w:r>
      <w:r w:rsidR="004C6F8F" w:rsidRPr="00653059">
        <w:t>subdivide</w:t>
      </w:r>
      <w:r w:rsidRPr="00653059">
        <w:t xml:space="preserve">d unless the </w:t>
      </w:r>
      <w:r w:rsidR="00CA3C5C" w:rsidRPr="00653059">
        <w:t>s</w:t>
      </w:r>
      <w:r w:rsidR="00FB6399" w:rsidRPr="00653059">
        <w:t>ubdivision</w:t>
      </w:r>
      <w:r w:rsidRPr="00653059">
        <w:t xml:space="preserve">: </w:t>
      </w:r>
    </w:p>
    <w:p w14:paraId="51ABC240" w14:textId="77777777" w:rsidR="007E17A1" w:rsidRPr="00653059" w:rsidRDefault="001E4591" w:rsidP="00555740">
      <w:pPr>
        <w:pStyle w:val="ListParagraph"/>
        <w:jc w:val="both"/>
        <w:rPr>
          <w:color w:val="000000" w:themeColor="text1"/>
        </w:rPr>
      </w:pPr>
      <w:r w:rsidRPr="00653059">
        <w:rPr>
          <w:color w:val="000000" w:themeColor="text1"/>
        </w:rPr>
        <w:t>c</w:t>
      </w:r>
      <w:r w:rsidR="00866163" w:rsidRPr="00653059">
        <w:rPr>
          <w:color w:val="000000" w:themeColor="text1"/>
        </w:rPr>
        <w:t xml:space="preserve">an be </w:t>
      </w:r>
      <w:r w:rsidR="004C6F8F" w:rsidRPr="00653059">
        <w:rPr>
          <w:color w:val="000000" w:themeColor="text1"/>
        </w:rPr>
        <w:t>subdivide</w:t>
      </w:r>
      <w:r w:rsidR="00866163" w:rsidRPr="00653059">
        <w:rPr>
          <w:color w:val="000000" w:themeColor="text1"/>
        </w:rPr>
        <w:t xml:space="preserve">d according to the provisions of </w:t>
      </w:r>
      <w:r w:rsidR="00B916C6" w:rsidRPr="00653059">
        <w:rPr>
          <w:color w:val="000000" w:themeColor="text1"/>
        </w:rPr>
        <w:t>the Bylaw</w:t>
      </w:r>
      <w:r w:rsidR="00866163" w:rsidRPr="00653059">
        <w:rPr>
          <w:color w:val="000000" w:themeColor="text1"/>
        </w:rPr>
        <w:t xml:space="preserve"> and any applicable provincial statute, regulation or other enactment;</w:t>
      </w:r>
    </w:p>
    <w:p w14:paraId="4547ED7D" w14:textId="77777777" w:rsidR="007E17A1" w:rsidRPr="00653059" w:rsidRDefault="001E4591" w:rsidP="00555740">
      <w:pPr>
        <w:pStyle w:val="ListParagraph"/>
        <w:jc w:val="both"/>
        <w:rPr>
          <w:color w:val="000000" w:themeColor="text1"/>
        </w:rPr>
      </w:pPr>
      <w:r w:rsidRPr="00653059">
        <w:rPr>
          <w:color w:val="000000" w:themeColor="text1"/>
        </w:rPr>
        <w:t>i</w:t>
      </w:r>
      <w:r w:rsidR="007E17A1" w:rsidRPr="00653059">
        <w:rPr>
          <w:color w:val="000000" w:themeColor="text1"/>
        </w:rPr>
        <w:t xml:space="preserve">s suitable to the topography, physical conditions, soil characteristics, and natural and surface drainage of the land; </w:t>
      </w:r>
    </w:p>
    <w:p w14:paraId="736E9EE3" w14:textId="25339AD3" w:rsidR="005F09FD" w:rsidRPr="00653059" w:rsidRDefault="001E4591" w:rsidP="00555740">
      <w:pPr>
        <w:pStyle w:val="ListParagraph"/>
        <w:jc w:val="both"/>
        <w:rPr>
          <w:color w:val="000000" w:themeColor="text1"/>
        </w:rPr>
      </w:pPr>
      <w:r w:rsidRPr="00653059">
        <w:rPr>
          <w:color w:val="000000" w:themeColor="text1"/>
        </w:rPr>
        <w:t>i</w:t>
      </w:r>
      <w:r w:rsidR="005F09FD" w:rsidRPr="00653059">
        <w:rPr>
          <w:color w:val="000000" w:themeColor="text1"/>
        </w:rPr>
        <w:t xml:space="preserve">s designed so that all </w:t>
      </w:r>
      <w:r w:rsidR="00CA3C5C" w:rsidRPr="00653059">
        <w:rPr>
          <w:color w:val="000000" w:themeColor="text1"/>
        </w:rPr>
        <w:t>l</w:t>
      </w:r>
      <w:r w:rsidR="007A019B" w:rsidRPr="00653059">
        <w:rPr>
          <w:color w:val="000000" w:themeColor="text1"/>
        </w:rPr>
        <w:t>ot</w:t>
      </w:r>
      <w:r w:rsidR="005F09FD" w:rsidRPr="00653059">
        <w:rPr>
          <w:color w:val="000000" w:themeColor="text1"/>
        </w:rPr>
        <w:t xml:space="preserve">s will have </w:t>
      </w:r>
      <w:r w:rsidR="00FC6EC8" w:rsidRPr="00653059">
        <w:rPr>
          <w:color w:val="000000" w:themeColor="text1"/>
        </w:rPr>
        <w:t>lot f</w:t>
      </w:r>
      <w:r w:rsidR="007A019B" w:rsidRPr="00653059">
        <w:rPr>
          <w:color w:val="000000" w:themeColor="text1"/>
        </w:rPr>
        <w:t>rontage</w:t>
      </w:r>
      <w:r w:rsidR="005F09FD" w:rsidRPr="00653059">
        <w:rPr>
          <w:color w:val="000000" w:themeColor="text1"/>
        </w:rPr>
        <w:t xml:space="preserve"> on a </w:t>
      </w:r>
      <w:r w:rsidR="00CA3C5C" w:rsidRPr="00653059">
        <w:rPr>
          <w:color w:val="000000" w:themeColor="text1"/>
        </w:rPr>
        <w:t>h</w:t>
      </w:r>
      <w:r w:rsidR="007A019B" w:rsidRPr="00653059">
        <w:rPr>
          <w:color w:val="000000" w:themeColor="text1"/>
        </w:rPr>
        <w:t>ighway</w:t>
      </w:r>
      <w:r w:rsidR="00CA3D93" w:rsidRPr="00CA3D93">
        <w:rPr>
          <w:b/>
          <w:bCs/>
          <w:color w:val="000000" w:themeColor="text1"/>
        </w:rPr>
        <w:t xml:space="preserve">, or, in the Resort (RES) Zone, will have lot frontage on or legal access to a private road </w:t>
      </w:r>
      <w:proofErr w:type="gramStart"/>
      <w:r w:rsidR="00CA3D93" w:rsidRPr="00CA3D93">
        <w:rPr>
          <w:b/>
          <w:bCs/>
          <w:color w:val="000000" w:themeColor="text1"/>
        </w:rPr>
        <w:t>where</w:t>
      </w:r>
      <w:proofErr w:type="gramEnd"/>
      <w:r w:rsidR="00CA3D93" w:rsidRPr="00CA3D93">
        <w:rPr>
          <w:b/>
          <w:bCs/>
          <w:color w:val="000000" w:themeColor="text1"/>
        </w:rPr>
        <w:t xml:space="preserve"> permitted by this Bylaw</w:t>
      </w:r>
      <w:r w:rsidR="005F09FD" w:rsidRPr="00653059">
        <w:rPr>
          <w:color w:val="000000" w:themeColor="text1"/>
        </w:rPr>
        <w:t>;</w:t>
      </w:r>
    </w:p>
    <w:p w14:paraId="75D2596E" w14:textId="4B509CAC" w:rsidR="007E17A1" w:rsidRPr="00653059" w:rsidRDefault="001E4591" w:rsidP="00555740">
      <w:pPr>
        <w:pStyle w:val="ListParagraph"/>
        <w:jc w:val="both"/>
        <w:rPr>
          <w:color w:val="000000" w:themeColor="text1"/>
        </w:rPr>
      </w:pPr>
      <w:r w:rsidRPr="00653059">
        <w:rPr>
          <w:color w:val="000000" w:themeColor="text1"/>
        </w:rPr>
        <w:t>h</w:t>
      </w:r>
      <w:r w:rsidR="007E17A1" w:rsidRPr="00653059">
        <w:rPr>
          <w:color w:val="000000" w:themeColor="text1"/>
        </w:rPr>
        <w:t>as</w:t>
      </w:r>
      <w:r w:rsidR="00866163" w:rsidRPr="00653059">
        <w:rPr>
          <w:color w:val="000000" w:themeColor="text1"/>
        </w:rPr>
        <w:t xml:space="preserve"> safe and</w:t>
      </w:r>
      <w:r w:rsidR="007E17A1" w:rsidRPr="00653059">
        <w:rPr>
          <w:color w:val="000000" w:themeColor="text1"/>
        </w:rPr>
        <w:t xml:space="preserve"> convenient </w:t>
      </w:r>
      <w:r w:rsidR="00CA3C5C" w:rsidRPr="00653059">
        <w:rPr>
          <w:color w:val="000000" w:themeColor="text1"/>
        </w:rPr>
        <w:t>h</w:t>
      </w:r>
      <w:r w:rsidR="007A019B" w:rsidRPr="00653059">
        <w:rPr>
          <w:color w:val="000000" w:themeColor="text1"/>
        </w:rPr>
        <w:t>ighway</w:t>
      </w:r>
      <w:r w:rsidR="007E17A1" w:rsidRPr="00653059">
        <w:rPr>
          <w:color w:val="000000" w:themeColor="text1"/>
        </w:rPr>
        <w:t xml:space="preserve"> access</w:t>
      </w:r>
      <w:r w:rsidR="00517D2E" w:rsidRPr="00653059">
        <w:rPr>
          <w:color w:val="000000" w:themeColor="text1"/>
        </w:rPr>
        <w:t xml:space="preserve"> </w:t>
      </w:r>
      <w:r w:rsidR="00CA3D93" w:rsidRPr="00CA3D93">
        <w:rPr>
          <w:b/>
          <w:bCs/>
          <w:color w:val="000000" w:themeColor="text1"/>
        </w:rPr>
        <w:t>or private road access, as applicable</w:t>
      </w:r>
      <w:r w:rsidR="00CA3D93">
        <w:rPr>
          <w:b/>
          <w:bCs/>
          <w:color w:val="000000" w:themeColor="text1"/>
        </w:rPr>
        <w:t>,</w:t>
      </w:r>
      <w:r w:rsidR="00CA3D93">
        <w:rPr>
          <w:color w:val="000000" w:themeColor="text1"/>
        </w:rPr>
        <w:t xml:space="preserve"> </w:t>
      </w:r>
      <w:r w:rsidR="00517D2E" w:rsidRPr="00653059">
        <w:rPr>
          <w:color w:val="000000" w:themeColor="text1"/>
        </w:rPr>
        <w:t xml:space="preserve">and will provide for safe and convenient traffic flow </w:t>
      </w:r>
      <w:r w:rsidR="00866163" w:rsidRPr="00653059">
        <w:rPr>
          <w:color w:val="000000" w:themeColor="text1"/>
        </w:rPr>
        <w:t>as</w:t>
      </w:r>
      <w:r w:rsidR="00517D2E" w:rsidRPr="00653059">
        <w:rPr>
          <w:color w:val="000000" w:themeColor="text1"/>
        </w:rPr>
        <w:t xml:space="preserve"> determined and</w:t>
      </w:r>
      <w:r w:rsidR="00866163" w:rsidRPr="00653059">
        <w:rPr>
          <w:color w:val="000000" w:themeColor="text1"/>
        </w:rPr>
        <w:t xml:space="preserve"> approved by </w:t>
      </w:r>
      <w:r w:rsidR="00A944E1" w:rsidRPr="00A944E1">
        <w:rPr>
          <w:b/>
          <w:bCs/>
          <w:color w:val="000000" w:themeColor="text1"/>
        </w:rPr>
        <w:t>the Municipality and, where required,</w:t>
      </w:r>
      <w:r w:rsidR="00A944E1">
        <w:rPr>
          <w:color w:val="000000" w:themeColor="text1"/>
        </w:rPr>
        <w:t xml:space="preserve"> </w:t>
      </w:r>
      <w:r w:rsidR="00866163" w:rsidRPr="00653059">
        <w:rPr>
          <w:color w:val="000000" w:themeColor="text1"/>
        </w:rPr>
        <w:t xml:space="preserve">the government department responsible for the administration of the </w:t>
      </w:r>
      <w:r w:rsidR="006058FE" w:rsidRPr="00653059">
        <w:rPr>
          <w:i/>
          <w:color w:val="000000" w:themeColor="text1"/>
        </w:rPr>
        <w:t xml:space="preserve">Roads </w:t>
      </w:r>
      <w:r w:rsidR="00517D2E" w:rsidRPr="00653059">
        <w:rPr>
          <w:i/>
          <w:color w:val="000000" w:themeColor="text1"/>
        </w:rPr>
        <w:t>Act;</w:t>
      </w:r>
    </w:p>
    <w:p w14:paraId="21BDD19D" w14:textId="77777777" w:rsidR="007E17A1" w:rsidRPr="00653059" w:rsidRDefault="001E4591" w:rsidP="00555740">
      <w:pPr>
        <w:pStyle w:val="ListParagraph"/>
        <w:jc w:val="both"/>
        <w:rPr>
          <w:color w:val="000000" w:themeColor="text1"/>
        </w:rPr>
      </w:pPr>
      <w:r w:rsidRPr="00653059">
        <w:rPr>
          <w:color w:val="000000" w:themeColor="text1"/>
        </w:rPr>
        <w:t>h</w:t>
      </w:r>
      <w:r w:rsidR="007E17A1" w:rsidRPr="00653059">
        <w:rPr>
          <w:color w:val="000000" w:themeColor="text1"/>
        </w:rPr>
        <w:t>as utilities and services available</w:t>
      </w:r>
      <w:r w:rsidR="00517D2E" w:rsidRPr="00653059">
        <w:rPr>
          <w:color w:val="000000" w:themeColor="text1"/>
        </w:rPr>
        <w:t>,</w:t>
      </w:r>
      <w:r w:rsidR="007E17A1" w:rsidRPr="00653059">
        <w:rPr>
          <w:color w:val="000000" w:themeColor="text1"/>
        </w:rPr>
        <w:t xml:space="preserve"> or can be provided with utilities and services; </w:t>
      </w:r>
    </w:p>
    <w:p w14:paraId="0A1F493B" w14:textId="77777777" w:rsidR="007E17A1" w:rsidRPr="00653059" w:rsidRDefault="001E4591" w:rsidP="00555740">
      <w:pPr>
        <w:pStyle w:val="ListParagraph"/>
        <w:jc w:val="both"/>
        <w:rPr>
          <w:color w:val="000000" w:themeColor="text1"/>
        </w:rPr>
      </w:pPr>
      <w:r w:rsidRPr="00653059">
        <w:rPr>
          <w:color w:val="000000" w:themeColor="text1"/>
        </w:rPr>
        <w:t>is</w:t>
      </w:r>
      <w:r w:rsidR="007E17A1" w:rsidRPr="00653059">
        <w:rPr>
          <w:color w:val="000000" w:themeColor="text1"/>
        </w:rPr>
        <w:t xml:space="preserve"> designed so that </w:t>
      </w:r>
      <w:r w:rsidR="00CA3C5C" w:rsidRPr="00653059">
        <w:rPr>
          <w:color w:val="000000" w:themeColor="text1"/>
        </w:rPr>
        <w:t>l</w:t>
      </w:r>
      <w:r w:rsidR="007A019B" w:rsidRPr="00653059">
        <w:rPr>
          <w:color w:val="000000" w:themeColor="text1"/>
        </w:rPr>
        <w:t>ot</w:t>
      </w:r>
      <w:r w:rsidR="007E17A1" w:rsidRPr="00653059">
        <w:rPr>
          <w:color w:val="000000" w:themeColor="text1"/>
        </w:rPr>
        <w:t xml:space="preserve">s will have suitable dimensions, shapes, orientation and accessibility; </w:t>
      </w:r>
    </w:p>
    <w:p w14:paraId="6D492410" w14:textId="77777777" w:rsidR="007E17A1" w:rsidRPr="00653059" w:rsidRDefault="001E4591" w:rsidP="00555740">
      <w:pPr>
        <w:pStyle w:val="ListParagraph"/>
        <w:jc w:val="both"/>
        <w:rPr>
          <w:color w:val="000000" w:themeColor="text1"/>
        </w:rPr>
      </w:pPr>
      <w:r w:rsidRPr="00653059">
        <w:rPr>
          <w:color w:val="000000" w:themeColor="text1"/>
        </w:rPr>
        <w:t>is</w:t>
      </w:r>
      <w:r w:rsidR="007E17A1" w:rsidRPr="00653059">
        <w:rPr>
          <w:color w:val="000000" w:themeColor="text1"/>
        </w:rPr>
        <w:t xml:space="preserve"> suitable to t</w:t>
      </w:r>
      <w:r w:rsidR="005F09FD" w:rsidRPr="00653059">
        <w:rPr>
          <w:color w:val="000000" w:themeColor="text1"/>
        </w:rPr>
        <w:t xml:space="preserve">he </w:t>
      </w:r>
      <w:r w:rsidR="00CA3C5C" w:rsidRPr="00653059">
        <w:rPr>
          <w:color w:val="000000" w:themeColor="text1"/>
        </w:rPr>
        <w:t>u</w:t>
      </w:r>
      <w:r w:rsidR="00FB6399" w:rsidRPr="00653059">
        <w:rPr>
          <w:color w:val="000000" w:themeColor="text1"/>
        </w:rPr>
        <w:t xml:space="preserve">se </w:t>
      </w:r>
      <w:r w:rsidR="005F09FD" w:rsidRPr="00653059">
        <w:rPr>
          <w:color w:val="000000" w:themeColor="text1"/>
        </w:rPr>
        <w:t>for which it is intended</w:t>
      </w:r>
      <w:r w:rsidR="007E17A1" w:rsidRPr="00653059">
        <w:rPr>
          <w:color w:val="000000" w:themeColor="text1"/>
        </w:rPr>
        <w:t xml:space="preserve">; </w:t>
      </w:r>
    </w:p>
    <w:p w14:paraId="29F96C88" w14:textId="77777777" w:rsidR="005F09FD" w:rsidRPr="00653059" w:rsidRDefault="001E4591" w:rsidP="00555740">
      <w:pPr>
        <w:pStyle w:val="ListParagraph"/>
        <w:jc w:val="both"/>
        <w:rPr>
          <w:color w:val="000000" w:themeColor="text1"/>
        </w:rPr>
      </w:pPr>
      <w:r w:rsidRPr="00653059">
        <w:rPr>
          <w:color w:val="000000" w:themeColor="text1"/>
        </w:rPr>
        <w:t>w</w:t>
      </w:r>
      <w:r w:rsidR="005F09FD" w:rsidRPr="00653059">
        <w:rPr>
          <w:color w:val="000000" w:themeColor="text1"/>
        </w:rPr>
        <w:t>ill not ca</w:t>
      </w:r>
      <w:r w:rsidR="00CA3C5C" w:rsidRPr="00653059">
        <w:rPr>
          <w:color w:val="000000" w:themeColor="text1"/>
        </w:rPr>
        <w:t>u</w:t>
      </w:r>
      <w:r w:rsidR="00FB6399" w:rsidRPr="00653059">
        <w:rPr>
          <w:color w:val="000000" w:themeColor="text1"/>
        </w:rPr>
        <w:t xml:space="preserve">se </w:t>
      </w:r>
      <w:r w:rsidR="005F09FD" w:rsidRPr="00653059">
        <w:rPr>
          <w:color w:val="000000" w:themeColor="text1"/>
        </w:rPr>
        <w:t>undue flooding or erosion; and</w:t>
      </w:r>
    </w:p>
    <w:p w14:paraId="60C5547A" w14:textId="77777777" w:rsidR="005F09FD" w:rsidRPr="00653059" w:rsidRDefault="001E4591" w:rsidP="00555740">
      <w:pPr>
        <w:pStyle w:val="ListParagraph"/>
        <w:jc w:val="both"/>
        <w:rPr>
          <w:color w:val="000000" w:themeColor="text1"/>
        </w:rPr>
      </w:pPr>
      <w:r w:rsidRPr="00653059">
        <w:rPr>
          <w:color w:val="000000" w:themeColor="text1"/>
        </w:rPr>
        <w:t>w</w:t>
      </w:r>
      <w:r w:rsidR="005F09FD" w:rsidRPr="00653059">
        <w:rPr>
          <w:color w:val="000000" w:themeColor="text1"/>
        </w:rPr>
        <w:t xml:space="preserve">ill not result in damage to the natural environment, including any </w:t>
      </w:r>
      <w:r w:rsidR="00CA3C5C" w:rsidRPr="00653059">
        <w:rPr>
          <w:color w:val="000000" w:themeColor="text1"/>
        </w:rPr>
        <w:t>w</w:t>
      </w:r>
      <w:r w:rsidR="00FB6399" w:rsidRPr="00653059">
        <w:rPr>
          <w:color w:val="000000" w:themeColor="text1"/>
        </w:rPr>
        <w:t>etland</w:t>
      </w:r>
      <w:r w:rsidR="005F09FD" w:rsidRPr="00653059">
        <w:rPr>
          <w:color w:val="000000" w:themeColor="text1"/>
        </w:rPr>
        <w:t xml:space="preserve"> or </w:t>
      </w:r>
      <w:r w:rsidR="00CA3C5C" w:rsidRPr="00653059">
        <w:rPr>
          <w:color w:val="000000" w:themeColor="text1"/>
        </w:rPr>
        <w:t>w</w:t>
      </w:r>
      <w:r w:rsidR="00FB6399" w:rsidRPr="00653059">
        <w:rPr>
          <w:color w:val="000000" w:themeColor="text1"/>
        </w:rPr>
        <w:t>atercourse</w:t>
      </w:r>
      <w:r w:rsidR="005F09FD" w:rsidRPr="00653059">
        <w:rPr>
          <w:color w:val="000000" w:themeColor="text1"/>
        </w:rPr>
        <w:t>.</w:t>
      </w:r>
    </w:p>
    <w:p w14:paraId="0D46B992" w14:textId="77777777" w:rsidR="00E6228D" w:rsidRPr="00653059" w:rsidRDefault="00E6228D" w:rsidP="00E6228D">
      <w:pPr>
        <w:pStyle w:val="Heading4"/>
      </w:pPr>
      <w:bookmarkStart w:id="137" w:name="_Toc231394170"/>
      <w:bookmarkStart w:id="138" w:name="_Toc85328"/>
      <w:bookmarkStart w:id="139" w:name="_Toc85342"/>
      <w:r w:rsidRPr="00653059">
        <w:t>Road Standards:</w:t>
      </w:r>
      <w:bookmarkEnd w:id="137"/>
      <w:r w:rsidRPr="00653059">
        <w:t xml:space="preserve"> </w:t>
      </w:r>
    </w:p>
    <w:p w14:paraId="6D49C312" w14:textId="52BD51FF" w:rsidR="00E6228D" w:rsidRPr="00CA3D93" w:rsidRDefault="00CA3D93" w:rsidP="00AB3820">
      <w:pPr>
        <w:pStyle w:val="RegulationText"/>
        <w:rPr>
          <w:b/>
          <w:bCs/>
        </w:rPr>
      </w:pPr>
      <w:r w:rsidRPr="00CA3D93">
        <w:rPr>
          <w:b/>
          <w:bCs/>
        </w:rPr>
        <w:t xml:space="preserve">Except as provided in this Section, </w:t>
      </w:r>
      <w:r w:rsidRPr="00A8021C">
        <w:t>no subdivision shall be permitted on a lot served by a private road.</w:t>
      </w:r>
      <w:r w:rsidR="00E6228D" w:rsidRPr="00CA3D93">
        <w:rPr>
          <w:b/>
          <w:bCs/>
        </w:rPr>
        <w:t xml:space="preserve">  </w:t>
      </w:r>
    </w:p>
    <w:p w14:paraId="3646045C" w14:textId="22FD79E0" w:rsidR="00DB7602" w:rsidRPr="00232F77" w:rsidRDefault="00232F77" w:rsidP="00AB3820">
      <w:pPr>
        <w:pStyle w:val="RegulationText"/>
      </w:pPr>
      <w:r w:rsidRPr="00232F77">
        <w:lastRenderedPageBreak/>
        <w:t>Notwithstanding subsection (1) and until December 31, 2025, no more than three (3) lots may be subdivided from a lot served by an existing private road.</w:t>
      </w:r>
    </w:p>
    <w:p w14:paraId="005EA6EC" w14:textId="511CE176" w:rsidR="00E6228D" w:rsidRDefault="0097791F" w:rsidP="00AB3820">
      <w:pPr>
        <w:pStyle w:val="RegulationText"/>
        <w:rPr>
          <w:b/>
          <w:bCs/>
        </w:rPr>
      </w:pPr>
      <w:r w:rsidRPr="0097791F">
        <w:rPr>
          <w:b/>
          <w:bCs/>
        </w:rPr>
        <w:t xml:space="preserve">Except where private roads are permitted in the Resort (RES) Zone, </w:t>
      </w:r>
      <w:r w:rsidRPr="00A8021C">
        <w:t>all new roads shall be highways.</w:t>
      </w:r>
      <w:r w:rsidR="00E6228D" w:rsidRPr="0097791F">
        <w:rPr>
          <w:b/>
          <w:bCs/>
        </w:rPr>
        <w:t xml:space="preserve"> </w:t>
      </w:r>
    </w:p>
    <w:p w14:paraId="7FFBAABF" w14:textId="77777777" w:rsidR="0097791F" w:rsidRDefault="0097791F" w:rsidP="0097791F">
      <w:pPr>
        <w:pStyle w:val="RegulationText"/>
        <w:jc w:val="left"/>
        <w:rPr>
          <w:b/>
          <w:bCs/>
        </w:rPr>
      </w:pPr>
      <w:r w:rsidRPr="0097791F">
        <w:rPr>
          <w:b/>
          <w:bCs/>
        </w:rPr>
        <w:t xml:space="preserve">Notwithstanding </w:t>
      </w:r>
      <w:r>
        <w:rPr>
          <w:b/>
          <w:bCs/>
        </w:rPr>
        <w:t>S</w:t>
      </w:r>
      <w:r w:rsidRPr="0097791F">
        <w:rPr>
          <w:b/>
          <w:bCs/>
        </w:rPr>
        <w:t xml:space="preserve">ubsection </w:t>
      </w:r>
      <w:r>
        <w:rPr>
          <w:b/>
          <w:bCs/>
        </w:rPr>
        <w:t>16.5</w:t>
      </w:r>
      <w:r w:rsidRPr="0097791F">
        <w:rPr>
          <w:b/>
          <w:bCs/>
        </w:rPr>
        <w:t>(1), a subdivision in the Resort (RES) Zone may be served by one or more private roads where:</w:t>
      </w:r>
    </w:p>
    <w:p w14:paraId="41284F1D" w14:textId="77777777" w:rsidR="0097791F" w:rsidRDefault="0097791F" w:rsidP="0097791F">
      <w:pPr>
        <w:pStyle w:val="ListParagraph"/>
        <w:rPr>
          <w:b/>
          <w:bCs/>
        </w:rPr>
      </w:pPr>
      <w:r w:rsidRPr="0097791F">
        <w:rPr>
          <w:b/>
          <w:bCs/>
        </w:rPr>
        <w:t>The private road is part of a resort development;</w:t>
      </w:r>
    </w:p>
    <w:p w14:paraId="6DCA32C9" w14:textId="77777777" w:rsidR="0097791F" w:rsidRDefault="0097791F" w:rsidP="0097791F">
      <w:pPr>
        <w:pStyle w:val="ListParagraph"/>
        <w:rPr>
          <w:b/>
          <w:bCs/>
        </w:rPr>
      </w:pPr>
      <w:r>
        <w:rPr>
          <w:b/>
          <w:bCs/>
        </w:rPr>
        <w:t>T</w:t>
      </w:r>
      <w:r w:rsidRPr="0097791F">
        <w:rPr>
          <w:b/>
          <w:bCs/>
        </w:rPr>
        <w:t>he private road has legal access to a highway;</w:t>
      </w:r>
    </w:p>
    <w:p w14:paraId="4CC8682A" w14:textId="4F6A65D2" w:rsidR="0097791F" w:rsidRDefault="00145AE3" w:rsidP="0097791F">
      <w:pPr>
        <w:pStyle w:val="ListParagraph"/>
        <w:rPr>
          <w:b/>
          <w:bCs/>
        </w:rPr>
      </w:pPr>
      <w:r w:rsidRPr="00145AE3">
        <w:rPr>
          <w:b/>
          <w:bCs/>
        </w:rPr>
        <w:t>The private road is designed by, constructed under the supervision of, and certified by a professional engineer, at the applicant’s expense, to the satisfaction of the Municipality</w:t>
      </w:r>
      <w:r w:rsidR="0097791F" w:rsidRPr="0097791F">
        <w:rPr>
          <w:b/>
          <w:bCs/>
        </w:rPr>
        <w:t>;</w:t>
      </w:r>
    </w:p>
    <w:p w14:paraId="7F5340C7" w14:textId="77777777" w:rsidR="0097791F" w:rsidRDefault="0097791F" w:rsidP="0097791F">
      <w:pPr>
        <w:pStyle w:val="ListParagraph"/>
        <w:rPr>
          <w:b/>
          <w:bCs/>
        </w:rPr>
      </w:pPr>
      <w:r>
        <w:rPr>
          <w:b/>
          <w:bCs/>
        </w:rPr>
        <w:t>S</w:t>
      </w:r>
      <w:r w:rsidRPr="0097791F">
        <w:rPr>
          <w:b/>
          <w:bCs/>
        </w:rPr>
        <w:t>afe access is provided for emergency vehicles, service vehicles, and users of the subdivision;</w:t>
      </w:r>
    </w:p>
    <w:p w14:paraId="06BDA846" w14:textId="77777777" w:rsidR="0097791F" w:rsidRDefault="0097791F" w:rsidP="0097791F">
      <w:pPr>
        <w:pStyle w:val="ListParagraph"/>
        <w:rPr>
          <w:b/>
          <w:bCs/>
        </w:rPr>
      </w:pPr>
      <w:r>
        <w:rPr>
          <w:b/>
          <w:bCs/>
        </w:rPr>
        <w:t>L</w:t>
      </w:r>
      <w:r w:rsidRPr="0097791F">
        <w:rPr>
          <w:b/>
          <w:bCs/>
        </w:rPr>
        <w:t>egal access to the private road is granted to all lots intended to be served by the private road; and</w:t>
      </w:r>
    </w:p>
    <w:p w14:paraId="31F99099" w14:textId="34ED3203" w:rsidR="0097791F" w:rsidRPr="0097791F" w:rsidRDefault="0097791F" w:rsidP="0097791F">
      <w:pPr>
        <w:pStyle w:val="ListParagraph"/>
        <w:rPr>
          <w:b/>
          <w:bCs/>
        </w:rPr>
      </w:pPr>
      <w:r>
        <w:rPr>
          <w:b/>
          <w:bCs/>
        </w:rPr>
        <w:t>A</w:t>
      </w:r>
      <w:r w:rsidRPr="0097791F">
        <w:rPr>
          <w:b/>
          <w:bCs/>
        </w:rPr>
        <w:t>greements or other instruments required by the Municipality are registered to address ownership, maintenance, repair, snow clearing, drainage, emergency access, civic addressing, solid waste collection, and municipal non-assumption.</w:t>
      </w:r>
    </w:p>
    <w:p w14:paraId="221D95BC" w14:textId="77777777" w:rsidR="00203541" w:rsidRPr="00653059" w:rsidRDefault="00E6228D" w:rsidP="008970A3">
      <w:pPr>
        <w:pStyle w:val="Heading4"/>
      </w:pPr>
      <w:bookmarkStart w:id="140" w:name="_Toc231394171"/>
      <w:r w:rsidRPr="00653059">
        <w:t xml:space="preserve">Exemption: </w:t>
      </w:r>
      <w:r w:rsidR="00C01041" w:rsidRPr="00653059">
        <w:t xml:space="preserve">Reduced </w:t>
      </w:r>
      <w:r w:rsidR="007A019B" w:rsidRPr="00653059">
        <w:t>Lot Frontage</w:t>
      </w:r>
      <w:r w:rsidRPr="00653059">
        <w:t xml:space="preserve"> or</w:t>
      </w:r>
      <w:r w:rsidR="00EB3E32" w:rsidRPr="00653059">
        <w:t xml:space="preserve"> size</w:t>
      </w:r>
      <w:bookmarkEnd w:id="138"/>
      <w:bookmarkEnd w:id="140"/>
    </w:p>
    <w:p w14:paraId="640608A3" w14:textId="77777777" w:rsidR="001E4591" w:rsidRPr="00653059" w:rsidRDefault="00203541" w:rsidP="00AB3820">
      <w:pPr>
        <w:pStyle w:val="RegulationText"/>
        <w:rPr>
          <w:rStyle w:val="BookTitle"/>
          <w:rFonts w:cstheme="minorBidi"/>
          <w:b w:val="0"/>
          <w:bCs w:val="0"/>
          <w:i w:val="0"/>
          <w:iCs w:val="0"/>
          <w:caps/>
          <w:color w:val="auto"/>
          <w:szCs w:val="20"/>
        </w:rPr>
      </w:pPr>
      <w:r w:rsidRPr="00653059">
        <w:rPr>
          <w:rStyle w:val="BookTitle"/>
          <w:b w:val="0"/>
          <w:bCs w:val="0"/>
          <w:i w:val="0"/>
          <w:iCs w:val="0"/>
          <w:color w:val="auto"/>
        </w:rPr>
        <w:t xml:space="preserve">If a </w:t>
      </w:r>
      <w:r w:rsidR="00CA3C5C" w:rsidRPr="00653059">
        <w:rPr>
          <w:rStyle w:val="BookTitle"/>
          <w:b w:val="0"/>
          <w:bCs w:val="0"/>
          <w:i w:val="0"/>
          <w:iCs w:val="0"/>
          <w:color w:val="auto"/>
        </w:rPr>
        <w:t>l</w:t>
      </w:r>
      <w:r w:rsidR="007A019B" w:rsidRPr="00653059">
        <w:rPr>
          <w:rStyle w:val="BookTitle"/>
          <w:b w:val="0"/>
          <w:bCs w:val="0"/>
          <w:i w:val="0"/>
          <w:iCs w:val="0"/>
          <w:color w:val="auto"/>
        </w:rPr>
        <w:t>ot</w:t>
      </w:r>
      <w:r w:rsidRPr="00653059">
        <w:rPr>
          <w:rStyle w:val="BookTitle"/>
          <w:b w:val="0"/>
          <w:bCs w:val="0"/>
          <w:i w:val="0"/>
          <w:iCs w:val="0"/>
          <w:color w:val="auto"/>
        </w:rPr>
        <w:t xml:space="preserve"> is of such a configuration</w:t>
      </w:r>
      <w:r w:rsidR="001E4591" w:rsidRPr="00653059">
        <w:rPr>
          <w:rStyle w:val="BookTitle"/>
          <w:b w:val="0"/>
          <w:bCs w:val="0"/>
          <w:i w:val="0"/>
          <w:iCs w:val="0"/>
          <w:color w:val="auto"/>
        </w:rPr>
        <w:t>, or is located along a bend in a street or facing a cul-de-sac, in such a manner</w:t>
      </w:r>
      <w:r w:rsidRPr="00653059">
        <w:rPr>
          <w:rStyle w:val="BookTitle"/>
          <w:b w:val="0"/>
          <w:bCs w:val="0"/>
          <w:i w:val="0"/>
          <w:iCs w:val="0"/>
          <w:color w:val="auto"/>
        </w:rPr>
        <w:t xml:space="preserve"> that it cannot reasonably be </w:t>
      </w:r>
      <w:r w:rsidR="004C6F8F" w:rsidRPr="00653059">
        <w:rPr>
          <w:rStyle w:val="BookTitle"/>
          <w:b w:val="0"/>
          <w:bCs w:val="0"/>
          <w:i w:val="0"/>
          <w:iCs w:val="0"/>
          <w:color w:val="auto"/>
        </w:rPr>
        <w:t>subdivide</w:t>
      </w:r>
      <w:r w:rsidRPr="00653059">
        <w:rPr>
          <w:rStyle w:val="BookTitle"/>
          <w:b w:val="0"/>
          <w:bCs w:val="0"/>
          <w:i w:val="0"/>
          <w:iCs w:val="0"/>
          <w:color w:val="auto"/>
        </w:rPr>
        <w:t xml:space="preserve">d to provide the required minimum </w:t>
      </w:r>
      <w:r w:rsidR="00FC6EC8" w:rsidRPr="00653059">
        <w:rPr>
          <w:rStyle w:val="BookTitle"/>
          <w:b w:val="0"/>
          <w:bCs w:val="0"/>
          <w:i w:val="0"/>
          <w:iCs w:val="0"/>
          <w:color w:val="auto"/>
        </w:rPr>
        <w:t>lot f</w:t>
      </w:r>
      <w:r w:rsidR="007A019B" w:rsidRPr="00653059">
        <w:rPr>
          <w:rStyle w:val="BookTitle"/>
          <w:b w:val="0"/>
          <w:bCs w:val="0"/>
          <w:i w:val="0"/>
          <w:iCs w:val="0"/>
          <w:color w:val="auto"/>
        </w:rPr>
        <w:t>rontage</w:t>
      </w:r>
      <w:r w:rsidRPr="00653059">
        <w:rPr>
          <w:rStyle w:val="BookTitle"/>
          <w:b w:val="0"/>
          <w:bCs w:val="0"/>
          <w:i w:val="0"/>
          <w:iCs w:val="0"/>
          <w:color w:val="auto"/>
        </w:rPr>
        <w:t xml:space="preserve"> on a </w:t>
      </w:r>
      <w:r w:rsidR="00CA3C5C" w:rsidRPr="00653059">
        <w:rPr>
          <w:rStyle w:val="BookTitle"/>
          <w:b w:val="0"/>
          <w:bCs w:val="0"/>
          <w:i w:val="0"/>
          <w:iCs w:val="0"/>
          <w:color w:val="auto"/>
        </w:rPr>
        <w:t>h</w:t>
      </w:r>
      <w:r w:rsidR="007A019B" w:rsidRPr="00653059">
        <w:rPr>
          <w:rStyle w:val="BookTitle"/>
          <w:b w:val="0"/>
          <w:bCs w:val="0"/>
          <w:i w:val="0"/>
          <w:iCs w:val="0"/>
          <w:color w:val="auto"/>
        </w:rPr>
        <w:t>ighway</w:t>
      </w:r>
      <w:r w:rsidRPr="00653059">
        <w:rPr>
          <w:rStyle w:val="BookTitle"/>
          <w:b w:val="0"/>
          <w:bCs w:val="0"/>
          <w:i w:val="0"/>
          <w:iCs w:val="0"/>
          <w:color w:val="auto"/>
        </w:rPr>
        <w:t xml:space="preserve">, a reduced </w:t>
      </w:r>
      <w:r w:rsidR="00FC6EC8" w:rsidRPr="00653059">
        <w:rPr>
          <w:rStyle w:val="BookTitle"/>
          <w:b w:val="0"/>
          <w:bCs w:val="0"/>
          <w:i w:val="0"/>
          <w:iCs w:val="0"/>
          <w:color w:val="auto"/>
        </w:rPr>
        <w:t>lot f</w:t>
      </w:r>
      <w:r w:rsidR="007A019B" w:rsidRPr="00653059">
        <w:rPr>
          <w:rStyle w:val="BookTitle"/>
          <w:b w:val="0"/>
          <w:bCs w:val="0"/>
          <w:i w:val="0"/>
          <w:iCs w:val="0"/>
          <w:color w:val="auto"/>
        </w:rPr>
        <w:t>rontage</w:t>
      </w:r>
      <w:r w:rsidR="001E4591" w:rsidRPr="00653059">
        <w:rPr>
          <w:rStyle w:val="BookTitle"/>
          <w:b w:val="0"/>
          <w:bCs w:val="0"/>
          <w:i w:val="0"/>
          <w:iCs w:val="0"/>
          <w:color w:val="auto"/>
        </w:rPr>
        <w:t xml:space="preserve"> may be approved</w:t>
      </w:r>
      <w:r w:rsidRPr="00653059">
        <w:rPr>
          <w:rStyle w:val="BookTitle"/>
          <w:b w:val="0"/>
          <w:bCs w:val="0"/>
          <w:i w:val="0"/>
          <w:iCs w:val="0"/>
          <w:color w:val="auto"/>
        </w:rPr>
        <w:t xml:space="preserve"> provided that</w:t>
      </w:r>
      <w:r w:rsidR="001E4591" w:rsidRPr="00653059">
        <w:rPr>
          <w:rStyle w:val="BookTitle"/>
          <w:b w:val="0"/>
          <w:bCs w:val="0"/>
          <w:i w:val="0"/>
          <w:iCs w:val="0"/>
          <w:color w:val="auto"/>
        </w:rPr>
        <w:t>:</w:t>
      </w:r>
    </w:p>
    <w:p w14:paraId="56865005" w14:textId="67A5D5F4" w:rsidR="00517D2E" w:rsidRPr="00653059" w:rsidRDefault="007F11B4" w:rsidP="00555740">
      <w:pPr>
        <w:pStyle w:val="ListParagraph"/>
        <w:jc w:val="both"/>
        <w:rPr>
          <w:rStyle w:val="BookTitle"/>
          <w:rFonts w:cs="Arial"/>
          <w:b w:val="0"/>
          <w:bCs w:val="0"/>
          <w:i w:val="0"/>
          <w:iCs w:val="0"/>
          <w:color w:val="000000" w:themeColor="text1"/>
        </w:rPr>
      </w:pPr>
      <w:r w:rsidRPr="00653059">
        <w:rPr>
          <w:rStyle w:val="BookTitle"/>
          <w:b w:val="0"/>
          <w:bCs w:val="0"/>
          <w:i w:val="0"/>
          <w:iCs w:val="0"/>
          <w:color w:val="000000" w:themeColor="text1"/>
        </w:rPr>
        <w:t>T</w:t>
      </w:r>
      <w:r w:rsidR="00517D2E" w:rsidRPr="00653059">
        <w:rPr>
          <w:rStyle w:val="BookTitle"/>
          <w:b w:val="0"/>
          <w:bCs w:val="0"/>
          <w:i w:val="0"/>
          <w:iCs w:val="0"/>
          <w:color w:val="000000" w:themeColor="text1"/>
        </w:rPr>
        <w:t xml:space="preserve">he </w:t>
      </w:r>
      <w:r w:rsidR="00CA3C5C" w:rsidRPr="00653059">
        <w:rPr>
          <w:rStyle w:val="BookTitle"/>
          <w:b w:val="0"/>
          <w:bCs w:val="0"/>
          <w:i w:val="0"/>
          <w:iCs w:val="0"/>
          <w:color w:val="000000" w:themeColor="text1"/>
        </w:rPr>
        <w:t>lot f</w:t>
      </w:r>
      <w:r w:rsidR="007A019B" w:rsidRPr="00653059">
        <w:rPr>
          <w:rStyle w:val="BookTitle"/>
          <w:b w:val="0"/>
          <w:bCs w:val="0"/>
          <w:i w:val="0"/>
          <w:iCs w:val="0"/>
          <w:color w:val="000000" w:themeColor="text1"/>
        </w:rPr>
        <w:t>rontage</w:t>
      </w:r>
      <w:r w:rsidR="00517D2E" w:rsidRPr="00653059">
        <w:rPr>
          <w:rStyle w:val="BookTitle"/>
          <w:b w:val="0"/>
          <w:bCs w:val="0"/>
          <w:i w:val="0"/>
          <w:iCs w:val="0"/>
          <w:color w:val="000000" w:themeColor="text1"/>
        </w:rPr>
        <w:t xml:space="preserve"> and </w:t>
      </w:r>
      <w:r w:rsidR="0045772B" w:rsidRPr="00653059">
        <w:rPr>
          <w:rStyle w:val="BookTitle"/>
          <w:b w:val="0"/>
          <w:bCs w:val="0"/>
          <w:i w:val="0"/>
          <w:iCs w:val="0"/>
          <w:color w:val="000000" w:themeColor="text1"/>
        </w:rPr>
        <w:t>entrance</w:t>
      </w:r>
      <w:r w:rsidR="006B0F26" w:rsidRPr="00653059">
        <w:rPr>
          <w:rStyle w:val="BookTitle"/>
          <w:b w:val="0"/>
          <w:bCs w:val="0"/>
          <w:i w:val="0"/>
          <w:iCs w:val="0"/>
          <w:color w:val="000000" w:themeColor="text1"/>
        </w:rPr>
        <w:t>way</w:t>
      </w:r>
      <w:r w:rsidR="00517D2E" w:rsidRPr="00653059">
        <w:rPr>
          <w:rStyle w:val="BookTitle"/>
          <w:b w:val="0"/>
          <w:bCs w:val="0"/>
          <w:i w:val="0"/>
          <w:iCs w:val="0"/>
          <w:color w:val="000000" w:themeColor="text1"/>
        </w:rPr>
        <w:t xml:space="preserve"> </w:t>
      </w:r>
      <w:proofErr w:type="gramStart"/>
      <w:r w:rsidR="00517D2E" w:rsidRPr="00653059">
        <w:rPr>
          <w:rStyle w:val="BookTitle"/>
          <w:b w:val="0"/>
          <w:bCs w:val="0"/>
          <w:i w:val="0"/>
          <w:iCs w:val="0"/>
          <w:color w:val="000000" w:themeColor="text1"/>
        </w:rPr>
        <w:t>has</w:t>
      </w:r>
      <w:proofErr w:type="gramEnd"/>
      <w:r w:rsidR="00517D2E" w:rsidRPr="00653059">
        <w:rPr>
          <w:rStyle w:val="BookTitle"/>
          <w:b w:val="0"/>
          <w:bCs w:val="0"/>
          <w:i w:val="0"/>
          <w:iCs w:val="0"/>
          <w:color w:val="000000" w:themeColor="text1"/>
        </w:rPr>
        <w:t xml:space="preserve"> a minimum width of 7.3 m (24 ft);</w:t>
      </w:r>
    </w:p>
    <w:p w14:paraId="79B8C4DA" w14:textId="0C8EBBFF" w:rsidR="002E381E" w:rsidRPr="00653059" w:rsidRDefault="007F11B4" w:rsidP="00555740">
      <w:pPr>
        <w:pStyle w:val="ListParagraph"/>
        <w:jc w:val="both"/>
        <w:rPr>
          <w:rStyle w:val="BookTitle"/>
          <w:b w:val="0"/>
          <w:bCs w:val="0"/>
          <w:i w:val="0"/>
          <w:iCs w:val="0"/>
          <w:color w:val="000000" w:themeColor="text1"/>
        </w:rPr>
      </w:pPr>
      <w:r w:rsidRPr="00653059">
        <w:rPr>
          <w:rStyle w:val="BookTitle"/>
          <w:b w:val="0"/>
          <w:bCs w:val="0"/>
          <w:i w:val="0"/>
          <w:iCs w:val="0"/>
          <w:color w:val="000000" w:themeColor="text1"/>
        </w:rPr>
        <w:t>T</w:t>
      </w:r>
      <w:r w:rsidR="00203541" w:rsidRPr="00653059">
        <w:rPr>
          <w:rStyle w:val="BookTitle"/>
          <w:b w:val="0"/>
          <w:bCs w:val="0"/>
          <w:i w:val="0"/>
          <w:iCs w:val="0"/>
          <w:color w:val="000000" w:themeColor="text1"/>
        </w:rPr>
        <w:t xml:space="preserve">he </w:t>
      </w:r>
      <w:r w:rsidR="00CA3C5C" w:rsidRPr="00653059">
        <w:rPr>
          <w:rStyle w:val="BookTitle"/>
          <w:b w:val="0"/>
          <w:bCs w:val="0"/>
          <w:i w:val="0"/>
          <w:iCs w:val="0"/>
          <w:color w:val="000000" w:themeColor="text1"/>
        </w:rPr>
        <w:t>l</w:t>
      </w:r>
      <w:r w:rsidR="007A019B" w:rsidRPr="00653059">
        <w:rPr>
          <w:rStyle w:val="BookTitle"/>
          <w:b w:val="0"/>
          <w:bCs w:val="0"/>
          <w:i w:val="0"/>
          <w:iCs w:val="0"/>
          <w:color w:val="000000" w:themeColor="text1"/>
        </w:rPr>
        <w:t>ot</w:t>
      </w:r>
      <w:r w:rsidR="00203541" w:rsidRPr="00653059">
        <w:rPr>
          <w:rStyle w:val="BookTitle"/>
          <w:b w:val="0"/>
          <w:bCs w:val="0"/>
          <w:i w:val="0"/>
          <w:iCs w:val="0"/>
          <w:color w:val="000000" w:themeColor="text1"/>
        </w:rPr>
        <w:t xml:space="preserve"> width at the front </w:t>
      </w:r>
      <w:r w:rsidR="00CA3C5C" w:rsidRPr="00653059">
        <w:rPr>
          <w:rStyle w:val="BookTitle"/>
          <w:b w:val="0"/>
          <w:bCs w:val="0"/>
          <w:i w:val="0"/>
          <w:iCs w:val="0"/>
          <w:color w:val="000000" w:themeColor="text1"/>
        </w:rPr>
        <w:t>b</w:t>
      </w:r>
      <w:r w:rsidR="006B0F26" w:rsidRPr="00653059">
        <w:rPr>
          <w:rStyle w:val="BookTitle"/>
          <w:b w:val="0"/>
          <w:bCs w:val="0"/>
          <w:i w:val="0"/>
          <w:iCs w:val="0"/>
          <w:color w:val="000000" w:themeColor="text1"/>
        </w:rPr>
        <w:t>uilding line</w:t>
      </w:r>
      <w:r w:rsidR="00203541" w:rsidRPr="00653059">
        <w:rPr>
          <w:rStyle w:val="BookTitle"/>
          <w:b w:val="0"/>
          <w:bCs w:val="0"/>
          <w:i w:val="0"/>
          <w:iCs w:val="0"/>
          <w:color w:val="000000" w:themeColor="text1"/>
        </w:rPr>
        <w:t xml:space="preserve"> measures at least as much as the minimu</w:t>
      </w:r>
      <w:r w:rsidR="00517D2E" w:rsidRPr="00653059">
        <w:rPr>
          <w:rStyle w:val="BookTitle"/>
          <w:b w:val="0"/>
          <w:bCs w:val="0"/>
          <w:i w:val="0"/>
          <w:iCs w:val="0"/>
          <w:color w:val="000000" w:themeColor="text1"/>
        </w:rPr>
        <w:t xml:space="preserve">m </w:t>
      </w:r>
      <w:r w:rsidR="00CA3C5C" w:rsidRPr="00653059">
        <w:rPr>
          <w:rStyle w:val="BookTitle"/>
          <w:b w:val="0"/>
          <w:bCs w:val="0"/>
          <w:i w:val="0"/>
          <w:iCs w:val="0"/>
          <w:color w:val="000000" w:themeColor="text1"/>
        </w:rPr>
        <w:t>lot f</w:t>
      </w:r>
      <w:r w:rsidR="007A019B" w:rsidRPr="00653059">
        <w:rPr>
          <w:rStyle w:val="BookTitle"/>
          <w:b w:val="0"/>
          <w:bCs w:val="0"/>
          <w:i w:val="0"/>
          <w:iCs w:val="0"/>
          <w:color w:val="000000" w:themeColor="text1"/>
        </w:rPr>
        <w:t>rontage</w:t>
      </w:r>
      <w:r w:rsidR="00517D2E" w:rsidRPr="00653059">
        <w:rPr>
          <w:rStyle w:val="BookTitle"/>
          <w:b w:val="0"/>
          <w:bCs w:val="0"/>
          <w:i w:val="0"/>
          <w:iCs w:val="0"/>
          <w:color w:val="000000" w:themeColor="text1"/>
        </w:rPr>
        <w:t xml:space="preserve"> for the </w:t>
      </w:r>
      <w:r w:rsidR="00CA3C5C" w:rsidRPr="00653059">
        <w:rPr>
          <w:rStyle w:val="BookTitle"/>
          <w:b w:val="0"/>
          <w:bCs w:val="0"/>
          <w:i w:val="0"/>
          <w:iCs w:val="0"/>
          <w:color w:val="000000" w:themeColor="text1"/>
        </w:rPr>
        <w:t>z</w:t>
      </w:r>
      <w:r w:rsidR="00FB6399" w:rsidRPr="00653059">
        <w:rPr>
          <w:rStyle w:val="BookTitle"/>
          <w:b w:val="0"/>
          <w:bCs w:val="0"/>
          <w:i w:val="0"/>
          <w:iCs w:val="0"/>
          <w:color w:val="000000" w:themeColor="text1"/>
        </w:rPr>
        <w:t>one</w:t>
      </w:r>
      <w:r w:rsidR="00517D2E" w:rsidRPr="00653059">
        <w:rPr>
          <w:rStyle w:val="BookTitle"/>
          <w:b w:val="0"/>
          <w:bCs w:val="0"/>
          <w:i w:val="0"/>
          <w:iCs w:val="0"/>
          <w:color w:val="000000" w:themeColor="text1"/>
        </w:rPr>
        <w:t>;</w:t>
      </w:r>
      <w:bookmarkEnd w:id="139"/>
      <w:r w:rsidR="008E2B40" w:rsidRPr="00653059">
        <w:rPr>
          <w:rStyle w:val="BookTitle"/>
          <w:b w:val="0"/>
          <w:bCs w:val="0"/>
          <w:i w:val="0"/>
          <w:iCs w:val="0"/>
          <w:color w:val="000000" w:themeColor="text1"/>
        </w:rPr>
        <w:t xml:space="preserve"> </w:t>
      </w:r>
    </w:p>
    <w:p w14:paraId="4064D4C2" w14:textId="5A6EEA97" w:rsidR="00EB3E32" w:rsidRPr="00653059" w:rsidRDefault="002E381E" w:rsidP="00555740">
      <w:pPr>
        <w:pStyle w:val="ListParagraph"/>
        <w:jc w:val="both"/>
        <w:rPr>
          <w:rStyle w:val="BookTitle"/>
          <w:b w:val="0"/>
          <w:bCs w:val="0"/>
          <w:i w:val="0"/>
          <w:iCs w:val="0"/>
          <w:color w:val="000000" w:themeColor="text1"/>
        </w:rPr>
      </w:pPr>
      <w:r w:rsidRPr="00653059">
        <w:rPr>
          <w:rStyle w:val="BookTitle"/>
          <w:b w:val="0"/>
          <w:bCs w:val="0"/>
          <w:i w:val="0"/>
          <w:iCs w:val="0"/>
          <w:color w:val="000000" w:themeColor="text1"/>
        </w:rPr>
        <w:t xml:space="preserve">The </w:t>
      </w:r>
      <w:r w:rsidR="00CA3C5C" w:rsidRPr="00653059">
        <w:rPr>
          <w:rStyle w:val="BookTitle"/>
          <w:b w:val="0"/>
          <w:bCs w:val="0"/>
          <w:i w:val="0"/>
          <w:iCs w:val="0"/>
          <w:color w:val="000000" w:themeColor="text1"/>
        </w:rPr>
        <w:t>l</w:t>
      </w:r>
      <w:r w:rsidR="007A019B" w:rsidRPr="00653059">
        <w:rPr>
          <w:rStyle w:val="BookTitle"/>
          <w:b w:val="0"/>
          <w:bCs w:val="0"/>
          <w:i w:val="0"/>
          <w:iCs w:val="0"/>
          <w:color w:val="000000" w:themeColor="text1"/>
        </w:rPr>
        <w:t>ot</w:t>
      </w:r>
      <w:r w:rsidRPr="00653059">
        <w:rPr>
          <w:rStyle w:val="BookTitle"/>
          <w:b w:val="0"/>
          <w:bCs w:val="0"/>
          <w:i w:val="0"/>
          <w:iCs w:val="0"/>
          <w:color w:val="000000" w:themeColor="text1"/>
        </w:rPr>
        <w:t xml:space="preserve"> size in all other respects meets the requirements of the Bylaw</w:t>
      </w:r>
      <w:r w:rsidR="00C70639" w:rsidRPr="00653059">
        <w:rPr>
          <w:rStyle w:val="BookTitle"/>
          <w:b w:val="0"/>
          <w:bCs w:val="0"/>
          <w:i w:val="0"/>
          <w:iCs w:val="0"/>
          <w:color w:val="000000" w:themeColor="text1"/>
        </w:rPr>
        <w:t>; and</w:t>
      </w:r>
    </w:p>
    <w:p w14:paraId="7742F02A" w14:textId="77777777" w:rsidR="002E381E" w:rsidRPr="00653059" w:rsidRDefault="002E381E" w:rsidP="00555740">
      <w:pPr>
        <w:pStyle w:val="ListParagraph"/>
        <w:jc w:val="both"/>
        <w:rPr>
          <w:color w:val="000000" w:themeColor="text1"/>
        </w:rPr>
      </w:pPr>
      <w:r w:rsidRPr="00653059">
        <w:rPr>
          <w:color w:val="000000" w:themeColor="text1"/>
        </w:rPr>
        <w:t xml:space="preserve">No more than one </w:t>
      </w:r>
      <w:r w:rsidR="00CA3C5C" w:rsidRPr="00653059">
        <w:rPr>
          <w:color w:val="000000" w:themeColor="text1"/>
        </w:rPr>
        <w:t>l</w:t>
      </w:r>
      <w:r w:rsidR="007A019B" w:rsidRPr="00653059">
        <w:rPr>
          <w:color w:val="000000" w:themeColor="text1"/>
        </w:rPr>
        <w:t>ot</w:t>
      </w:r>
      <w:r w:rsidRPr="00653059">
        <w:rPr>
          <w:color w:val="000000" w:themeColor="text1"/>
        </w:rPr>
        <w:t xml:space="preserve"> with a reduced </w:t>
      </w:r>
      <w:r w:rsidR="00CA3C5C" w:rsidRPr="00653059">
        <w:rPr>
          <w:color w:val="000000" w:themeColor="text1"/>
        </w:rPr>
        <w:t>lot f</w:t>
      </w:r>
      <w:r w:rsidR="007A019B" w:rsidRPr="00653059">
        <w:rPr>
          <w:color w:val="000000" w:themeColor="text1"/>
        </w:rPr>
        <w:t>rontage</w:t>
      </w:r>
      <w:r w:rsidRPr="00653059">
        <w:rPr>
          <w:color w:val="000000" w:themeColor="text1"/>
        </w:rPr>
        <w:t xml:space="preserve"> shall be </w:t>
      </w:r>
      <w:r w:rsidR="004C6F8F" w:rsidRPr="00653059">
        <w:rPr>
          <w:color w:val="000000" w:themeColor="text1"/>
        </w:rPr>
        <w:t>subdivide</w:t>
      </w:r>
      <w:r w:rsidRPr="00653059">
        <w:rPr>
          <w:color w:val="000000" w:themeColor="text1"/>
        </w:rPr>
        <w:t xml:space="preserve">d from an existing </w:t>
      </w:r>
      <w:r w:rsidR="00CA3C5C" w:rsidRPr="00653059">
        <w:rPr>
          <w:color w:val="000000" w:themeColor="text1"/>
        </w:rPr>
        <w:t>lot</w:t>
      </w:r>
      <w:r w:rsidRPr="00653059">
        <w:rPr>
          <w:color w:val="000000" w:themeColor="text1"/>
        </w:rPr>
        <w:t>.</w:t>
      </w:r>
    </w:p>
    <w:p w14:paraId="5E04655B" w14:textId="77777777" w:rsidR="00EB3E32" w:rsidRPr="00653059" w:rsidRDefault="00EB3E32" w:rsidP="00AB3820">
      <w:pPr>
        <w:pStyle w:val="RegulationText"/>
      </w:pPr>
      <w:r w:rsidRPr="00653059">
        <w:t xml:space="preserve">A </w:t>
      </w:r>
      <w:r w:rsidR="00CA3C5C" w:rsidRPr="00653059">
        <w:t>s</w:t>
      </w:r>
      <w:r w:rsidR="00FB6399" w:rsidRPr="00653059">
        <w:t>ubdivision</w:t>
      </w:r>
      <w:r w:rsidRPr="00653059">
        <w:t xml:space="preserve"> of an existing nonconforming </w:t>
      </w:r>
      <w:r w:rsidR="00CA3C5C" w:rsidRPr="00653059">
        <w:t>l</w:t>
      </w:r>
      <w:r w:rsidR="007A019B" w:rsidRPr="00653059">
        <w:t>ot</w:t>
      </w:r>
      <w:r w:rsidRPr="00653059">
        <w:t xml:space="preserve"> may be permitted if the </w:t>
      </w:r>
      <w:r w:rsidR="00CA3C5C" w:rsidRPr="00653059">
        <w:t>s</w:t>
      </w:r>
      <w:r w:rsidR="00FB6399" w:rsidRPr="00653059">
        <w:t>ubdivision</w:t>
      </w:r>
      <w:r w:rsidRPr="00653059">
        <w:t xml:space="preserve"> results in an increase to the </w:t>
      </w:r>
      <w:r w:rsidR="00CA3C5C" w:rsidRPr="00653059">
        <w:t>l</w:t>
      </w:r>
      <w:r w:rsidR="007A019B" w:rsidRPr="00653059">
        <w:t>ot area</w:t>
      </w:r>
      <w:r w:rsidRPr="00653059">
        <w:t xml:space="preserve"> or </w:t>
      </w:r>
      <w:r w:rsidR="00FC6EC8" w:rsidRPr="00653059">
        <w:t>lot f</w:t>
      </w:r>
      <w:r w:rsidR="007A019B" w:rsidRPr="00653059">
        <w:t>rontage</w:t>
      </w:r>
      <w:r w:rsidRPr="00653059">
        <w:t xml:space="preserve"> or both, even if the </w:t>
      </w:r>
      <w:r w:rsidR="007A019B" w:rsidRPr="00653059">
        <w:t>Lot</w:t>
      </w:r>
      <w:r w:rsidRPr="00653059">
        <w:t xml:space="preserve"> will remain undersized following the </w:t>
      </w:r>
      <w:r w:rsidR="00CA3C5C" w:rsidRPr="00653059">
        <w:t>s</w:t>
      </w:r>
      <w:r w:rsidR="00FB6399" w:rsidRPr="00653059">
        <w:t>ubdivision</w:t>
      </w:r>
      <w:r w:rsidRPr="00653059">
        <w:t>.</w:t>
      </w:r>
    </w:p>
    <w:p w14:paraId="69B135B0" w14:textId="77777777" w:rsidR="00034010" w:rsidRPr="00653059" w:rsidRDefault="002A48B0" w:rsidP="00034010">
      <w:pPr>
        <w:pStyle w:val="Heading4"/>
      </w:pPr>
      <w:bookmarkStart w:id="141" w:name="_Toc231394172"/>
      <w:r w:rsidRPr="00653059">
        <w:t>Park</w:t>
      </w:r>
      <w:r w:rsidR="00034010" w:rsidRPr="00653059">
        <w:t>land Dedication</w:t>
      </w:r>
      <w:bookmarkEnd w:id="141"/>
      <w:r w:rsidR="00034010" w:rsidRPr="00653059">
        <w:t xml:space="preserve"> </w:t>
      </w:r>
    </w:p>
    <w:p w14:paraId="1DDFDFF9" w14:textId="23E2CFBB" w:rsidR="00D3013A" w:rsidRPr="00653059" w:rsidRDefault="00034010" w:rsidP="00AB3820">
      <w:pPr>
        <w:pStyle w:val="RegulationText"/>
      </w:pPr>
      <w:r w:rsidRPr="00653059">
        <w:t xml:space="preserve">A person seeking </w:t>
      </w:r>
      <w:r w:rsidR="00CA3C5C" w:rsidRPr="00653059">
        <w:t>s</w:t>
      </w:r>
      <w:r w:rsidR="00FB6399" w:rsidRPr="00653059">
        <w:t>ubdivision</w:t>
      </w:r>
      <w:r w:rsidRPr="00653059">
        <w:t xml:space="preserve"> of a </w:t>
      </w:r>
      <w:r w:rsidR="00CA3C5C" w:rsidRPr="00653059">
        <w:t>l</w:t>
      </w:r>
      <w:r w:rsidR="007A019B" w:rsidRPr="00653059">
        <w:t>ot</w:t>
      </w:r>
      <w:r w:rsidRPr="00653059">
        <w:t xml:space="preserve"> into</w:t>
      </w:r>
      <w:r w:rsidR="008D211E" w:rsidRPr="00653059">
        <w:t xml:space="preserve"> </w:t>
      </w:r>
      <w:r w:rsidR="003E05C9" w:rsidRPr="001A1657">
        <w:t xml:space="preserve">five </w:t>
      </w:r>
      <w:r w:rsidR="003E05C9" w:rsidRPr="00653059">
        <w:t>(</w:t>
      </w:r>
      <w:r w:rsidR="003E05C9" w:rsidRPr="001A1657">
        <w:t>5</w:t>
      </w:r>
      <w:r w:rsidR="003E05C9" w:rsidRPr="00653059">
        <w:t xml:space="preserve">) </w:t>
      </w:r>
      <w:r w:rsidR="003E05C9" w:rsidRPr="001A1657">
        <w:t>or more</w:t>
      </w:r>
      <w:r w:rsidRPr="00653059">
        <w:t xml:space="preserve"> </w:t>
      </w:r>
      <w:r w:rsidR="00B814EB" w:rsidRPr="00653059">
        <w:t xml:space="preserve">new </w:t>
      </w:r>
      <w:r w:rsidR="00CA3C5C" w:rsidRPr="00653059">
        <w:t>l</w:t>
      </w:r>
      <w:r w:rsidR="007A019B" w:rsidRPr="00653059">
        <w:t>ot</w:t>
      </w:r>
      <w:r w:rsidRPr="00653059">
        <w:t>s</w:t>
      </w:r>
      <w:r w:rsidR="006471FB" w:rsidRPr="00653059">
        <w:t xml:space="preserve">, </w:t>
      </w:r>
      <w:r w:rsidR="006471FB" w:rsidRPr="001A1657">
        <w:t>exclusive of the parent parcel</w:t>
      </w:r>
      <w:r w:rsidR="0047439B" w:rsidRPr="001A1657">
        <w:t xml:space="preserve"> </w:t>
      </w:r>
      <w:r w:rsidR="006B5619" w:rsidRPr="001A1657">
        <w:t>as it existed on the effective date of this bylaw</w:t>
      </w:r>
      <w:r w:rsidR="003B1F36" w:rsidRPr="001A1657">
        <w:t>,</w:t>
      </w:r>
      <w:r w:rsidRPr="00653059">
        <w:t xml:space="preserve"> shall be required to dedicate and convey to the </w:t>
      </w:r>
      <w:r w:rsidR="007D42AB" w:rsidRPr="00653059">
        <w:t>Municipality</w:t>
      </w:r>
      <w:r w:rsidRPr="00653059">
        <w:t xml:space="preserve"> </w:t>
      </w:r>
      <w:r w:rsidR="007F11B4" w:rsidRPr="001A1657">
        <w:t>seven point five</w:t>
      </w:r>
      <w:r w:rsidR="007F11B4" w:rsidRPr="00653059">
        <w:t xml:space="preserve"> percent (</w:t>
      </w:r>
      <w:r w:rsidR="007F11B4" w:rsidRPr="001A1657">
        <w:t>7.5%)</w:t>
      </w:r>
      <w:r w:rsidR="007F11B4" w:rsidRPr="00653059">
        <w:t xml:space="preserve"> </w:t>
      </w:r>
      <w:r w:rsidR="00772E58" w:rsidRPr="00653059">
        <w:t>o</w:t>
      </w:r>
      <w:r w:rsidRPr="00653059">
        <w:t xml:space="preserve">f the </w:t>
      </w:r>
      <w:r w:rsidR="00282186" w:rsidRPr="00653059">
        <w:t xml:space="preserve">total </w:t>
      </w:r>
      <w:r w:rsidR="00CA3C5C" w:rsidRPr="00653059">
        <w:t>l</w:t>
      </w:r>
      <w:r w:rsidR="007A019B" w:rsidRPr="00653059">
        <w:t>ot area</w:t>
      </w:r>
      <w:r w:rsidRPr="00653059">
        <w:t xml:space="preserve"> </w:t>
      </w:r>
      <w:r w:rsidR="00C77A7D" w:rsidRPr="00653059">
        <w:t xml:space="preserve">of all newly created lots </w:t>
      </w:r>
      <w:r w:rsidRPr="00653059">
        <w:t xml:space="preserve">for recreation and public </w:t>
      </w:r>
      <w:r w:rsidR="00CA3C5C" w:rsidRPr="00653059">
        <w:t>o</w:t>
      </w:r>
      <w:r w:rsidR="002A48B0" w:rsidRPr="00653059">
        <w:t>pen space</w:t>
      </w:r>
      <w:r w:rsidRPr="00653059">
        <w:t xml:space="preserve"> purposes</w:t>
      </w:r>
      <w:r w:rsidR="00D3013A" w:rsidRPr="00653059">
        <w:t xml:space="preserve">. </w:t>
      </w:r>
    </w:p>
    <w:p w14:paraId="64C6F40E" w14:textId="0B2DD0E9" w:rsidR="00EB4AD9" w:rsidRPr="00653059" w:rsidRDefault="00EB4AD9" w:rsidP="00AB3820">
      <w:pPr>
        <w:pStyle w:val="RegulationText"/>
      </w:pPr>
      <w:r w:rsidRPr="001A1657">
        <w:lastRenderedPageBreak/>
        <w:t xml:space="preserve">The subdivision of the </w:t>
      </w:r>
      <w:r w:rsidR="006127E9" w:rsidRPr="001A1657">
        <w:t>five</w:t>
      </w:r>
      <w:r w:rsidR="00743D50" w:rsidRPr="001A1657">
        <w:t xml:space="preserve"> </w:t>
      </w:r>
      <w:r w:rsidR="003B1F36" w:rsidRPr="001A1657">
        <w:t>(</w:t>
      </w:r>
      <w:r w:rsidR="006127E9" w:rsidRPr="001A1657">
        <w:t>5</w:t>
      </w:r>
      <w:r w:rsidR="003B1F36" w:rsidRPr="001A1657">
        <w:t xml:space="preserve">) lots do not need to be approved as part of one subdivision application; rather once </w:t>
      </w:r>
      <w:r w:rsidR="006238C6" w:rsidRPr="001A1657">
        <w:t>four</w:t>
      </w:r>
      <w:r w:rsidR="003B1F36" w:rsidRPr="001A1657">
        <w:t xml:space="preserve"> (</w:t>
      </w:r>
      <w:r w:rsidR="006238C6" w:rsidRPr="001A1657">
        <w:t>4</w:t>
      </w:r>
      <w:r w:rsidR="003B1F36" w:rsidRPr="001A1657">
        <w:t>) lots have been subdivided from the parent parcel</w:t>
      </w:r>
      <w:r w:rsidR="00AE2F46" w:rsidRPr="001A1657">
        <w:t xml:space="preserve">, </w:t>
      </w:r>
      <w:r w:rsidR="003669C5" w:rsidRPr="001A1657">
        <w:t>seven point five</w:t>
      </w:r>
      <w:r w:rsidR="003669C5" w:rsidRPr="00653059">
        <w:t xml:space="preserve"> percent (</w:t>
      </w:r>
      <w:r w:rsidR="003669C5" w:rsidRPr="001A1657">
        <w:t>7.5%) of the area of th</w:t>
      </w:r>
      <w:r w:rsidR="00093882" w:rsidRPr="001A1657">
        <w:t>e</w:t>
      </w:r>
      <w:r w:rsidR="003669C5" w:rsidRPr="001A1657">
        <w:t xml:space="preserve"> five (5) lots</w:t>
      </w:r>
      <w:r w:rsidR="00F0599F" w:rsidRPr="001A1657">
        <w:t xml:space="preserve"> must be dedicated or conveyed to the Municipality</w:t>
      </w:r>
      <w:r w:rsidR="00D82674" w:rsidRPr="001A1657">
        <w:t xml:space="preserve"> prior to the approval </w:t>
      </w:r>
      <w:r w:rsidR="002D3B3C" w:rsidRPr="001A1657">
        <w:t xml:space="preserve">of </w:t>
      </w:r>
      <w:r w:rsidR="00A96C4B" w:rsidRPr="001A1657">
        <w:t>any</w:t>
      </w:r>
      <w:r w:rsidR="00D82674" w:rsidRPr="001A1657">
        <w:t xml:space="preserve"> </w:t>
      </w:r>
      <w:r w:rsidR="002D3B3C" w:rsidRPr="001A1657">
        <w:t xml:space="preserve">lots in excess of the </w:t>
      </w:r>
      <w:r w:rsidR="006F435C" w:rsidRPr="001A1657">
        <w:t>first four (4) lots</w:t>
      </w:r>
      <w:r w:rsidR="00D82674" w:rsidRPr="001A1657">
        <w:t>, notwithstanding that the ownership of the parent parcel may have changed.</w:t>
      </w:r>
    </w:p>
    <w:p w14:paraId="4E6594C7" w14:textId="392960E4" w:rsidR="00034010" w:rsidRPr="001A1657" w:rsidRDefault="00D3013A" w:rsidP="00AB3820">
      <w:pPr>
        <w:pStyle w:val="RegulationText"/>
      </w:pPr>
      <w:r w:rsidRPr="001A1657">
        <w:t>The lands dedicated and conveyed to the Municipality in accordance with subsection 16.7(1) above shall be subject to the following conditions:</w:t>
      </w:r>
    </w:p>
    <w:p w14:paraId="2A096917" w14:textId="5E5F97A7" w:rsidR="00034010" w:rsidRPr="00653059" w:rsidRDefault="00034010" w:rsidP="00555740">
      <w:pPr>
        <w:pStyle w:val="ListParagraph"/>
        <w:jc w:val="both"/>
        <w:rPr>
          <w:color w:val="000000" w:themeColor="text1"/>
        </w:rPr>
      </w:pPr>
      <w:r w:rsidRPr="00653059">
        <w:rPr>
          <w:color w:val="000000" w:themeColor="text1"/>
        </w:rPr>
        <w:t xml:space="preserve">The location of the </w:t>
      </w:r>
      <w:r w:rsidR="002F31A7" w:rsidRPr="001A1657">
        <w:rPr>
          <w:color w:val="000000" w:themeColor="text1"/>
        </w:rPr>
        <w:t>land</w:t>
      </w:r>
      <w:r w:rsidRPr="00653059">
        <w:rPr>
          <w:color w:val="000000" w:themeColor="text1"/>
        </w:rPr>
        <w:t xml:space="preserve"> to be conveyed shall be in the discretion of and shall be subject of the approval of </w:t>
      </w:r>
      <w:r w:rsidR="006B0F26" w:rsidRPr="00653059">
        <w:rPr>
          <w:color w:val="000000" w:themeColor="text1"/>
        </w:rPr>
        <w:t>Council</w:t>
      </w:r>
      <w:r w:rsidRPr="00653059">
        <w:rPr>
          <w:color w:val="000000" w:themeColor="text1"/>
        </w:rPr>
        <w:t>;</w:t>
      </w:r>
    </w:p>
    <w:p w14:paraId="4611662E" w14:textId="6F316A77" w:rsidR="00034010" w:rsidRPr="00653059" w:rsidRDefault="00034010" w:rsidP="00555740">
      <w:pPr>
        <w:pStyle w:val="ListParagraph"/>
        <w:jc w:val="both"/>
        <w:rPr>
          <w:color w:val="000000" w:themeColor="text1"/>
        </w:rPr>
      </w:pPr>
      <w:r w:rsidRPr="00653059">
        <w:rPr>
          <w:color w:val="000000" w:themeColor="text1"/>
        </w:rPr>
        <w:t xml:space="preserve">The </w:t>
      </w:r>
      <w:r w:rsidR="00EB4AD9" w:rsidRPr="001A1657">
        <w:rPr>
          <w:color w:val="000000" w:themeColor="text1"/>
        </w:rPr>
        <w:t xml:space="preserve">land </w:t>
      </w:r>
      <w:r w:rsidRPr="00653059">
        <w:rPr>
          <w:color w:val="000000" w:themeColor="text1"/>
        </w:rPr>
        <w:t xml:space="preserve">shall be free of all encumbrances. </w:t>
      </w:r>
    </w:p>
    <w:p w14:paraId="7891E169" w14:textId="32D4DC69" w:rsidR="00CF565C" w:rsidRPr="001A1657" w:rsidRDefault="00CF565C" w:rsidP="00555740">
      <w:pPr>
        <w:pStyle w:val="ListParagraph"/>
        <w:jc w:val="both"/>
        <w:rPr>
          <w:color w:val="000000" w:themeColor="text1"/>
        </w:rPr>
      </w:pPr>
      <w:r w:rsidRPr="001A1657">
        <w:rPr>
          <w:color w:val="000000" w:themeColor="text1"/>
        </w:rPr>
        <w:t xml:space="preserve">Council may </w:t>
      </w:r>
      <w:r w:rsidR="00AF762D" w:rsidRPr="001A1657">
        <w:rPr>
          <w:color w:val="000000" w:themeColor="text1"/>
        </w:rPr>
        <w:t xml:space="preserve">apply </w:t>
      </w:r>
      <w:r w:rsidRPr="001A1657">
        <w:rPr>
          <w:color w:val="000000" w:themeColor="text1"/>
        </w:rPr>
        <w:t xml:space="preserve">the dedication and conveyance of </w:t>
      </w:r>
      <w:proofErr w:type="gramStart"/>
      <w:r w:rsidR="007F11B4" w:rsidRPr="001A1657">
        <w:t>seven point</w:t>
      </w:r>
      <w:proofErr w:type="gramEnd"/>
      <w:r w:rsidR="007F11B4" w:rsidRPr="001A1657">
        <w:t xml:space="preserve"> five</w:t>
      </w:r>
      <w:r w:rsidR="007F11B4" w:rsidRPr="00653059">
        <w:rPr>
          <w:color w:val="000000" w:themeColor="text1"/>
        </w:rPr>
        <w:t xml:space="preserve"> percent </w:t>
      </w:r>
      <w:r w:rsidR="007F11B4" w:rsidRPr="00653059">
        <w:t>(</w:t>
      </w:r>
      <w:r w:rsidR="007F11B4" w:rsidRPr="001A1657">
        <w:t>7.5%)</w:t>
      </w:r>
      <w:r w:rsidR="007F11B4" w:rsidRPr="00653059">
        <w:t xml:space="preserve"> </w:t>
      </w:r>
      <w:r w:rsidRPr="001A1657">
        <w:rPr>
          <w:color w:val="000000" w:themeColor="text1"/>
        </w:rPr>
        <w:t xml:space="preserve">of the lot area </w:t>
      </w:r>
      <w:r w:rsidR="00AF762D" w:rsidRPr="001A1657">
        <w:rPr>
          <w:color w:val="000000" w:themeColor="text1"/>
        </w:rPr>
        <w:t xml:space="preserve">to </w:t>
      </w:r>
      <w:r w:rsidRPr="001A1657">
        <w:rPr>
          <w:color w:val="000000" w:themeColor="text1"/>
        </w:rPr>
        <w:t xml:space="preserve">active transportation routes and/or trail systems </w:t>
      </w:r>
      <w:r w:rsidR="00A26E26" w:rsidRPr="001A1657">
        <w:rPr>
          <w:color w:val="000000" w:themeColor="text1"/>
        </w:rPr>
        <w:t xml:space="preserve">within or between subdivisions, or where valued natural assets </w:t>
      </w:r>
      <w:r w:rsidR="003036BD" w:rsidRPr="001A1657">
        <w:rPr>
          <w:color w:val="000000" w:themeColor="text1"/>
        </w:rPr>
        <w:t xml:space="preserve">such as forest cover can </w:t>
      </w:r>
      <w:r w:rsidR="00A26E26" w:rsidRPr="001A1657">
        <w:rPr>
          <w:color w:val="000000" w:themeColor="text1"/>
        </w:rPr>
        <w:t>be protected.</w:t>
      </w:r>
    </w:p>
    <w:p w14:paraId="2489CFD9" w14:textId="51089DF3" w:rsidR="00034010" w:rsidRPr="00653059" w:rsidRDefault="00982D52" w:rsidP="00AB3820">
      <w:pPr>
        <w:pStyle w:val="RegulationText"/>
      </w:pPr>
      <w:r w:rsidRPr="00653059">
        <w:t>In lieu of land conveyance, where</w:t>
      </w:r>
      <w:r w:rsidR="00034010" w:rsidRPr="00653059">
        <w:t xml:space="preserve"> land is not deemed to be appropriate</w:t>
      </w:r>
      <w:r w:rsidR="003036BD" w:rsidRPr="00653059">
        <w:t xml:space="preserve"> </w:t>
      </w:r>
      <w:r w:rsidR="003036BD" w:rsidRPr="001A1657">
        <w:t>by Council</w:t>
      </w:r>
      <w:r w:rsidRPr="00653059">
        <w:t>,</w:t>
      </w:r>
      <w:r w:rsidR="008E2B40" w:rsidRPr="00653059">
        <w:t xml:space="preserve"> </w:t>
      </w:r>
      <w:r w:rsidR="006B0F26" w:rsidRPr="00653059">
        <w:t>Council</w:t>
      </w:r>
      <w:r w:rsidR="00034010" w:rsidRPr="00653059">
        <w:t xml:space="preserve"> </w:t>
      </w:r>
      <w:r w:rsidR="003036BD" w:rsidRPr="00653059">
        <w:t>shall r</w:t>
      </w:r>
      <w:r w:rsidRPr="00653059">
        <w:t xml:space="preserve">equire a payment </w:t>
      </w:r>
      <w:r w:rsidR="00034010" w:rsidRPr="00653059">
        <w:t xml:space="preserve">of </w:t>
      </w:r>
      <w:proofErr w:type="gramStart"/>
      <w:r w:rsidR="007F11B4" w:rsidRPr="001A1657">
        <w:t>seven point</w:t>
      </w:r>
      <w:proofErr w:type="gramEnd"/>
      <w:r w:rsidR="007F11B4" w:rsidRPr="001A1657">
        <w:t xml:space="preserve"> five</w:t>
      </w:r>
      <w:r w:rsidR="00034010" w:rsidRPr="00653059">
        <w:t xml:space="preserve"> percent </w:t>
      </w:r>
      <w:r w:rsidR="007F11B4" w:rsidRPr="00653059">
        <w:t>(</w:t>
      </w:r>
      <w:r w:rsidR="007F11B4" w:rsidRPr="001A1657">
        <w:t>7.5%)</w:t>
      </w:r>
      <w:r w:rsidR="007F11B4" w:rsidRPr="00653059">
        <w:t xml:space="preserve"> </w:t>
      </w:r>
      <w:r w:rsidR="00034010" w:rsidRPr="00653059">
        <w:t xml:space="preserve">of the </w:t>
      </w:r>
      <w:r w:rsidRPr="00653059">
        <w:t xml:space="preserve">assessed </w:t>
      </w:r>
      <w:r w:rsidR="009E0249" w:rsidRPr="001A1657">
        <w:t>market</w:t>
      </w:r>
      <w:r w:rsidR="009E0249" w:rsidRPr="00653059">
        <w:t xml:space="preserve"> </w:t>
      </w:r>
      <w:r w:rsidRPr="00653059">
        <w:t xml:space="preserve">value </w:t>
      </w:r>
      <w:r w:rsidR="006F7BC3" w:rsidRPr="00653059">
        <w:t xml:space="preserve">of </w:t>
      </w:r>
      <w:r w:rsidR="006675F1" w:rsidRPr="001A1657">
        <w:t>all newly created lots</w:t>
      </w:r>
      <w:r w:rsidRPr="001A1657">
        <w:t>.</w:t>
      </w:r>
      <w:r w:rsidRPr="00653059">
        <w:t xml:space="preserve"> The value </w:t>
      </w:r>
      <w:r w:rsidR="00034010" w:rsidRPr="00653059">
        <w:t xml:space="preserve">shall be calculated on the appraised value of the </w:t>
      </w:r>
      <w:r w:rsidR="004C6F8F" w:rsidRPr="00653059">
        <w:t>subdivide</w:t>
      </w:r>
      <w:r w:rsidR="00034010" w:rsidRPr="00653059">
        <w:t xml:space="preserve">d land and shall not </w:t>
      </w:r>
      <w:proofErr w:type="gramStart"/>
      <w:r w:rsidR="00034010" w:rsidRPr="00653059">
        <w:t>take into account</w:t>
      </w:r>
      <w:proofErr w:type="gramEnd"/>
      <w:r w:rsidR="00034010" w:rsidRPr="00653059">
        <w:t xml:space="preserve"> </w:t>
      </w:r>
      <w:r w:rsidR="008B3FD9" w:rsidRPr="00653059">
        <w:t xml:space="preserve">the </w:t>
      </w:r>
      <w:r w:rsidR="00034010" w:rsidRPr="00653059">
        <w:t>valu</w:t>
      </w:r>
      <w:r w:rsidRPr="00653059">
        <w:t xml:space="preserve">e of </w:t>
      </w:r>
      <w:r w:rsidR="00D52C15" w:rsidRPr="00653059">
        <w:t>s</w:t>
      </w:r>
      <w:r w:rsidR="002A48B0" w:rsidRPr="00653059">
        <w:t>tructure</w:t>
      </w:r>
      <w:r w:rsidRPr="00653059">
        <w:t xml:space="preserve">s on such lands. </w:t>
      </w:r>
      <w:r w:rsidR="006B0F26" w:rsidRPr="00653059">
        <w:t>Council</w:t>
      </w:r>
      <w:r w:rsidR="00034010" w:rsidRPr="00653059">
        <w:t xml:space="preserve"> retains the right to </w:t>
      </w:r>
      <w:r w:rsidR="00D52C15" w:rsidRPr="00653059">
        <w:t>u</w:t>
      </w:r>
      <w:r w:rsidR="00FB6399" w:rsidRPr="00653059">
        <w:t xml:space="preserve">se </w:t>
      </w:r>
      <w:r w:rsidR="00034010" w:rsidRPr="00653059">
        <w:t xml:space="preserve">the services of qualified property appraiser(s) to determine the appraised value of land.  </w:t>
      </w:r>
    </w:p>
    <w:p w14:paraId="487F9848" w14:textId="153BCF47" w:rsidR="007141BD" w:rsidRPr="001A1657" w:rsidRDefault="007141BD" w:rsidP="00AB3820">
      <w:pPr>
        <w:pStyle w:val="RegulationText"/>
      </w:pPr>
      <w:r w:rsidRPr="001A1657">
        <w:t>The parkland dedication may be in the form of land, cash</w:t>
      </w:r>
      <w:r w:rsidR="004D346B" w:rsidRPr="001A1657">
        <w:t xml:space="preserve">, or a combination of </w:t>
      </w:r>
      <w:r w:rsidR="006F0B52" w:rsidRPr="001A1657">
        <w:t>land and cash of an equivalent value.</w:t>
      </w:r>
    </w:p>
    <w:p w14:paraId="145773C6" w14:textId="77777777" w:rsidR="007E17A1" w:rsidRPr="00653059" w:rsidRDefault="007E17A1" w:rsidP="00176BFF">
      <w:pPr>
        <w:pStyle w:val="Heading4"/>
      </w:pPr>
      <w:bookmarkStart w:id="142" w:name="_Toc231394173"/>
      <w:r w:rsidRPr="00653059">
        <w:t>Special Requirements</w:t>
      </w:r>
      <w:r w:rsidR="00DA7E0D" w:rsidRPr="00653059">
        <w:t>:</w:t>
      </w:r>
      <w:r w:rsidRPr="00653059">
        <w:t xml:space="preserve"> Agricultural </w:t>
      </w:r>
      <w:r w:rsidR="00FB6399" w:rsidRPr="00653059">
        <w:t>Zone</w:t>
      </w:r>
      <w:r w:rsidRPr="00653059">
        <w:t>:</w:t>
      </w:r>
      <w:bookmarkEnd w:id="142"/>
      <w:r w:rsidRPr="00653059">
        <w:t xml:space="preserve"> </w:t>
      </w:r>
    </w:p>
    <w:p w14:paraId="298F5F80" w14:textId="5CE456E1" w:rsidR="007F06BF" w:rsidRPr="00653059" w:rsidRDefault="007C6FB8" w:rsidP="00AB3820">
      <w:pPr>
        <w:pStyle w:val="RegulationText"/>
      </w:pPr>
      <w:r w:rsidRPr="00653059">
        <w:t>Within the</w:t>
      </w:r>
      <w:r w:rsidR="007E17A1" w:rsidRPr="00653059">
        <w:t xml:space="preserve"> Agricultural (A) </w:t>
      </w:r>
      <w:r w:rsidR="00FB6399" w:rsidRPr="00653059">
        <w:t>Zone</w:t>
      </w:r>
      <w:r w:rsidR="007E17A1" w:rsidRPr="00653059">
        <w:t xml:space="preserve">, no person shall be permitted to </w:t>
      </w:r>
      <w:r w:rsidR="004C6F8F" w:rsidRPr="00653059">
        <w:t>subdivide</w:t>
      </w:r>
      <w:r w:rsidR="00DA7E0D" w:rsidRPr="00653059">
        <w:t xml:space="preserve"> from an</w:t>
      </w:r>
      <w:r w:rsidR="008E2B40" w:rsidRPr="00653059">
        <w:t xml:space="preserve"> </w:t>
      </w:r>
      <w:r w:rsidR="00D52C15" w:rsidRPr="00653059">
        <w:t>e</w:t>
      </w:r>
      <w:r w:rsidR="006B0F26" w:rsidRPr="00653059">
        <w:t xml:space="preserve">xisting </w:t>
      </w:r>
      <w:r w:rsidR="00D52C15" w:rsidRPr="00653059">
        <w:t>l</w:t>
      </w:r>
      <w:r w:rsidR="007A019B" w:rsidRPr="00653059">
        <w:t>ot</w:t>
      </w:r>
      <w:r w:rsidR="007E17A1" w:rsidRPr="00653059">
        <w:t xml:space="preserve"> more than four (4) </w:t>
      </w:r>
      <w:r w:rsidR="00D52C15" w:rsidRPr="00653059">
        <w:t>l</w:t>
      </w:r>
      <w:r w:rsidR="007A019B" w:rsidRPr="00653059">
        <w:t>ot</w:t>
      </w:r>
      <w:r w:rsidRPr="00653059">
        <w:t>s</w:t>
      </w:r>
      <w:r w:rsidR="00C70639" w:rsidRPr="00653059">
        <w:t>.</w:t>
      </w:r>
    </w:p>
    <w:p w14:paraId="7C4F78AE" w14:textId="668D18AF" w:rsidR="007E17A1" w:rsidRPr="00653059" w:rsidRDefault="007E17A1" w:rsidP="00176BFF">
      <w:pPr>
        <w:pStyle w:val="Heading4"/>
      </w:pPr>
      <w:bookmarkStart w:id="143" w:name="_Toc231394174"/>
      <w:r w:rsidRPr="00653059">
        <w:t>Special Requirements</w:t>
      </w:r>
      <w:r w:rsidR="00DA7E0D" w:rsidRPr="00653059">
        <w:t>:</w:t>
      </w:r>
      <w:r w:rsidR="008E2B40" w:rsidRPr="00653059">
        <w:t xml:space="preserve"> </w:t>
      </w:r>
      <w:r w:rsidR="00FB6399" w:rsidRPr="00653059">
        <w:t>Watercourse</w:t>
      </w:r>
      <w:r w:rsidR="00DA7E0D" w:rsidRPr="00653059">
        <w:t xml:space="preserve">s and </w:t>
      </w:r>
      <w:r w:rsidR="00FB6399" w:rsidRPr="00653059">
        <w:t>Wetland</w:t>
      </w:r>
      <w:r w:rsidR="00DA7E0D" w:rsidRPr="00653059">
        <w:t>s</w:t>
      </w:r>
      <w:bookmarkEnd w:id="143"/>
    </w:p>
    <w:p w14:paraId="0FD59A7C" w14:textId="4DF8E0A8" w:rsidR="005248DE" w:rsidRPr="00653059" w:rsidRDefault="005248DE" w:rsidP="00AB3820">
      <w:pPr>
        <w:pStyle w:val="RegulationText"/>
      </w:pPr>
      <w:r w:rsidRPr="00653059">
        <w:t>The boundary of any</w:t>
      </w:r>
      <w:r w:rsidR="008E2B40" w:rsidRPr="00653059">
        <w:t xml:space="preserve"> </w:t>
      </w:r>
      <w:r w:rsidR="00D52C15" w:rsidRPr="00653059">
        <w:t>w</w:t>
      </w:r>
      <w:r w:rsidR="00FB6399" w:rsidRPr="00653059">
        <w:t>atercourse</w:t>
      </w:r>
      <w:r w:rsidR="00B814EB" w:rsidRPr="00653059">
        <w:t xml:space="preserve"> and/or </w:t>
      </w:r>
      <w:r w:rsidR="00D52C15" w:rsidRPr="00653059">
        <w:t>w</w:t>
      </w:r>
      <w:r w:rsidR="00FB6399" w:rsidRPr="00653059">
        <w:t>etland</w:t>
      </w:r>
      <w:r w:rsidR="00B814EB" w:rsidRPr="00653059">
        <w:t xml:space="preserve">, </w:t>
      </w:r>
      <w:r w:rsidR="00D52C15" w:rsidRPr="00653059">
        <w:t>and the adjacent environmental b</w:t>
      </w:r>
      <w:r w:rsidR="00B814EB" w:rsidRPr="00653059">
        <w:t>uffer</w:t>
      </w:r>
      <w:r w:rsidR="00D52C15" w:rsidRPr="00653059">
        <w:t xml:space="preserve"> zone</w:t>
      </w:r>
      <w:r w:rsidR="00B814EB" w:rsidRPr="00653059">
        <w:t xml:space="preserve">, as required by the </w:t>
      </w:r>
      <w:r w:rsidR="00B814EB" w:rsidRPr="00653059">
        <w:rPr>
          <w:i/>
          <w:iCs/>
        </w:rPr>
        <w:t>Environmental Protection Act</w:t>
      </w:r>
      <w:r w:rsidR="00B814EB" w:rsidRPr="00653059">
        <w:t xml:space="preserve">, </w:t>
      </w:r>
      <w:r w:rsidR="00FB6399" w:rsidRPr="00653059">
        <w:t>Watercourse</w:t>
      </w:r>
      <w:r w:rsidR="00B814EB" w:rsidRPr="00653059">
        <w:t xml:space="preserve"> and </w:t>
      </w:r>
      <w:r w:rsidR="00FB6399" w:rsidRPr="00653059">
        <w:t>Wetland</w:t>
      </w:r>
      <w:r w:rsidR="00B814EB" w:rsidRPr="00653059">
        <w:t xml:space="preserve"> Protection Regulations shall be </w:t>
      </w:r>
      <w:r w:rsidRPr="00653059">
        <w:t xml:space="preserve">identified on site by a qualified professional and included on the plan of </w:t>
      </w:r>
      <w:r w:rsidR="00D52C15" w:rsidRPr="00653059">
        <w:t>s</w:t>
      </w:r>
      <w:r w:rsidR="00FB6399" w:rsidRPr="00653059">
        <w:t>ubdivision</w:t>
      </w:r>
      <w:r w:rsidRPr="00653059">
        <w:t>.</w:t>
      </w:r>
    </w:p>
    <w:p w14:paraId="1094307C" w14:textId="5FCF5E8D" w:rsidR="005248DE" w:rsidRPr="00653059" w:rsidRDefault="005248DE" w:rsidP="00AB3820">
      <w:pPr>
        <w:pStyle w:val="RegulationText"/>
      </w:pPr>
      <w:r w:rsidRPr="00653059">
        <w:t xml:space="preserve">Where a </w:t>
      </w:r>
      <w:r w:rsidR="00D52C15" w:rsidRPr="00653059">
        <w:t>l</w:t>
      </w:r>
      <w:r w:rsidR="007A019B" w:rsidRPr="00653059">
        <w:t>ot</w:t>
      </w:r>
      <w:r w:rsidRPr="00653059">
        <w:t xml:space="preserve"> or a portion of a </w:t>
      </w:r>
      <w:r w:rsidR="00D52C15" w:rsidRPr="00653059">
        <w:t>l</w:t>
      </w:r>
      <w:r w:rsidR="007A019B" w:rsidRPr="00653059">
        <w:t>ot</w:t>
      </w:r>
      <w:r w:rsidRPr="00653059">
        <w:t xml:space="preserve"> contains a </w:t>
      </w:r>
      <w:r w:rsidR="00D52C15" w:rsidRPr="00653059">
        <w:t>w</w:t>
      </w:r>
      <w:r w:rsidR="00FB6399" w:rsidRPr="00653059">
        <w:t>etland</w:t>
      </w:r>
      <w:r w:rsidRPr="00653059">
        <w:t xml:space="preserve"> or </w:t>
      </w:r>
      <w:r w:rsidR="00D52C15" w:rsidRPr="00653059">
        <w:t>w</w:t>
      </w:r>
      <w:r w:rsidR="00FB6399" w:rsidRPr="00653059">
        <w:t>atercourse</w:t>
      </w:r>
      <w:r w:rsidRPr="00653059">
        <w:t>, the boundary of which is defined by the</w:t>
      </w:r>
      <w:r w:rsidR="008E2B40" w:rsidRPr="00653059">
        <w:t xml:space="preserve"> </w:t>
      </w:r>
      <w:r w:rsidR="00D52C15" w:rsidRPr="00653059">
        <w:t>W</w:t>
      </w:r>
      <w:r w:rsidR="00FB6399" w:rsidRPr="00653059">
        <w:t>atercourse</w:t>
      </w:r>
      <w:r w:rsidRPr="00653059">
        <w:t xml:space="preserve"> and </w:t>
      </w:r>
      <w:r w:rsidR="00FB6399" w:rsidRPr="00653059">
        <w:t>Wetland</w:t>
      </w:r>
      <w:r w:rsidRPr="00653059">
        <w:t xml:space="preserve"> Protection Regulations prescribed under the </w:t>
      </w:r>
      <w:r w:rsidRPr="00653059">
        <w:rPr>
          <w:i/>
          <w:iCs/>
        </w:rPr>
        <w:t>Environmental Protection Act</w:t>
      </w:r>
      <w:r w:rsidRPr="00653059">
        <w:t xml:space="preserve">, the </w:t>
      </w:r>
      <w:r w:rsidR="00D52C15" w:rsidRPr="00653059">
        <w:t>l</w:t>
      </w:r>
      <w:r w:rsidR="007A019B" w:rsidRPr="00653059">
        <w:t>ot</w:t>
      </w:r>
      <w:r w:rsidRPr="00653059">
        <w:t xml:space="preserve">(s) shall meet the minimum </w:t>
      </w:r>
      <w:r w:rsidR="00D52C15" w:rsidRPr="00653059">
        <w:t>l</w:t>
      </w:r>
      <w:r w:rsidR="007A019B" w:rsidRPr="00653059">
        <w:t>ot area</w:t>
      </w:r>
      <w:r w:rsidRPr="00653059">
        <w:t xml:space="preserve"> for the </w:t>
      </w:r>
      <w:r w:rsidR="00D52C15" w:rsidRPr="00653059">
        <w:t>z</w:t>
      </w:r>
      <w:r w:rsidR="00FB6399" w:rsidRPr="00653059">
        <w:t>one</w:t>
      </w:r>
      <w:r w:rsidRPr="00653059">
        <w:t xml:space="preserve"> exclusive of the area of the </w:t>
      </w:r>
      <w:r w:rsidR="00D52C15" w:rsidRPr="00653059">
        <w:t>w</w:t>
      </w:r>
      <w:r w:rsidR="00FB6399" w:rsidRPr="00653059">
        <w:t>etland</w:t>
      </w:r>
      <w:r w:rsidRPr="00653059">
        <w:t xml:space="preserve"> or </w:t>
      </w:r>
      <w:r w:rsidR="00D52C15" w:rsidRPr="00653059">
        <w:t>w</w:t>
      </w:r>
      <w:r w:rsidR="00FB6399" w:rsidRPr="00653059">
        <w:t>atercourse</w:t>
      </w:r>
      <w:r w:rsidRPr="00653059">
        <w:t xml:space="preserve">. </w:t>
      </w:r>
    </w:p>
    <w:p w14:paraId="2014C9AF" w14:textId="79780B19" w:rsidR="007E17A1" w:rsidRPr="00653059" w:rsidRDefault="00DA7E0D" w:rsidP="00AB3820">
      <w:pPr>
        <w:pStyle w:val="RegulationText"/>
      </w:pPr>
      <w:r w:rsidRPr="00653059">
        <w:t xml:space="preserve">The area of a </w:t>
      </w:r>
      <w:r w:rsidR="00D52C15" w:rsidRPr="00653059">
        <w:t>l</w:t>
      </w:r>
      <w:r w:rsidR="007A019B" w:rsidRPr="00653059">
        <w:t>ot</w:t>
      </w:r>
      <w:r w:rsidRPr="00653059">
        <w:t xml:space="preserve"> that is located within the Environmental Buffer as required by the </w:t>
      </w:r>
      <w:r w:rsidRPr="00653059">
        <w:rPr>
          <w:i/>
          <w:iCs/>
        </w:rPr>
        <w:t>Environmental Protection Act</w:t>
      </w:r>
      <w:r w:rsidRPr="00653059">
        <w:t xml:space="preserve">, </w:t>
      </w:r>
      <w:r w:rsidR="00FB6399" w:rsidRPr="00653059">
        <w:t>Watercourse</w:t>
      </w:r>
      <w:r w:rsidR="00517D2E" w:rsidRPr="00653059">
        <w:t xml:space="preserve"> and </w:t>
      </w:r>
      <w:r w:rsidR="00FB6399" w:rsidRPr="00653059">
        <w:t>Wetland</w:t>
      </w:r>
      <w:r w:rsidR="00517D2E" w:rsidRPr="00653059">
        <w:t xml:space="preserve"> Protection</w:t>
      </w:r>
      <w:r w:rsidRPr="00653059">
        <w:t xml:space="preserve"> Regulations, may be included as part of one or more </w:t>
      </w:r>
      <w:r w:rsidR="00D52C15" w:rsidRPr="00653059">
        <w:t>l</w:t>
      </w:r>
      <w:r w:rsidR="007A019B" w:rsidRPr="00653059">
        <w:t>ot</w:t>
      </w:r>
      <w:r w:rsidRPr="00653059">
        <w:t xml:space="preserve">s in a </w:t>
      </w:r>
      <w:r w:rsidR="00D52C15" w:rsidRPr="00653059">
        <w:t>s</w:t>
      </w:r>
      <w:r w:rsidR="00FB6399" w:rsidRPr="00653059">
        <w:t>ubdivision</w:t>
      </w:r>
      <w:r w:rsidRPr="00653059">
        <w:t xml:space="preserve"> of a </w:t>
      </w:r>
      <w:r w:rsidR="00D52C15" w:rsidRPr="00653059">
        <w:t>l</w:t>
      </w:r>
      <w:r w:rsidR="007A019B" w:rsidRPr="00653059">
        <w:t>ot</w:t>
      </w:r>
      <w:r w:rsidRPr="00653059">
        <w:t xml:space="preserve"> adjacent to a </w:t>
      </w:r>
      <w:r w:rsidR="00D52C15" w:rsidRPr="00653059">
        <w:t>w</w:t>
      </w:r>
      <w:r w:rsidR="00FB6399" w:rsidRPr="00653059">
        <w:t>etland</w:t>
      </w:r>
      <w:r w:rsidRPr="00653059">
        <w:t xml:space="preserve"> or </w:t>
      </w:r>
      <w:r w:rsidR="00D52C15" w:rsidRPr="00653059">
        <w:t>w</w:t>
      </w:r>
      <w:r w:rsidR="00FB6399" w:rsidRPr="00653059">
        <w:t>atercourse</w:t>
      </w:r>
      <w:r w:rsidRPr="00653059">
        <w:t xml:space="preserve">, where the </w:t>
      </w:r>
      <w:r w:rsidR="00D52C15" w:rsidRPr="00653059">
        <w:t>l</w:t>
      </w:r>
      <w:r w:rsidR="007A019B" w:rsidRPr="00653059">
        <w:t>ot</w:t>
      </w:r>
      <w:r w:rsidRPr="00653059">
        <w:t xml:space="preserve"> has sufficie</w:t>
      </w:r>
      <w:r w:rsidR="00517D2E" w:rsidRPr="00653059">
        <w:t>nt area exclusive of the area within</w:t>
      </w:r>
      <w:r w:rsidRPr="00653059">
        <w:t xml:space="preserve"> the buffer to permit the </w:t>
      </w:r>
      <w:r w:rsidR="00D52C15" w:rsidRPr="00653059">
        <w:t>b</w:t>
      </w:r>
      <w:r w:rsidR="006B0F26" w:rsidRPr="00653059">
        <w:t>uilding</w:t>
      </w:r>
      <w:r w:rsidR="008E2B40" w:rsidRPr="00653059">
        <w:t xml:space="preserve"> </w:t>
      </w:r>
      <w:r w:rsidR="00D52C15" w:rsidRPr="00653059">
        <w:t>s</w:t>
      </w:r>
      <w:r w:rsidR="002A48B0" w:rsidRPr="00653059">
        <w:t>tructure</w:t>
      </w:r>
      <w:r w:rsidR="008E2B40" w:rsidRPr="00653059">
        <w:t xml:space="preserve"> </w:t>
      </w:r>
      <w:r w:rsidR="00517D2E" w:rsidRPr="00653059">
        <w:t>with</w:t>
      </w:r>
      <w:r w:rsidRPr="00653059">
        <w:t xml:space="preserve"> minimum setbacks, and on site services including the minimum circle diameter for the services, as required by </w:t>
      </w:r>
      <w:r w:rsidR="00B916C6" w:rsidRPr="00653059">
        <w:t>the Bylaw</w:t>
      </w:r>
      <w:r w:rsidRPr="00653059">
        <w:t xml:space="preserve">. </w:t>
      </w:r>
    </w:p>
    <w:p w14:paraId="588A00BC" w14:textId="76FDBF51" w:rsidR="00C02110" w:rsidRPr="00653059" w:rsidRDefault="00C02110" w:rsidP="00C02110">
      <w:pPr>
        <w:pStyle w:val="Heading4"/>
      </w:pPr>
      <w:bookmarkStart w:id="144" w:name="_Toc231394175"/>
      <w:bookmarkStart w:id="145" w:name="_Toc85362"/>
      <w:r w:rsidRPr="00653059">
        <w:lastRenderedPageBreak/>
        <w:t>s</w:t>
      </w:r>
      <w:r w:rsidR="00C01041" w:rsidRPr="00653059">
        <w:t xml:space="preserve">pecial requirements: </w:t>
      </w:r>
      <w:r w:rsidR="00FB6399" w:rsidRPr="00653059">
        <w:t>Subdivision</w:t>
      </w:r>
      <w:r w:rsidRPr="00653059">
        <w:t xml:space="preserve"> of </w:t>
      </w:r>
      <w:r w:rsidR="006B0F26" w:rsidRPr="00653059">
        <w:t>Attached</w:t>
      </w:r>
      <w:r w:rsidR="00465B72" w:rsidRPr="00653059">
        <w:t xml:space="preserve"> </w:t>
      </w:r>
      <w:r w:rsidR="006B0F26" w:rsidRPr="00653059">
        <w:t>Dwelling</w:t>
      </w:r>
      <w:r w:rsidRPr="00653059">
        <w:t>s</w:t>
      </w:r>
      <w:bookmarkEnd w:id="144"/>
      <w:r w:rsidRPr="00653059">
        <w:t xml:space="preserve"> </w:t>
      </w:r>
    </w:p>
    <w:p w14:paraId="414B150C" w14:textId="738B7B83" w:rsidR="00C02110" w:rsidRPr="00653059" w:rsidRDefault="00D52C15" w:rsidP="00AB3820">
      <w:pPr>
        <w:pStyle w:val="RegulationText"/>
      </w:pPr>
      <w:r w:rsidRPr="00653059">
        <w:t>Semi-detached d</w:t>
      </w:r>
      <w:r w:rsidR="006B0F26" w:rsidRPr="00653059">
        <w:t>welling</w:t>
      </w:r>
      <w:r w:rsidR="00C02110" w:rsidRPr="00653059">
        <w:t xml:space="preserve">s may be </w:t>
      </w:r>
      <w:r w:rsidR="004C6F8F" w:rsidRPr="00653059">
        <w:t>subdivide</w:t>
      </w:r>
      <w:r w:rsidR="00C02110" w:rsidRPr="00653059">
        <w:t xml:space="preserve">d provided that: </w:t>
      </w:r>
    </w:p>
    <w:p w14:paraId="787344A6" w14:textId="77777777" w:rsidR="00D50D85" w:rsidRPr="00653059" w:rsidRDefault="00C02110" w:rsidP="00555740">
      <w:pPr>
        <w:pStyle w:val="ListParagraph"/>
        <w:jc w:val="both"/>
        <w:rPr>
          <w:color w:val="000000" w:themeColor="text1"/>
        </w:rPr>
      </w:pPr>
      <w:r w:rsidRPr="00653059">
        <w:rPr>
          <w:color w:val="000000" w:themeColor="text1"/>
        </w:rPr>
        <w:t xml:space="preserve">A </w:t>
      </w:r>
      <w:r w:rsidR="00D52C15" w:rsidRPr="00653059">
        <w:rPr>
          <w:color w:val="000000" w:themeColor="text1"/>
        </w:rPr>
        <w:t>s</w:t>
      </w:r>
      <w:r w:rsidR="00FB6399" w:rsidRPr="00653059">
        <w:rPr>
          <w:color w:val="000000" w:themeColor="text1"/>
        </w:rPr>
        <w:t>ubdivision</w:t>
      </w:r>
      <w:r w:rsidRPr="00653059">
        <w:rPr>
          <w:color w:val="000000" w:themeColor="text1"/>
        </w:rPr>
        <w:t xml:space="preserve"> of th</w:t>
      </w:r>
      <w:r w:rsidR="00D50D85" w:rsidRPr="00653059">
        <w:rPr>
          <w:color w:val="000000" w:themeColor="text1"/>
        </w:rPr>
        <w:t xml:space="preserve">e </w:t>
      </w:r>
      <w:r w:rsidR="00D52C15" w:rsidRPr="00653059">
        <w:rPr>
          <w:color w:val="000000" w:themeColor="text1"/>
        </w:rPr>
        <w:t>l</w:t>
      </w:r>
      <w:r w:rsidR="007A019B" w:rsidRPr="00653059">
        <w:rPr>
          <w:color w:val="000000" w:themeColor="text1"/>
        </w:rPr>
        <w:t>ot</w:t>
      </w:r>
      <w:r w:rsidR="00D50D85" w:rsidRPr="00653059">
        <w:rPr>
          <w:color w:val="000000" w:themeColor="text1"/>
        </w:rPr>
        <w:t xml:space="preserve"> of land has been </w:t>
      </w:r>
      <w:proofErr w:type="gramStart"/>
      <w:r w:rsidR="00D50D85" w:rsidRPr="00653059">
        <w:rPr>
          <w:color w:val="000000" w:themeColor="text1"/>
        </w:rPr>
        <w:t>approved</w:t>
      </w:r>
      <w:proofErr w:type="gramEnd"/>
      <w:r w:rsidR="00D50D85" w:rsidRPr="00653059">
        <w:rPr>
          <w:color w:val="000000" w:themeColor="text1"/>
        </w:rPr>
        <w:t xml:space="preserve"> and each </w:t>
      </w:r>
      <w:r w:rsidR="00D52C15" w:rsidRPr="00653059">
        <w:rPr>
          <w:color w:val="000000" w:themeColor="text1"/>
        </w:rPr>
        <w:t>l</w:t>
      </w:r>
      <w:r w:rsidR="007A019B" w:rsidRPr="00653059">
        <w:rPr>
          <w:color w:val="000000" w:themeColor="text1"/>
        </w:rPr>
        <w:t>ot</w:t>
      </w:r>
      <w:r w:rsidR="00D50D85" w:rsidRPr="00653059">
        <w:rPr>
          <w:color w:val="000000" w:themeColor="text1"/>
        </w:rPr>
        <w:t xml:space="preserve"> meets the requirements of the Bylaw;</w:t>
      </w:r>
    </w:p>
    <w:p w14:paraId="791D8598" w14:textId="60B6DE7D" w:rsidR="00C02110" w:rsidRPr="00653059" w:rsidRDefault="007F11B4" w:rsidP="00555740">
      <w:pPr>
        <w:pStyle w:val="ListParagraph"/>
        <w:jc w:val="both"/>
        <w:rPr>
          <w:color w:val="000000" w:themeColor="text1"/>
        </w:rPr>
      </w:pPr>
      <w:r w:rsidRPr="00653059">
        <w:rPr>
          <w:color w:val="000000" w:themeColor="text1"/>
        </w:rPr>
        <w:t xml:space="preserve">The </w:t>
      </w:r>
      <w:r w:rsidR="00C02110" w:rsidRPr="00653059">
        <w:rPr>
          <w:color w:val="000000" w:themeColor="text1"/>
        </w:rPr>
        <w:t xml:space="preserve">units must be separated from the basement floor to the underside of the roof by a vertical wall built in accordance with applicable National </w:t>
      </w:r>
      <w:r w:rsidR="006B0F26" w:rsidRPr="00653059">
        <w:rPr>
          <w:color w:val="000000" w:themeColor="text1"/>
        </w:rPr>
        <w:t>Building</w:t>
      </w:r>
      <w:r w:rsidR="00C02110" w:rsidRPr="00653059">
        <w:rPr>
          <w:color w:val="000000" w:themeColor="text1"/>
        </w:rPr>
        <w:t xml:space="preserve"> Code and/or Fire Code regulations</w:t>
      </w:r>
      <w:r w:rsidR="00D50D85" w:rsidRPr="00653059">
        <w:rPr>
          <w:color w:val="000000" w:themeColor="text1"/>
        </w:rPr>
        <w:t>, and certified by a qualified architect and/or engineer</w:t>
      </w:r>
      <w:r w:rsidR="00C02110" w:rsidRPr="00653059">
        <w:rPr>
          <w:color w:val="000000" w:themeColor="text1"/>
        </w:rPr>
        <w:t xml:space="preserve">; </w:t>
      </w:r>
    </w:p>
    <w:p w14:paraId="7C9B0AA2" w14:textId="39E58F63" w:rsidR="00C02110" w:rsidRPr="00653059" w:rsidRDefault="007F11B4" w:rsidP="00555740">
      <w:pPr>
        <w:pStyle w:val="ListParagraph"/>
        <w:jc w:val="both"/>
        <w:rPr>
          <w:strike/>
          <w:color w:val="000000" w:themeColor="text1"/>
        </w:rPr>
      </w:pPr>
      <w:r w:rsidRPr="00653059">
        <w:rPr>
          <w:color w:val="000000" w:themeColor="text1"/>
        </w:rPr>
        <w:t xml:space="preserve">A </w:t>
      </w:r>
      <w:r w:rsidR="00C02110" w:rsidRPr="00653059">
        <w:rPr>
          <w:color w:val="000000" w:themeColor="text1"/>
        </w:rPr>
        <w:t>separate water and sewer service is provided for each unit</w:t>
      </w:r>
      <w:r w:rsidR="002A4019" w:rsidRPr="00653059">
        <w:rPr>
          <w:strike/>
          <w:color w:val="000000" w:themeColor="text1"/>
        </w:rPr>
        <w:t>;</w:t>
      </w:r>
      <w:r w:rsidR="00C02110" w:rsidRPr="00653059">
        <w:rPr>
          <w:strike/>
          <w:color w:val="000000" w:themeColor="text1"/>
        </w:rPr>
        <w:t xml:space="preserve"> </w:t>
      </w:r>
    </w:p>
    <w:p w14:paraId="62F3D0C6" w14:textId="306F113C" w:rsidR="00C02110" w:rsidRPr="00653059" w:rsidRDefault="007F11B4" w:rsidP="00555740">
      <w:pPr>
        <w:pStyle w:val="ListParagraph"/>
        <w:jc w:val="both"/>
        <w:rPr>
          <w:color w:val="000000" w:themeColor="text1"/>
        </w:rPr>
      </w:pPr>
      <w:r w:rsidRPr="00653059">
        <w:rPr>
          <w:color w:val="000000" w:themeColor="text1"/>
        </w:rPr>
        <w:t xml:space="preserve">A </w:t>
      </w:r>
      <w:r w:rsidR="00C02110" w:rsidRPr="00653059">
        <w:rPr>
          <w:color w:val="000000" w:themeColor="text1"/>
        </w:rPr>
        <w:t xml:space="preserve">separate electrical service is provided for each unit; </w:t>
      </w:r>
    </w:p>
    <w:p w14:paraId="3E9D39BC" w14:textId="634D0F14" w:rsidR="00C02110" w:rsidRPr="00653059" w:rsidRDefault="007F11B4" w:rsidP="00555740">
      <w:pPr>
        <w:pStyle w:val="ListParagraph"/>
        <w:jc w:val="both"/>
        <w:rPr>
          <w:color w:val="000000" w:themeColor="text1"/>
        </w:rPr>
      </w:pPr>
      <w:r w:rsidRPr="00653059">
        <w:rPr>
          <w:color w:val="000000" w:themeColor="text1"/>
        </w:rPr>
        <w:t xml:space="preserve">A </w:t>
      </w:r>
      <w:r w:rsidR="00C02110" w:rsidRPr="00653059">
        <w:rPr>
          <w:color w:val="000000" w:themeColor="text1"/>
        </w:rPr>
        <w:t xml:space="preserve">separate heating device is provided for each unit; </w:t>
      </w:r>
    </w:p>
    <w:p w14:paraId="30BCBA2A" w14:textId="58F25E94" w:rsidR="00C02110" w:rsidRPr="00653059" w:rsidRDefault="007F11B4" w:rsidP="00555740">
      <w:pPr>
        <w:pStyle w:val="ListParagraph"/>
        <w:jc w:val="both"/>
        <w:rPr>
          <w:color w:val="000000" w:themeColor="text1"/>
        </w:rPr>
      </w:pPr>
      <w:r w:rsidRPr="00653059">
        <w:rPr>
          <w:color w:val="000000" w:themeColor="text1"/>
        </w:rPr>
        <w:t xml:space="preserve">Separate </w:t>
      </w:r>
      <w:r w:rsidR="00D52C15" w:rsidRPr="00653059">
        <w:rPr>
          <w:color w:val="000000" w:themeColor="text1"/>
        </w:rPr>
        <w:t>p</w:t>
      </w:r>
      <w:r w:rsidR="002A48B0" w:rsidRPr="00653059">
        <w:rPr>
          <w:color w:val="000000" w:themeColor="text1"/>
        </w:rPr>
        <w:t>ark</w:t>
      </w:r>
      <w:r w:rsidR="00C02110" w:rsidRPr="00653059">
        <w:rPr>
          <w:color w:val="000000" w:themeColor="text1"/>
        </w:rPr>
        <w:t xml:space="preserve">ing </w:t>
      </w:r>
      <w:r w:rsidR="00D50D85" w:rsidRPr="00653059">
        <w:rPr>
          <w:color w:val="000000" w:themeColor="text1"/>
        </w:rPr>
        <w:t xml:space="preserve">is </w:t>
      </w:r>
      <w:r w:rsidR="00C02110" w:rsidRPr="00653059">
        <w:rPr>
          <w:color w:val="000000" w:themeColor="text1"/>
        </w:rPr>
        <w:t>to be provided</w:t>
      </w:r>
      <w:r w:rsidR="00D50D85" w:rsidRPr="00653059">
        <w:rPr>
          <w:color w:val="000000" w:themeColor="text1"/>
        </w:rPr>
        <w:t xml:space="preserve"> for each unit</w:t>
      </w:r>
      <w:r w:rsidR="00C02110" w:rsidRPr="00653059">
        <w:rPr>
          <w:color w:val="000000" w:themeColor="text1"/>
        </w:rPr>
        <w:t xml:space="preserve">; </w:t>
      </w:r>
      <w:r w:rsidRPr="00653059">
        <w:rPr>
          <w:color w:val="000000" w:themeColor="text1"/>
        </w:rPr>
        <w:t>and</w:t>
      </w:r>
    </w:p>
    <w:p w14:paraId="533EA111" w14:textId="154DFA4E" w:rsidR="00D50D85" w:rsidRPr="00653059" w:rsidRDefault="007F11B4" w:rsidP="00555740">
      <w:pPr>
        <w:pStyle w:val="ListParagraph"/>
        <w:jc w:val="both"/>
        <w:rPr>
          <w:color w:val="auto"/>
        </w:rPr>
      </w:pPr>
      <w:r w:rsidRPr="00653059">
        <w:rPr>
          <w:color w:val="000000" w:themeColor="text1"/>
        </w:rPr>
        <w:t xml:space="preserve">A </w:t>
      </w:r>
      <w:r w:rsidR="00C02110" w:rsidRPr="00653059">
        <w:rPr>
          <w:color w:val="000000" w:themeColor="text1"/>
        </w:rPr>
        <w:t xml:space="preserve">copy of the agreement made between the </w:t>
      </w:r>
      <w:r w:rsidR="00D52C15" w:rsidRPr="00653059">
        <w:rPr>
          <w:color w:val="000000" w:themeColor="text1"/>
        </w:rPr>
        <w:t>o</w:t>
      </w:r>
      <w:r w:rsidR="002A48B0" w:rsidRPr="00653059">
        <w:rPr>
          <w:color w:val="000000" w:themeColor="text1"/>
        </w:rPr>
        <w:t>wner</w:t>
      </w:r>
      <w:r w:rsidR="00C02110" w:rsidRPr="00653059">
        <w:rPr>
          <w:color w:val="000000" w:themeColor="text1"/>
        </w:rPr>
        <w:t xml:space="preserve">s covering the following terms </w:t>
      </w:r>
      <w:r w:rsidR="00D50D85" w:rsidRPr="00653059">
        <w:rPr>
          <w:color w:val="000000" w:themeColor="text1"/>
        </w:rPr>
        <w:t xml:space="preserve">is </w:t>
      </w:r>
      <w:r w:rsidR="00C02110" w:rsidRPr="00653059">
        <w:rPr>
          <w:color w:val="000000" w:themeColor="text1"/>
        </w:rPr>
        <w:t>registe</w:t>
      </w:r>
      <w:r w:rsidR="00C02110" w:rsidRPr="00653059">
        <w:rPr>
          <w:color w:val="auto"/>
        </w:rPr>
        <w:t xml:space="preserve">red </w:t>
      </w:r>
      <w:r w:rsidR="00D50D85" w:rsidRPr="00653059">
        <w:rPr>
          <w:color w:val="auto"/>
        </w:rPr>
        <w:t xml:space="preserve">at the land registry </w:t>
      </w:r>
      <w:r w:rsidR="00C02110" w:rsidRPr="00653059">
        <w:rPr>
          <w:color w:val="auto"/>
        </w:rPr>
        <w:t xml:space="preserve">on the title of each </w:t>
      </w:r>
      <w:r w:rsidR="00D50D85" w:rsidRPr="00653059">
        <w:rPr>
          <w:color w:val="auto"/>
        </w:rPr>
        <w:t>unit</w:t>
      </w:r>
      <w:r w:rsidR="00C02110" w:rsidRPr="00653059">
        <w:rPr>
          <w:color w:val="auto"/>
        </w:rPr>
        <w:t xml:space="preserve">: </w:t>
      </w:r>
    </w:p>
    <w:p w14:paraId="24B5F1C7" w14:textId="0D4EAF74" w:rsidR="00D50D85" w:rsidRPr="00653059" w:rsidRDefault="0033644D" w:rsidP="00555740">
      <w:pPr>
        <w:pStyle w:val="listinalist"/>
        <w:jc w:val="both"/>
        <w:rPr>
          <w:color w:val="auto"/>
        </w:rPr>
      </w:pPr>
      <w:r w:rsidRPr="00653059">
        <w:rPr>
          <w:color w:val="auto"/>
        </w:rPr>
        <w:t>c</w:t>
      </w:r>
      <w:r w:rsidR="006B0F26" w:rsidRPr="00653059">
        <w:rPr>
          <w:color w:val="auto"/>
        </w:rPr>
        <w:t>ommon wall</w:t>
      </w:r>
      <w:r w:rsidR="00C02110" w:rsidRPr="00653059">
        <w:rPr>
          <w:color w:val="auto"/>
        </w:rPr>
        <w:t xml:space="preserve">s; </w:t>
      </w:r>
    </w:p>
    <w:p w14:paraId="730928A5" w14:textId="1EADA1E0" w:rsidR="00D50D85" w:rsidRPr="00653059" w:rsidRDefault="0033644D" w:rsidP="00555740">
      <w:pPr>
        <w:pStyle w:val="listinalist"/>
        <w:jc w:val="both"/>
        <w:rPr>
          <w:color w:val="auto"/>
        </w:rPr>
      </w:pPr>
      <w:r w:rsidRPr="00653059">
        <w:rPr>
          <w:color w:val="auto"/>
        </w:rPr>
        <w:t>m</w:t>
      </w:r>
      <w:r w:rsidR="007A019B" w:rsidRPr="00653059">
        <w:rPr>
          <w:color w:val="auto"/>
        </w:rPr>
        <w:t>aintenance</w:t>
      </w:r>
      <w:r w:rsidR="00C02110" w:rsidRPr="00653059">
        <w:rPr>
          <w:color w:val="auto"/>
        </w:rPr>
        <w:t xml:space="preserve">; </w:t>
      </w:r>
    </w:p>
    <w:p w14:paraId="41693B7A" w14:textId="77777777" w:rsidR="00D50D85" w:rsidRPr="00653059" w:rsidRDefault="00C02110" w:rsidP="00555740">
      <w:pPr>
        <w:pStyle w:val="listinalist"/>
        <w:jc w:val="both"/>
      </w:pPr>
      <w:r w:rsidRPr="00653059">
        <w:rPr>
          <w:color w:val="auto"/>
        </w:rPr>
        <w:t>fire insurance</w:t>
      </w:r>
      <w:r w:rsidRPr="00653059">
        <w:t xml:space="preserve">; </w:t>
      </w:r>
    </w:p>
    <w:p w14:paraId="7D1B82C5" w14:textId="77777777" w:rsidR="00D50D85" w:rsidRPr="00653059" w:rsidRDefault="00D50D85" w:rsidP="00555740">
      <w:pPr>
        <w:pStyle w:val="listinalist"/>
        <w:jc w:val="both"/>
      </w:pPr>
      <w:r w:rsidRPr="00653059">
        <w:t xml:space="preserve">easements; </w:t>
      </w:r>
    </w:p>
    <w:p w14:paraId="2374BC66" w14:textId="0627D2B7" w:rsidR="00D50D85" w:rsidRPr="00653059" w:rsidRDefault="0033644D" w:rsidP="00555740">
      <w:pPr>
        <w:pStyle w:val="listinalist"/>
        <w:jc w:val="both"/>
      </w:pPr>
      <w:r w:rsidRPr="00653059">
        <w:rPr>
          <w:color w:val="auto"/>
        </w:rPr>
        <w:t>p</w:t>
      </w:r>
      <w:r w:rsidR="002A48B0" w:rsidRPr="00653059">
        <w:rPr>
          <w:color w:val="auto"/>
        </w:rPr>
        <w:t>ark</w:t>
      </w:r>
      <w:r w:rsidR="00C02110" w:rsidRPr="00653059">
        <w:rPr>
          <w:color w:val="auto"/>
        </w:rPr>
        <w:t>i</w:t>
      </w:r>
      <w:r w:rsidR="00C02110" w:rsidRPr="00653059">
        <w:t xml:space="preserve">ng; </w:t>
      </w:r>
    </w:p>
    <w:p w14:paraId="506C6035" w14:textId="77777777" w:rsidR="00D50D85" w:rsidRPr="00653059" w:rsidRDefault="00C02110" w:rsidP="00555740">
      <w:pPr>
        <w:pStyle w:val="listinalist"/>
        <w:jc w:val="both"/>
      </w:pPr>
      <w:r w:rsidRPr="00653059">
        <w:t xml:space="preserve">snow removal; </w:t>
      </w:r>
      <w:r w:rsidR="00D50D85" w:rsidRPr="00653059">
        <w:t xml:space="preserve">and </w:t>
      </w:r>
    </w:p>
    <w:p w14:paraId="50C89D1B" w14:textId="1EA090C1" w:rsidR="005248DE" w:rsidRPr="00653059" w:rsidRDefault="00C02110" w:rsidP="00555740">
      <w:pPr>
        <w:pStyle w:val="listinalist"/>
        <w:jc w:val="both"/>
      </w:pPr>
      <w:r w:rsidRPr="00653059">
        <w:t xml:space="preserve">any other items jointly owned or used. </w:t>
      </w:r>
    </w:p>
    <w:p w14:paraId="3B3FE655" w14:textId="77777777" w:rsidR="007E17A1" w:rsidRPr="00653059" w:rsidRDefault="007E17A1" w:rsidP="007E17A1">
      <w:pPr>
        <w:pStyle w:val="Heading4"/>
      </w:pPr>
      <w:bookmarkStart w:id="146" w:name="_Toc231394176"/>
      <w:r w:rsidRPr="00653059">
        <w:t>Preliminary Review Procedure</w:t>
      </w:r>
      <w:bookmarkEnd w:id="146"/>
      <w:r w:rsidRPr="00653059">
        <w:t xml:space="preserve"> </w:t>
      </w:r>
      <w:bookmarkEnd w:id="145"/>
    </w:p>
    <w:p w14:paraId="1D741656" w14:textId="77777777" w:rsidR="00E12336" w:rsidRPr="00653059" w:rsidRDefault="007E17A1" w:rsidP="00AB3820">
      <w:pPr>
        <w:pStyle w:val="RegulationText"/>
      </w:pPr>
      <w:r w:rsidRPr="00653059">
        <w:t xml:space="preserve">Any person seeking approval of a </w:t>
      </w:r>
      <w:r w:rsidR="00D52C15" w:rsidRPr="00653059">
        <w:t>s</w:t>
      </w:r>
      <w:r w:rsidR="00FB6399" w:rsidRPr="00653059">
        <w:t>ubdivision</w:t>
      </w:r>
      <w:r w:rsidRPr="00653059">
        <w:t xml:space="preserve"> shall first make application for preliminary approval, and shall be required to submit</w:t>
      </w:r>
      <w:r w:rsidR="00E12336" w:rsidRPr="00653059">
        <w:t xml:space="preserve"> the following</w:t>
      </w:r>
      <w:r w:rsidR="000059E3" w:rsidRPr="00653059">
        <w:t xml:space="preserve"> information</w:t>
      </w:r>
      <w:r w:rsidR="00E12336" w:rsidRPr="00653059">
        <w:t>:</w:t>
      </w:r>
    </w:p>
    <w:p w14:paraId="0989915A" w14:textId="40CB5CC5" w:rsidR="00E12336" w:rsidRPr="00653059" w:rsidRDefault="00E12336" w:rsidP="00555740">
      <w:pPr>
        <w:pStyle w:val="ListParagraph"/>
        <w:jc w:val="both"/>
        <w:rPr>
          <w:color w:val="000000" w:themeColor="text1"/>
        </w:rPr>
      </w:pPr>
      <w:r w:rsidRPr="00653059">
        <w:rPr>
          <w:color w:val="000000" w:themeColor="text1"/>
        </w:rPr>
        <w:t xml:space="preserve">A completed </w:t>
      </w:r>
      <w:r w:rsidR="006B1F24" w:rsidRPr="00653059">
        <w:rPr>
          <w:color w:val="000000" w:themeColor="text1"/>
        </w:rPr>
        <w:t xml:space="preserve">preliminary </w:t>
      </w:r>
      <w:r w:rsidR="00D52C15" w:rsidRPr="00653059">
        <w:rPr>
          <w:color w:val="000000" w:themeColor="text1"/>
        </w:rPr>
        <w:t>s</w:t>
      </w:r>
      <w:r w:rsidR="00FB6399" w:rsidRPr="00653059">
        <w:rPr>
          <w:color w:val="000000" w:themeColor="text1"/>
        </w:rPr>
        <w:t>ubdivision</w:t>
      </w:r>
      <w:r w:rsidR="008E2B40" w:rsidRPr="00653059">
        <w:rPr>
          <w:color w:val="000000" w:themeColor="text1"/>
        </w:rPr>
        <w:t xml:space="preserve"> </w:t>
      </w:r>
      <w:r w:rsidR="007E17A1" w:rsidRPr="00653059">
        <w:rPr>
          <w:color w:val="000000" w:themeColor="text1"/>
        </w:rPr>
        <w:t xml:space="preserve">application </w:t>
      </w:r>
      <w:r w:rsidRPr="00653059">
        <w:rPr>
          <w:color w:val="000000" w:themeColor="text1"/>
        </w:rPr>
        <w:t>form;</w:t>
      </w:r>
    </w:p>
    <w:p w14:paraId="7D99CE55" w14:textId="77777777" w:rsidR="00E12336" w:rsidRPr="00653059" w:rsidRDefault="00E12336" w:rsidP="00555740">
      <w:pPr>
        <w:pStyle w:val="ListParagraph"/>
        <w:jc w:val="both"/>
        <w:rPr>
          <w:color w:val="000000" w:themeColor="text1"/>
        </w:rPr>
      </w:pPr>
      <w:r w:rsidRPr="00653059">
        <w:rPr>
          <w:color w:val="000000" w:themeColor="text1"/>
        </w:rPr>
        <w:t>An orthophoto showing the location of the parcel and all adjoining properties;</w:t>
      </w:r>
    </w:p>
    <w:p w14:paraId="108D8C44" w14:textId="77777777" w:rsidR="00E12336" w:rsidRPr="00653059" w:rsidRDefault="00E12336" w:rsidP="00555740">
      <w:pPr>
        <w:pStyle w:val="ListParagraph"/>
        <w:jc w:val="both"/>
        <w:rPr>
          <w:color w:val="000000" w:themeColor="text1"/>
        </w:rPr>
      </w:pPr>
      <w:r w:rsidRPr="00653059">
        <w:rPr>
          <w:color w:val="000000" w:themeColor="text1"/>
        </w:rPr>
        <w:t xml:space="preserve">A description of the </w:t>
      </w:r>
      <w:r w:rsidR="00D52C15" w:rsidRPr="00653059">
        <w:rPr>
          <w:color w:val="000000" w:themeColor="text1"/>
        </w:rPr>
        <w:t>u</w:t>
      </w:r>
      <w:r w:rsidR="00FB6399" w:rsidRPr="00653059">
        <w:rPr>
          <w:color w:val="000000" w:themeColor="text1"/>
        </w:rPr>
        <w:t xml:space="preserve">se </w:t>
      </w:r>
      <w:r w:rsidRPr="00653059">
        <w:rPr>
          <w:color w:val="000000" w:themeColor="text1"/>
        </w:rPr>
        <w:t xml:space="preserve">or proposed </w:t>
      </w:r>
      <w:r w:rsidR="00D52C15" w:rsidRPr="00653059">
        <w:rPr>
          <w:color w:val="000000" w:themeColor="text1"/>
        </w:rPr>
        <w:t>u</w:t>
      </w:r>
      <w:r w:rsidR="00FB6399" w:rsidRPr="00653059">
        <w:rPr>
          <w:color w:val="000000" w:themeColor="text1"/>
        </w:rPr>
        <w:t xml:space="preserve">se </w:t>
      </w:r>
      <w:r w:rsidRPr="00653059">
        <w:rPr>
          <w:color w:val="000000" w:themeColor="text1"/>
        </w:rPr>
        <w:t xml:space="preserve">of the land and of the surrounding properties; </w:t>
      </w:r>
    </w:p>
    <w:p w14:paraId="214ACA12" w14:textId="77777777" w:rsidR="007E17A1" w:rsidRPr="00653059" w:rsidRDefault="00E12336" w:rsidP="00555740">
      <w:pPr>
        <w:pStyle w:val="ListParagraph"/>
        <w:jc w:val="both"/>
        <w:rPr>
          <w:color w:val="auto"/>
        </w:rPr>
      </w:pPr>
      <w:r w:rsidRPr="00653059">
        <w:rPr>
          <w:color w:val="000000" w:themeColor="text1"/>
        </w:rPr>
        <w:t>A</w:t>
      </w:r>
      <w:r w:rsidR="007E17A1" w:rsidRPr="00653059">
        <w:rPr>
          <w:color w:val="000000" w:themeColor="text1"/>
        </w:rPr>
        <w:t xml:space="preserve"> preliminary </w:t>
      </w:r>
      <w:r w:rsidR="00D52C15" w:rsidRPr="00653059">
        <w:rPr>
          <w:color w:val="auto"/>
        </w:rPr>
        <w:t>s</w:t>
      </w:r>
      <w:r w:rsidR="00FB6399" w:rsidRPr="00653059">
        <w:rPr>
          <w:color w:val="auto"/>
        </w:rPr>
        <w:t>ubdivision</w:t>
      </w:r>
      <w:r w:rsidR="007E17A1" w:rsidRPr="00653059">
        <w:rPr>
          <w:color w:val="auto"/>
        </w:rPr>
        <w:t xml:space="preserve"> plan, drawn to scale showing: </w:t>
      </w:r>
    </w:p>
    <w:p w14:paraId="4D36E550" w14:textId="77777777" w:rsidR="007E17A1" w:rsidRPr="00653059" w:rsidRDefault="007E17A1" w:rsidP="00555740">
      <w:pPr>
        <w:pStyle w:val="listinalist"/>
        <w:jc w:val="both"/>
        <w:rPr>
          <w:color w:val="auto"/>
        </w:rPr>
      </w:pPr>
      <w:r w:rsidRPr="00653059">
        <w:rPr>
          <w:color w:val="auto"/>
        </w:rPr>
        <w:t xml:space="preserve">the true shape and dimensions of </w:t>
      </w:r>
      <w:r w:rsidR="00E12336" w:rsidRPr="00653059">
        <w:rPr>
          <w:color w:val="auto"/>
        </w:rPr>
        <w:t xml:space="preserve">the proposed </w:t>
      </w:r>
      <w:r w:rsidR="00D52C15" w:rsidRPr="00653059">
        <w:rPr>
          <w:color w:val="auto"/>
        </w:rPr>
        <w:t>l</w:t>
      </w:r>
      <w:r w:rsidR="007A019B" w:rsidRPr="00653059">
        <w:rPr>
          <w:color w:val="auto"/>
        </w:rPr>
        <w:t>ot</w:t>
      </w:r>
      <w:r w:rsidR="00E12336" w:rsidRPr="00653059">
        <w:rPr>
          <w:color w:val="auto"/>
        </w:rPr>
        <w:t>(s)</w:t>
      </w:r>
      <w:r w:rsidRPr="00653059">
        <w:rPr>
          <w:color w:val="auto"/>
        </w:rPr>
        <w:t xml:space="preserve">; </w:t>
      </w:r>
    </w:p>
    <w:p w14:paraId="4E08008F" w14:textId="3E35476F" w:rsidR="00E12336" w:rsidRPr="00653059" w:rsidRDefault="007E17A1" w:rsidP="00555740">
      <w:pPr>
        <w:pStyle w:val="listinalist"/>
        <w:jc w:val="both"/>
        <w:rPr>
          <w:color w:val="auto"/>
        </w:rPr>
      </w:pPr>
      <w:r w:rsidRPr="00653059">
        <w:rPr>
          <w:color w:val="auto"/>
        </w:rPr>
        <w:t xml:space="preserve">the location of existing </w:t>
      </w:r>
      <w:r w:rsidR="00D52C15" w:rsidRPr="00653059">
        <w:rPr>
          <w:color w:val="auto"/>
        </w:rPr>
        <w:t>b</w:t>
      </w:r>
      <w:r w:rsidR="006B0F26" w:rsidRPr="00653059">
        <w:rPr>
          <w:color w:val="auto"/>
        </w:rPr>
        <w:t>uilding</w:t>
      </w:r>
      <w:r w:rsidR="00E12336" w:rsidRPr="00653059">
        <w:rPr>
          <w:color w:val="auto"/>
        </w:rPr>
        <w:t>s</w:t>
      </w:r>
      <w:r w:rsidRPr="00653059">
        <w:rPr>
          <w:color w:val="auto"/>
        </w:rPr>
        <w:t xml:space="preserve"> or </w:t>
      </w:r>
      <w:r w:rsidR="00D52C15" w:rsidRPr="00653059">
        <w:rPr>
          <w:color w:val="auto"/>
        </w:rPr>
        <w:t>s</w:t>
      </w:r>
      <w:r w:rsidR="002A48B0" w:rsidRPr="00653059">
        <w:rPr>
          <w:color w:val="auto"/>
        </w:rPr>
        <w:t>tructure</w:t>
      </w:r>
      <w:r w:rsidR="00E12336" w:rsidRPr="00653059">
        <w:rPr>
          <w:color w:val="auto"/>
        </w:rPr>
        <w:t>s</w:t>
      </w:r>
      <w:r w:rsidRPr="00653059">
        <w:rPr>
          <w:color w:val="auto"/>
        </w:rPr>
        <w:t xml:space="preserve"> on the </w:t>
      </w:r>
      <w:r w:rsidR="00D52C15" w:rsidRPr="00653059">
        <w:rPr>
          <w:color w:val="auto"/>
        </w:rPr>
        <w:t>l</w:t>
      </w:r>
      <w:r w:rsidR="007A019B" w:rsidRPr="00653059">
        <w:rPr>
          <w:color w:val="auto"/>
        </w:rPr>
        <w:t>ot</w:t>
      </w:r>
      <w:r w:rsidR="00E12336" w:rsidRPr="00653059">
        <w:rPr>
          <w:color w:val="auto"/>
        </w:rPr>
        <w:t>(s)</w:t>
      </w:r>
      <w:r w:rsidR="00666BA9" w:rsidRPr="00653059">
        <w:rPr>
          <w:color w:val="auto"/>
        </w:rPr>
        <w:t xml:space="preserve"> </w:t>
      </w:r>
      <w:r w:rsidR="00666BA9" w:rsidRPr="001A1657">
        <w:rPr>
          <w:color w:val="000000" w:themeColor="text1"/>
        </w:rPr>
        <w:t>and adjacent lots</w:t>
      </w:r>
      <w:r w:rsidRPr="00653059">
        <w:rPr>
          <w:color w:val="auto"/>
        </w:rPr>
        <w:t xml:space="preserve">; </w:t>
      </w:r>
    </w:p>
    <w:p w14:paraId="240A4744" w14:textId="77777777" w:rsidR="00E12336" w:rsidRPr="00653059" w:rsidRDefault="007E17A1" w:rsidP="00555740">
      <w:pPr>
        <w:pStyle w:val="listinalist"/>
        <w:jc w:val="both"/>
        <w:rPr>
          <w:color w:val="auto"/>
        </w:rPr>
      </w:pPr>
      <w:r w:rsidRPr="00653059">
        <w:rPr>
          <w:color w:val="auto"/>
        </w:rPr>
        <w:t>existing and pro</w:t>
      </w:r>
      <w:r w:rsidR="00E12336" w:rsidRPr="00653059">
        <w:rPr>
          <w:color w:val="auto"/>
        </w:rPr>
        <w:t xml:space="preserve">posed services and utilities; </w:t>
      </w:r>
    </w:p>
    <w:p w14:paraId="395CC2F6" w14:textId="3A7BD7FE" w:rsidR="00E12336" w:rsidRPr="00653059" w:rsidRDefault="007E17A1" w:rsidP="00555740">
      <w:pPr>
        <w:pStyle w:val="listinalist"/>
        <w:jc w:val="both"/>
        <w:rPr>
          <w:color w:val="auto"/>
        </w:rPr>
      </w:pPr>
      <w:r w:rsidRPr="00653059">
        <w:rPr>
          <w:color w:val="auto"/>
        </w:rPr>
        <w:t>proposed widths and locations of all streets</w:t>
      </w:r>
      <w:r w:rsidR="00697A0A" w:rsidRPr="00697A0A">
        <w:rPr>
          <w:color w:val="auto"/>
        </w:rPr>
        <w:t xml:space="preserve">, </w:t>
      </w:r>
      <w:r w:rsidR="00697A0A" w:rsidRPr="00697A0A">
        <w:rPr>
          <w:b/>
          <w:bCs/>
          <w:color w:val="auto"/>
        </w:rPr>
        <w:t>private roads, rights-of-way, and legal access connections, where applicable</w:t>
      </w:r>
      <w:r w:rsidRPr="00653059">
        <w:rPr>
          <w:color w:val="auto"/>
        </w:rPr>
        <w:t xml:space="preserve">; </w:t>
      </w:r>
    </w:p>
    <w:p w14:paraId="36B0273E" w14:textId="7DD476DC" w:rsidR="00E12336" w:rsidRPr="00653059" w:rsidRDefault="007E17A1" w:rsidP="00555740">
      <w:pPr>
        <w:pStyle w:val="listinalist"/>
        <w:jc w:val="both"/>
        <w:rPr>
          <w:color w:val="000000" w:themeColor="text1"/>
        </w:rPr>
      </w:pPr>
      <w:r w:rsidRPr="00653059">
        <w:rPr>
          <w:color w:val="000000" w:themeColor="text1"/>
        </w:rPr>
        <w:t xml:space="preserve">location of land proposed for </w:t>
      </w:r>
      <w:r w:rsidR="00D52C15" w:rsidRPr="00653059">
        <w:rPr>
          <w:color w:val="000000" w:themeColor="text1"/>
        </w:rPr>
        <w:t>o</w:t>
      </w:r>
      <w:r w:rsidR="002A48B0" w:rsidRPr="00653059">
        <w:rPr>
          <w:color w:val="000000" w:themeColor="text1"/>
        </w:rPr>
        <w:t>pen space</w:t>
      </w:r>
      <w:r w:rsidRPr="00653059">
        <w:rPr>
          <w:color w:val="000000" w:themeColor="text1"/>
        </w:rPr>
        <w:t xml:space="preserve"> and </w:t>
      </w:r>
      <w:r w:rsidR="00D52C15" w:rsidRPr="00653059">
        <w:rPr>
          <w:color w:val="000000" w:themeColor="text1"/>
        </w:rPr>
        <w:t>p</w:t>
      </w:r>
      <w:r w:rsidR="002A48B0" w:rsidRPr="00653059">
        <w:rPr>
          <w:color w:val="000000" w:themeColor="text1"/>
        </w:rPr>
        <w:t>ark</w:t>
      </w:r>
      <w:r w:rsidRPr="00653059">
        <w:rPr>
          <w:color w:val="000000" w:themeColor="text1"/>
        </w:rPr>
        <w:t xml:space="preserve">s use; </w:t>
      </w:r>
    </w:p>
    <w:p w14:paraId="2882D2CD" w14:textId="3DDDBBDE" w:rsidR="00A02C73" w:rsidRPr="001A1657" w:rsidRDefault="00A02C73" w:rsidP="00555740">
      <w:pPr>
        <w:pStyle w:val="listinalist"/>
        <w:jc w:val="both"/>
        <w:rPr>
          <w:color w:val="000000" w:themeColor="text1"/>
        </w:rPr>
      </w:pPr>
      <w:r w:rsidRPr="001A1657">
        <w:rPr>
          <w:color w:val="000000" w:themeColor="text1"/>
        </w:rPr>
        <w:t>proposed surface water drainage patterns and designed drainage features, when applicable; and</w:t>
      </w:r>
      <w:r w:rsidRPr="001A1657" w:rsidDel="00F922F6">
        <w:rPr>
          <w:color w:val="000000" w:themeColor="text1"/>
        </w:rPr>
        <w:t xml:space="preserve"> </w:t>
      </w:r>
      <w:r w:rsidRPr="001A1657">
        <w:rPr>
          <w:color w:val="000000" w:themeColor="text1"/>
        </w:rPr>
        <w:t xml:space="preserve"> </w:t>
      </w:r>
    </w:p>
    <w:p w14:paraId="1EDE4121" w14:textId="77777777" w:rsidR="007E17A1" w:rsidRPr="00653059" w:rsidRDefault="00E12336" w:rsidP="00555740">
      <w:pPr>
        <w:pStyle w:val="listinalist"/>
        <w:jc w:val="both"/>
        <w:rPr>
          <w:color w:val="auto"/>
        </w:rPr>
      </w:pPr>
      <w:r w:rsidRPr="00653059">
        <w:rPr>
          <w:color w:val="000000" w:themeColor="text1"/>
        </w:rPr>
        <w:lastRenderedPageBreak/>
        <w:t xml:space="preserve">Any other application existing or proposed </w:t>
      </w:r>
      <w:r w:rsidRPr="00653059">
        <w:rPr>
          <w:color w:val="auto"/>
        </w:rPr>
        <w:t xml:space="preserve">features, including </w:t>
      </w:r>
      <w:r w:rsidR="00D52C15" w:rsidRPr="00653059">
        <w:rPr>
          <w:color w:val="auto"/>
        </w:rPr>
        <w:t>b</w:t>
      </w:r>
      <w:r w:rsidR="006B0F26" w:rsidRPr="00653059">
        <w:rPr>
          <w:color w:val="auto"/>
        </w:rPr>
        <w:t>uilding</w:t>
      </w:r>
      <w:r w:rsidRPr="00653059">
        <w:rPr>
          <w:color w:val="auto"/>
        </w:rPr>
        <w:t xml:space="preserve">s, </w:t>
      </w:r>
      <w:r w:rsidR="00D52C15" w:rsidRPr="00653059">
        <w:rPr>
          <w:color w:val="auto"/>
        </w:rPr>
        <w:t>w</w:t>
      </w:r>
      <w:r w:rsidR="00FB6399" w:rsidRPr="00653059">
        <w:rPr>
          <w:color w:val="auto"/>
        </w:rPr>
        <w:t>atercourse</w:t>
      </w:r>
      <w:r w:rsidRPr="00653059">
        <w:rPr>
          <w:color w:val="auto"/>
        </w:rPr>
        <w:t xml:space="preserve">s, </w:t>
      </w:r>
      <w:r w:rsidR="00D52C15" w:rsidRPr="00653059">
        <w:rPr>
          <w:color w:val="auto"/>
        </w:rPr>
        <w:t>w</w:t>
      </w:r>
      <w:r w:rsidR="00FB6399" w:rsidRPr="00653059">
        <w:rPr>
          <w:color w:val="auto"/>
        </w:rPr>
        <w:t>etland</w:t>
      </w:r>
      <w:r w:rsidRPr="00653059">
        <w:rPr>
          <w:color w:val="auto"/>
        </w:rPr>
        <w:t xml:space="preserve">s, </w:t>
      </w:r>
      <w:r w:rsidR="00D52C15" w:rsidRPr="00653059">
        <w:rPr>
          <w:color w:val="auto"/>
        </w:rPr>
        <w:t>b</w:t>
      </w:r>
      <w:r w:rsidR="006B0F26" w:rsidRPr="00653059">
        <w:rPr>
          <w:color w:val="auto"/>
        </w:rPr>
        <w:t xml:space="preserve">uffer </w:t>
      </w:r>
      <w:r w:rsidR="00D52C15" w:rsidRPr="00653059">
        <w:rPr>
          <w:color w:val="auto"/>
        </w:rPr>
        <w:t>z</w:t>
      </w:r>
      <w:r w:rsidR="00FB6399" w:rsidRPr="00653059">
        <w:rPr>
          <w:color w:val="auto"/>
        </w:rPr>
        <w:t>one</w:t>
      </w:r>
      <w:r w:rsidRPr="00653059">
        <w:rPr>
          <w:color w:val="auto"/>
        </w:rPr>
        <w:t>, wooded areas, and areas subject to current or future projected flooding and erosion</w:t>
      </w:r>
      <w:r w:rsidR="007E17A1" w:rsidRPr="00653059">
        <w:rPr>
          <w:color w:val="auto"/>
        </w:rPr>
        <w:t xml:space="preserve">. </w:t>
      </w:r>
    </w:p>
    <w:p w14:paraId="4F754D07" w14:textId="54B2C470" w:rsidR="007E17A1" w:rsidRPr="00653059" w:rsidRDefault="00E12336" w:rsidP="00AB3820">
      <w:pPr>
        <w:pStyle w:val="RegulationText"/>
      </w:pPr>
      <w:r w:rsidRPr="00653059">
        <w:t>The applicant may</w:t>
      </w:r>
      <w:r w:rsidR="007E17A1" w:rsidRPr="00653059">
        <w:t xml:space="preserve"> also </w:t>
      </w:r>
      <w:r w:rsidRPr="00653059">
        <w:t xml:space="preserve">be </w:t>
      </w:r>
      <w:r w:rsidR="007E17A1" w:rsidRPr="00653059">
        <w:t>require</w:t>
      </w:r>
      <w:r w:rsidRPr="00653059">
        <w:t xml:space="preserve">d </w:t>
      </w:r>
      <w:r w:rsidR="007E17A1" w:rsidRPr="00653059">
        <w:t xml:space="preserve">to provide additional information required to assist in evaluating a proposed </w:t>
      </w:r>
      <w:r w:rsidR="00D52C15" w:rsidRPr="00653059">
        <w:t>s</w:t>
      </w:r>
      <w:r w:rsidR="00FB6399" w:rsidRPr="00653059">
        <w:t>ubdivision</w:t>
      </w:r>
      <w:r w:rsidR="007E17A1" w:rsidRPr="00653059">
        <w:t xml:space="preserve">, including, but not limited to: </w:t>
      </w:r>
    </w:p>
    <w:p w14:paraId="6218EEAA" w14:textId="77777777" w:rsidR="007E17A1" w:rsidRPr="00653059" w:rsidRDefault="000059E3" w:rsidP="00555740">
      <w:pPr>
        <w:pStyle w:val="ListParagraph"/>
        <w:jc w:val="both"/>
        <w:rPr>
          <w:color w:val="000000" w:themeColor="text1"/>
        </w:rPr>
      </w:pPr>
      <w:r w:rsidRPr="00653059">
        <w:rPr>
          <w:color w:val="000000" w:themeColor="text1"/>
        </w:rPr>
        <w:t xml:space="preserve">Results of a </w:t>
      </w:r>
      <w:r w:rsidR="00E12336" w:rsidRPr="00653059">
        <w:rPr>
          <w:color w:val="000000" w:themeColor="text1"/>
        </w:rPr>
        <w:t>soil test and</w:t>
      </w:r>
      <w:r w:rsidRPr="00653059">
        <w:rPr>
          <w:color w:val="000000" w:themeColor="text1"/>
        </w:rPr>
        <w:t>/or</w:t>
      </w:r>
      <w:r w:rsidR="00E12336" w:rsidRPr="00653059">
        <w:rPr>
          <w:color w:val="000000" w:themeColor="text1"/>
        </w:rPr>
        <w:t xml:space="preserve"> water test</w:t>
      </w:r>
      <w:r w:rsidR="007E17A1" w:rsidRPr="00653059">
        <w:rPr>
          <w:color w:val="000000" w:themeColor="text1"/>
        </w:rPr>
        <w:t xml:space="preserve">; </w:t>
      </w:r>
    </w:p>
    <w:p w14:paraId="7188E9E3" w14:textId="77777777" w:rsidR="00B06576" w:rsidRPr="00653059" w:rsidRDefault="000059E3" w:rsidP="00555740">
      <w:pPr>
        <w:pStyle w:val="ListParagraph"/>
        <w:jc w:val="both"/>
        <w:rPr>
          <w:color w:val="000000" w:themeColor="text1"/>
        </w:rPr>
      </w:pPr>
      <w:r w:rsidRPr="00653059">
        <w:rPr>
          <w:color w:val="000000" w:themeColor="text1"/>
        </w:rPr>
        <w:t>S</w:t>
      </w:r>
      <w:r w:rsidR="00B06576" w:rsidRPr="00653059">
        <w:rPr>
          <w:color w:val="000000" w:themeColor="text1"/>
        </w:rPr>
        <w:t>tormwater management plan;</w:t>
      </w:r>
    </w:p>
    <w:p w14:paraId="2C81AC84" w14:textId="36F5C262" w:rsidR="007E17A1" w:rsidRPr="00653059" w:rsidRDefault="000059E3" w:rsidP="00555740">
      <w:pPr>
        <w:pStyle w:val="ListParagraph"/>
        <w:jc w:val="both"/>
        <w:rPr>
          <w:color w:val="000000" w:themeColor="text1"/>
        </w:rPr>
      </w:pPr>
      <w:r w:rsidRPr="00653059">
        <w:rPr>
          <w:color w:val="000000" w:themeColor="text1"/>
        </w:rPr>
        <w:t>A</w:t>
      </w:r>
      <w:r w:rsidR="00E12336" w:rsidRPr="00653059">
        <w:rPr>
          <w:color w:val="000000" w:themeColor="text1"/>
        </w:rPr>
        <w:t>n assessment of potential environmental impacts, including any requirements imposed by provincial statu</w:t>
      </w:r>
      <w:r w:rsidR="00F232C4" w:rsidRPr="00653059">
        <w:rPr>
          <w:color w:val="000000" w:themeColor="text1"/>
        </w:rPr>
        <w:t>t</w:t>
      </w:r>
      <w:r w:rsidR="00E12336" w:rsidRPr="00653059">
        <w:rPr>
          <w:color w:val="000000" w:themeColor="text1"/>
        </w:rPr>
        <w:t>es, regulations</w:t>
      </w:r>
      <w:r w:rsidR="00D3013A" w:rsidRPr="00653059">
        <w:rPr>
          <w:color w:val="000000" w:themeColor="text1"/>
        </w:rPr>
        <w:t>,</w:t>
      </w:r>
      <w:r w:rsidR="00E12336" w:rsidRPr="00653059">
        <w:rPr>
          <w:color w:val="000000" w:themeColor="text1"/>
        </w:rPr>
        <w:t xml:space="preserve"> or other enactments; and/or</w:t>
      </w:r>
    </w:p>
    <w:p w14:paraId="149BE695" w14:textId="77777777" w:rsidR="00697A0A" w:rsidRDefault="000059E3" w:rsidP="00555740">
      <w:pPr>
        <w:pStyle w:val="ListParagraph"/>
        <w:jc w:val="both"/>
        <w:rPr>
          <w:color w:val="000000" w:themeColor="text1"/>
        </w:rPr>
      </w:pPr>
      <w:r w:rsidRPr="00653059">
        <w:rPr>
          <w:color w:val="000000" w:themeColor="text1"/>
        </w:rPr>
        <w:t>A</w:t>
      </w:r>
      <w:r w:rsidR="00982D52" w:rsidRPr="00653059">
        <w:rPr>
          <w:color w:val="000000" w:themeColor="text1"/>
        </w:rPr>
        <w:t xml:space="preserve"> written assessment by the </w:t>
      </w:r>
      <w:r w:rsidR="00D52C15" w:rsidRPr="00653059">
        <w:rPr>
          <w:color w:val="000000" w:themeColor="text1"/>
        </w:rPr>
        <w:t>p</w:t>
      </w:r>
      <w:r w:rsidR="002A48B0" w:rsidRPr="00653059">
        <w:rPr>
          <w:color w:val="000000" w:themeColor="text1"/>
        </w:rPr>
        <w:t xml:space="preserve">rovincial government </w:t>
      </w:r>
      <w:r w:rsidR="00982D52" w:rsidRPr="00653059">
        <w:rPr>
          <w:color w:val="000000" w:themeColor="text1"/>
        </w:rPr>
        <w:t xml:space="preserve">on access, transportation or pedestrian issues related to the design; </w:t>
      </w:r>
      <w:r w:rsidR="00E12336" w:rsidRPr="00653059">
        <w:rPr>
          <w:color w:val="000000" w:themeColor="text1"/>
        </w:rPr>
        <w:t xml:space="preserve">a traffic survey or </w:t>
      </w:r>
      <w:r w:rsidR="00982D52" w:rsidRPr="00653059">
        <w:rPr>
          <w:color w:val="000000" w:themeColor="text1"/>
        </w:rPr>
        <w:t xml:space="preserve">a </w:t>
      </w:r>
      <w:r w:rsidR="00E12336" w:rsidRPr="00653059">
        <w:rPr>
          <w:color w:val="000000" w:themeColor="text1"/>
        </w:rPr>
        <w:t>traffic study</w:t>
      </w:r>
      <w:r w:rsidR="007E17A1" w:rsidRPr="00653059">
        <w:rPr>
          <w:color w:val="000000" w:themeColor="text1"/>
        </w:rPr>
        <w:t>.</w:t>
      </w:r>
    </w:p>
    <w:p w14:paraId="05C411F5" w14:textId="5D087CC2" w:rsidR="007E17A1" w:rsidRPr="00697A0A" w:rsidRDefault="00697A0A" w:rsidP="00555740">
      <w:pPr>
        <w:pStyle w:val="ListParagraph"/>
        <w:jc w:val="both"/>
        <w:rPr>
          <w:b/>
          <w:bCs/>
          <w:color w:val="000000" w:themeColor="text1"/>
        </w:rPr>
      </w:pPr>
      <w:r w:rsidRPr="00697A0A">
        <w:rPr>
          <w:b/>
          <w:bCs/>
          <w:color w:val="000000" w:themeColor="text1"/>
        </w:rPr>
        <w:t>For a subdivision in the Resort (RES) Zone proposed to be served by a private road, information respecting the proposed private road layout, right-of-way width, legal access, connection to a highway, emergency access, civic addressing, drainage, utility corridors, and the lots to be served by the private road.</w:t>
      </w:r>
      <w:r w:rsidR="007E17A1" w:rsidRPr="00697A0A">
        <w:rPr>
          <w:b/>
          <w:bCs/>
          <w:color w:val="000000" w:themeColor="text1"/>
        </w:rPr>
        <w:t xml:space="preserve"> </w:t>
      </w:r>
    </w:p>
    <w:p w14:paraId="4DF19ADA" w14:textId="46AB67D6" w:rsidR="008720AA" w:rsidRPr="00653059" w:rsidRDefault="007E17A1" w:rsidP="00AB3820">
      <w:pPr>
        <w:pStyle w:val="RegulationText"/>
      </w:pPr>
      <w:r w:rsidRPr="001A1657">
        <w:t xml:space="preserve">In formulating </w:t>
      </w:r>
      <w:r w:rsidR="000149AC" w:rsidRPr="001A1657">
        <w:t>a</w:t>
      </w:r>
      <w:r w:rsidRPr="001A1657">
        <w:t xml:space="preserve"> decision</w:t>
      </w:r>
      <w:r w:rsidR="0076277F" w:rsidRPr="001A1657">
        <w:t xml:space="preserve"> or in developing a recommendation for Council</w:t>
      </w:r>
      <w:r w:rsidRPr="001A1657">
        <w:t>,</w:t>
      </w:r>
      <w:r w:rsidRPr="00653059">
        <w:t xml:space="preserve"> </w:t>
      </w:r>
      <w:r w:rsidR="008720AA" w:rsidRPr="00653059">
        <w:t>the</w:t>
      </w:r>
      <w:r w:rsidR="00B03CF5" w:rsidRPr="00653059">
        <w:t xml:space="preserve"> </w:t>
      </w:r>
      <w:r w:rsidR="00B03CF5" w:rsidRPr="001A1657">
        <w:t>Development Officer</w:t>
      </w:r>
      <w:r w:rsidR="004D48D1" w:rsidRPr="00653059">
        <w:rPr>
          <w:rStyle w:val="CommentReference"/>
          <w:rFonts w:cstheme="minorBidi"/>
        </w:rPr>
        <w:t xml:space="preserve"> </w:t>
      </w:r>
      <w:r w:rsidR="008E2B40" w:rsidRPr="00653059">
        <w:t xml:space="preserve">may </w:t>
      </w:r>
      <w:r w:rsidR="000059E3" w:rsidRPr="00653059">
        <w:t>c</w:t>
      </w:r>
      <w:r w:rsidR="008720AA" w:rsidRPr="00653059">
        <w:t xml:space="preserve">onsult with </w:t>
      </w:r>
      <w:r w:rsidR="00D52C15" w:rsidRPr="00653059">
        <w:t>p</w:t>
      </w:r>
      <w:r w:rsidR="002A48B0" w:rsidRPr="00653059">
        <w:t xml:space="preserve">rovincial government </w:t>
      </w:r>
      <w:r w:rsidRPr="00653059">
        <w:t>officials and</w:t>
      </w:r>
      <w:r w:rsidR="00B06576" w:rsidRPr="00653059">
        <w:t>/or</w:t>
      </w:r>
      <w:r w:rsidRPr="00653059">
        <w:t xml:space="preserve"> private consultants</w:t>
      </w:r>
      <w:r w:rsidR="000059E3" w:rsidRPr="00653059">
        <w:t xml:space="preserve">. </w:t>
      </w:r>
    </w:p>
    <w:p w14:paraId="48CE7589" w14:textId="7415BD32" w:rsidR="008720AA" w:rsidRPr="00653059" w:rsidRDefault="008720AA" w:rsidP="00AB3820">
      <w:pPr>
        <w:pStyle w:val="RegulationText"/>
      </w:pPr>
      <w:r w:rsidRPr="00653059">
        <w:t xml:space="preserve">In the review of the proposed water supply and sewerage disposal needs, a </w:t>
      </w:r>
      <w:r w:rsidR="00D52C15" w:rsidRPr="00653059">
        <w:t>s</w:t>
      </w:r>
      <w:r w:rsidR="00FB6399" w:rsidRPr="00653059">
        <w:t>ubdivision</w:t>
      </w:r>
      <w:r w:rsidRPr="00653059">
        <w:t xml:space="preserve"> approval may be withheld until such time as adequate servicing has been designed for the </w:t>
      </w:r>
      <w:r w:rsidR="00D52C15" w:rsidRPr="00653059">
        <w:t>s</w:t>
      </w:r>
      <w:r w:rsidR="00FB6399" w:rsidRPr="00653059">
        <w:t>ubdivision</w:t>
      </w:r>
      <w:r w:rsidRPr="00653059">
        <w:t xml:space="preserve">. </w:t>
      </w:r>
    </w:p>
    <w:p w14:paraId="01082772" w14:textId="6A3908E4" w:rsidR="000F2F74" w:rsidRPr="001A1657" w:rsidRDefault="000F2F74" w:rsidP="00AB3820">
      <w:pPr>
        <w:pStyle w:val="RegulationText"/>
      </w:pPr>
      <w:r w:rsidRPr="001A1657">
        <w:t xml:space="preserve">A subdivision application that includes lots intended to accommodate septic </w:t>
      </w:r>
      <w:r w:rsidR="000E5352" w:rsidRPr="001A1657">
        <w:t xml:space="preserve">sewage disposal systems shall not be granted preliminary or final approval until the lots have been categorized in accordance with the </w:t>
      </w:r>
      <w:r w:rsidR="00C83B48" w:rsidRPr="001A1657">
        <w:rPr>
          <w:i/>
          <w:iCs/>
        </w:rPr>
        <w:t xml:space="preserve">Planning Act </w:t>
      </w:r>
      <w:r w:rsidR="00A552EE" w:rsidRPr="001A1657">
        <w:t xml:space="preserve">Province-Wide Minimum Development Standards and the </w:t>
      </w:r>
      <w:r w:rsidR="00C83B48" w:rsidRPr="001A1657">
        <w:rPr>
          <w:i/>
          <w:iCs/>
        </w:rPr>
        <w:t>Environmental Protection Act</w:t>
      </w:r>
      <w:r w:rsidR="00C83B48" w:rsidRPr="001A1657">
        <w:t xml:space="preserve"> Sewage Disposal Systems Regulations</w:t>
      </w:r>
      <w:r w:rsidR="007F11B4" w:rsidRPr="001A1657">
        <w:t>.</w:t>
      </w:r>
    </w:p>
    <w:p w14:paraId="337FE887" w14:textId="1B3246F4" w:rsidR="00034010" w:rsidRPr="00653059" w:rsidRDefault="008720AA" w:rsidP="00AB3820">
      <w:pPr>
        <w:pStyle w:val="RegulationText"/>
      </w:pPr>
      <w:r w:rsidRPr="00653059">
        <w:t>The installation of a private central sew</w:t>
      </w:r>
      <w:r w:rsidR="001A1DE1" w:rsidRPr="00653059">
        <w:t>er</w:t>
      </w:r>
      <w:r w:rsidRPr="00653059">
        <w:t xml:space="preserve">age disposal system may be </w:t>
      </w:r>
      <w:r w:rsidR="00034010" w:rsidRPr="00653059">
        <w:t xml:space="preserve">required as a condition of a </w:t>
      </w:r>
      <w:r w:rsidR="00D52C15" w:rsidRPr="00653059">
        <w:t>s</w:t>
      </w:r>
      <w:r w:rsidR="00FB6399" w:rsidRPr="00653059">
        <w:t>ubdivision</w:t>
      </w:r>
      <w:r w:rsidR="00034010" w:rsidRPr="00653059">
        <w:t xml:space="preserve"> approval or may be </w:t>
      </w:r>
      <w:r w:rsidRPr="00653059">
        <w:t xml:space="preserve">permitted as part of a </w:t>
      </w:r>
      <w:r w:rsidR="00D52C15" w:rsidRPr="00653059">
        <w:t>s</w:t>
      </w:r>
      <w:r w:rsidR="00FB6399" w:rsidRPr="00653059">
        <w:t>ubdivision</w:t>
      </w:r>
      <w:r w:rsidRPr="00653059">
        <w:t xml:space="preserve"> application provided that</w:t>
      </w:r>
      <w:r w:rsidR="008E2B40" w:rsidRPr="00653059">
        <w:t xml:space="preserve"> </w:t>
      </w:r>
      <w:r w:rsidRPr="00653059">
        <w:t>the proposed system is designed</w:t>
      </w:r>
      <w:r w:rsidR="000059E3" w:rsidRPr="00653059">
        <w:t xml:space="preserve"> by</w:t>
      </w:r>
      <w:r w:rsidRPr="00653059">
        <w:t xml:space="preserve">, </w:t>
      </w:r>
      <w:r w:rsidR="000059E3" w:rsidRPr="00653059">
        <w:t xml:space="preserve">and </w:t>
      </w:r>
      <w:r w:rsidRPr="00653059">
        <w:t xml:space="preserve">construction </w:t>
      </w:r>
      <w:r w:rsidR="007F11B4" w:rsidRPr="00653059">
        <w:t xml:space="preserve">is </w:t>
      </w:r>
      <w:r w:rsidRPr="00653059">
        <w:t>supervised and certified by a l</w:t>
      </w:r>
      <w:r w:rsidR="00B06576" w:rsidRPr="00653059">
        <w:t>icensed professional engineer.</w:t>
      </w:r>
    </w:p>
    <w:p w14:paraId="4D086220" w14:textId="2A22BB58" w:rsidR="00B06576" w:rsidRPr="00BD6784" w:rsidRDefault="00BD6784" w:rsidP="00AB3820">
      <w:pPr>
        <w:pStyle w:val="RegulationText"/>
        <w:rPr>
          <w:b/>
          <w:bCs/>
        </w:rPr>
      </w:pPr>
      <w:r w:rsidRPr="00BD6784">
        <w:rPr>
          <w:b/>
          <w:bCs/>
        </w:rPr>
        <w:t>Repealed</w:t>
      </w:r>
    </w:p>
    <w:p w14:paraId="55A952B8" w14:textId="77777777" w:rsidR="00B06576" w:rsidRPr="00653059" w:rsidRDefault="00B06576" w:rsidP="00AB3820">
      <w:pPr>
        <w:pStyle w:val="RegulationText"/>
      </w:pPr>
      <w:r w:rsidRPr="00653059">
        <w:t xml:space="preserve">A </w:t>
      </w:r>
      <w:r w:rsidR="00D52C15" w:rsidRPr="00653059">
        <w:t>s</w:t>
      </w:r>
      <w:r w:rsidR="00FB6399" w:rsidRPr="00653059">
        <w:t>ubdivision</w:t>
      </w:r>
      <w:r w:rsidRPr="00653059">
        <w:t xml:space="preserve"> application which does not meet the requirements of </w:t>
      </w:r>
      <w:r w:rsidR="00B916C6" w:rsidRPr="00653059">
        <w:t>the Bylaw</w:t>
      </w:r>
      <w:r w:rsidRPr="00653059">
        <w:t xml:space="preserve"> shall be rejected. </w:t>
      </w:r>
    </w:p>
    <w:p w14:paraId="5BD748AA" w14:textId="77777777" w:rsidR="007E17A1" w:rsidRPr="00653059" w:rsidRDefault="00B06576" w:rsidP="00AB3820">
      <w:pPr>
        <w:pStyle w:val="RegulationText"/>
      </w:pPr>
      <w:r w:rsidRPr="00653059">
        <w:t xml:space="preserve">Preliminary approval of a </w:t>
      </w:r>
      <w:r w:rsidR="00D52C15" w:rsidRPr="00653059">
        <w:t>s</w:t>
      </w:r>
      <w:r w:rsidR="00FB6399" w:rsidRPr="00653059">
        <w:t>ubdivision</w:t>
      </w:r>
      <w:r w:rsidR="007E17A1" w:rsidRPr="00653059">
        <w:t xml:space="preserve"> shall not be construed as final approval of such </w:t>
      </w:r>
      <w:r w:rsidR="00D52C15" w:rsidRPr="00653059">
        <w:t>s</w:t>
      </w:r>
      <w:r w:rsidR="00FB6399" w:rsidRPr="00653059">
        <w:t>ubdivision</w:t>
      </w:r>
      <w:r w:rsidR="007E17A1" w:rsidRPr="00653059">
        <w:t xml:space="preserve"> for legal conveyance or </w:t>
      </w:r>
      <w:r w:rsidR="00034010" w:rsidRPr="00653059">
        <w:t xml:space="preserve">for land registration purposes, and </w:t>
      </w:r>
      <w:r w:rsidRPr="00653059">
        <w:t xml:space="preserve">preliminary </w:t>
      </w:r>
      <w:r w:rsidR="00034010" w:rsidRPr="00653059">
        <w:t>a</w:t>
      </w:r>
      <w:r w:rsidRPr="00653059">
        <w:t>pproval</w:t>
      </w:r>
      <w:r w:rsidR="007E17A1" w:rsidRPr="00653059">
        <w:t xml:space="preserve"> shall be effective for a period of</w:t>
      </w:r>
      <w:r w:rsidR="001A1DE1" w:rsidRPr="00653059">
        <w:t xml:space="preserve"> twelve</w:t>
      </w:r>
      <w:r w:rsidR="007E17A1" w:rsidRPr="00653059">
        <w:t xml:space="preserve"> </w:t>
      </w:r>
      <w:r w:rsidR="001A1DE1" w:rsidRPr="00653059">
        <w:t>(</w:t>
      </w:r>
      <w:r w:rsidR="007E17A1" w:rsidRPr="00653059">
        <w:t>12</w:t>
      </w:r>
      <w:r w:rsidR="001A1DE1" w:rsidRPr="00653059">
        <w:t>)</w:t>
      </w:r>
      <w:r w:rsidR="007E17A1" w:rsidRPr="00653059">
        <w:t xml:space="preserve"> months, or such additional time as may be authorized by </w:t>
      </w:r>
      <w:r w:rsidR="006B0F26" w:rsidRPr="00653059">
        <w:t>Council</w:t>
      </w:r>
      <w:r w:rsidRPr="00653059">
        <w:t xml:space="preserve">. </w:t>
      </w:r>
    </w:p>
    <w:p w14:paraId="6D0B8A35" w14:textId="62EC9DB1" w:rsidR="007E17A1" w:rsidRPr="00653059" w:rsidRDefault="00B06576" w:rsidP="00AB3820">
      <w:pPr>
        <w:pStyle w:val="RegulationText"/>
      </w:pPr>
      <w:r w:rsidRPr="00653059">
        <w:t xml:space="preserve">If </w:t>
      </w:r>
      <w:r w:rsidR="00982D52" w:rsidRPr="00653059">
        <w:t xml:space="preserve">preliminary </w:t>
      </w:r>
      <w:r w:rsidR="00D52C15" w:rsidRPr="00653059">
        <w:t>s</w:t>
      </w:r>
      <w:r w:rsidR="00FB6399" w:rsidRPr="00653059">
        <w:t>ubdivision</w:t>
      </w:r>
      <w:r w:rsidR="008E2B40" w:rsidRPr="00653059">
        <w:t xml:space="preserve"> </w:t>
      </w:r>
      <w:r w:rsidRPr="00653059">
        <w:t xml:space="preserve">approval has been granted, a </w:t>
      </w:r>
      <w:r w:rsidR="00D52C15" w:rsidRPr="00653059">
        <w:t>s</w:t>
      </w:r>
      <w:r w:rsidR="00FB6399" w:rsidRPr="00653059">
        <w:t>ubdivision</w:t>
      </w:r>
      <w:r w:rsidRPr="00653059">
        <w:t xml:space="preserve"> agreement </w:t>
      </w:r>
      <w:r w:rsidR="00B814EB" w:rsidRPr="00653059">
        <w:t>may</w:t>
      </w:r>
      <w:r w:rsidRPr="00653059">
        <w:t xml:space="preserve"> be executed outlining the conditions to be satisfied for the </w:t>
      </w:r>
      <w:r w:rsidR="00D52C15" w:rsidRPr="00653059">
        <w:t>s</w:t>
      </w:r>
      <w:r w:rsidR="00FB6399" w:rsidRPr="00653059">
        <w:t>ubdivision</w:t>
      </w:r>
      <w:r w:rsidRPr="00653059">
        <w:t xml:space="preserve"> to proceed to final approval.</w:t>
      </w:r>
    </w:p>
    <w:p w14:paraId="6EC1F508" w14:textId="6FCC55FC" w:rsidR="000059E3" w:rsidRPr="00653059" w:rsidRDefault="000059E3" w:rsidP="00AB3820">
      <w:pPr>
        <w:pStyle w:val="RegulationText"/>
      </w:pPr>
      <w:r w:rsidRPr="00653059">
        <w:lastRenderedPageBreak/>
        <w:t xml:space="preserve">Where a </w:t>
      </w:r>
      <w:r w:rsidR="00D52C15" w:rsidRPr="00653059">
        <w:t>s</w:t>
      </w:r>
      <w:r w:rsidR="00FB6399" w:rsidRPr="00653059">
        <w:t>ubdivision</w:t>
      </w:r>
      <w:r w:rsidRPr="00653059">
        <w:t xml:space="preserve"> application is submitted concurrently with a rezoning application, the preliminary </w:t>
      </w:r>
      <w:r w:rsidR="00D52C15" w:rsidRPr="00653059">
        <w:t>s</w:t>
      </w:r>
      <w:r w:rsidR="00FB6399" w:rsidRPr="00653059">
        <w:t>ubdivision</w:t>
      </w:r>
      <w:r w:rsidR="008E2B40" w:rsidRPr="00653059">
        <w:t xml:space="preserve"> </w:t>
      </w:r>
      <w:r w:rsidRPr="00653059">
        <w:t xml:space="preserve">approval shall not be granted </w:t>
      </w:r>
      <w:r w:rsidR="0001387D" w:rsidRPr="00653059">
        <w:t>until</w:t>
      </w:r>
      <w:r w:rsidRPr="00653059">
        <w:t xml:space="preserve"> the rezoning application has </w:t>
      </w:r>
      <w:r w:rsidR="0001387D" w:rsidRPr="00653059">
        <w:t xml:space="preserve">been processed and has </w:t>
      </w:r>
      <w:r w:rsidRPr="00653059">
        <w:t>received approval.</w:t>
      </w:r>
    </w:p>
    <w:p w14:paraId="21E235C2" w14:textId="77777777" w:rsidR="007E17A1" w:rsidRPr="00653059" w:rsidRDefault="00FB6399" w:rsidP="007E17A1">
      <w:pPr>
        <w:pStyle w:val="Heading4"/>
      </w:pPr>
      <w:bookmarkStart w:id="147" w:name="_Toc231394177"/>
      <w:r w:rsidRPr="00653059">
        <w:t>Subdivision</w:t>
      </w:r>
      <w:r w:rsidR="007E17A1" w:rsidRPr="00653059">
        <w:t xml:space="preserve"> Agreement</w:t>
      </w:r>
      <w:bookmarkEnd w:id="147"/>
      <w:r w:rsidR="007E17A1" w:rsidRPr="00653059">
        <w:t xml:space="preserve"> </w:t>
      </w:r>
    </w:p>
    <w:p w14:paraId="7E352512" w14:textId="77777777" w:rsidR="007E17A1" w:rsidRPr="00653059" w:rsidRDefault="00B06576" w:rsidP="00AB3820">
      <w:pPr>
        <w:pStyle w:val="RegulationText"/>
      </w:pPr>
      <w:r w:rsidRPr="00653059">
        <w:t>An applicant may be required</w:t>
      </w:r>
      <w:r w:rsidR="007E17A1" w:rsidRPr="00653059">
        <w:t xml:space="preserve"> to enter into a </w:t>
      </w:r>
      <w:r w:rsidR="00D52C15" w:rsidRPr="00653059">
        <w:t>s</w:t>
      </w:r>
      <w:r w:rsidR="00FB6399" w:rsidRPr="00653059">
        <w:t>ubdivision</w:t>
      </w:r>
      <w:r w:rsidR="007E17A1" w:rsidRPr="00653059">
        <w:t xml:space="preserve"> agreement as a cond</w:t>
      </w:r>
      <w:r w:rsidR="006B1F24" w:rsidRPr="00653059">
        <w:t xml:space="preserve">ition of </w:t>
      </w:r>
      <w:r w:rsidR="00D52C15" w:rsidRPr="00653059">
        <w:t>s</w:t>
      </w:r>
      <w:r w:rsidR="00FB6399" w:rsidRPr="00653059">
        <w:t>ubdivision</w:t>
      </w:r>
      <w:r w:rsidR="006B1F24" w:rsidRPr="00653059">
        <w:t xml:space="preserve"> approval. </w:t>
      </w:r>
      <w:r w:rsidR="007E17A1" w:rsidRPr="00653059">
        <w:t xml:space="preserve">The </w:t>
      </w:r>
      <w:r w:rsidR="00D52C15" w:rsidRPr="00653059">
        <w:t>s</w:t>
      </w:r>
      <w:r w:rsidR="00FB6399" w:rsidRPr="00653059">
        <w:t>ubdivision</w:t>
      </w:r>
      <w:r w:rsidRPr="00653059">
        <w:t xml:space="preserve"> agreement may cover, </w:t>
      </w:r>
      <w:r w:rsidR="007E17A1" w:rsidRPr="00653059">
        <w:t>but not be limited to</w:t>
      </w:r>
      <w:r w:rsidR="00C47EB2" w:rsidRPr="00653059">
        <w:t>,</w:t>
      </w:r>
      <w:r w:rsidR="007E17A1" w:rsidRPr="00653059">
        <w:t xml:space="preserve"> the following</w:t>
      </w:r>
      <w:r w:rsidRPr="00653059">
        <w:t xml:space="preserve"> matters</w:t>
      </w:r>
      <w:r w:rsidR="007E17A1" w:rsidRPr="00653059">
        <w:t xml:space="preserve">: </w:t>
      </w:r>
    </w:p>
    <w:p w14:paraId="57DC1C53" w14:textId="7F9100BE" w:rsidR="007E17A1" w:rsidRPr="00653059" w:rsidRDefault="00B06576" w:rsidP="00555740">
      <w:pPr>
        <w:pStyle w:val="ListParagraph"/>
        <w:jc w:val="both"/>
        <w:rPr>
          <w:color w:val="000000" w:themeColor="text1"/>
        </w:rPr>
      </w:pPr>
      <w:r w:rsidRPr="00653059">
        <w:rPr>
          <w:color w:val="000000" w:themeColor="text1"/>
        </w:rPr>
        <w:t>D</w:t>
      </w:r>
      <w:r w:rsidR="007E17A1" w:rsidRPr="00653059">
        <w:rPr>
          <w:color w:val="000000" w:themeColor="text1"/>
        </w:rPr>
        <w:t xml:space="preserve">esign and construction costs of </w:t>
      </w:r>
      <w:r w:rsidR="00465B72" w:rsidRPr="00653059">
        <w:rPr>
          <w:color w:val="000000" w:themeColor="text1"/>
        </w:rPr>
        <w:t>highway</w:t>
      </w:r>
      <w:r w:rsidRPr="00653059">
        <w:rPr>
          <w:color w:val="000000" w:themeColor="text1"/>
        </w:rPr>
        <w:t xml:space="preserve">s, </w:t>
      </w:r>
      <w:r w:rsidR="00D2256D" w:rsidRPr="00D2256D">
        <w:rPr>
          <w:b/>
          <w:bCs/>
          <w:color w:val="000000" w:themeColor="text1"/>
        </w:rPr>
        <w:t xml:space="preserve">private roads </w:t>
      </w:r>
      <w:proofErr w:type="gramStart"/>
      <w:r w:rsidR="00D2256D" w:rsidRPr="00D2256D">
        <w:rPr>
          <w:b/>
          <w:bCs/>
          <w:color w:val="000000" w:themeColor="text1"/>
        </w:rPr>
        <w:t>where</w:t>
      </w:r>
      <w:proofErr w:type="gramEnd"/>
      <w:r w:rsidR="00D2256D" w:rsidRPr="00D2256D">
        <w:rPr>
          <w:b/>
          <w:bCs/>
          <w:color w:val="000000" w:themeColor="text1"/>
        </w:rPr>
        <w:t xml:space="preserve"> permitted by this Bylaw,</w:t>
      </w:r>
      <w:r w:rsidR="00D2256D">
        <w:rPr>
          <w:color w:val="000000" w:themeColor="text1"/>
        </w:rPr>
        <w:t xml:space="preserve"> </w:t>
      </w:r>
      <w:r w:rsidR="007E17A1" w:rsidRPr="00653059">
        <w:rPr>
          <w:color w:val="000000" w:themeColor="text1"/>
        </w:rPr>
        <w:t xml:space="preserve">sidewalks, </w:t>
      </w:r>
      <w:r w:rsidRPr="00653059">
        <w:rPr>
          <w:color w:val="000000" w:themeColor="text1"/>
        </w:rPr>
        <w:t xml:space="preserve">street lighting, </w:t>
      </w:r>
      <w:r w:rsidR="007E17A1" w:rsidRPr="00653059">
        <w:rPr>
          <w:color w:val="000000" w:themeColor="text1"/>
        </w:rPr>
        <w:t xml:space="preserve">water </w:t>
      </w:r>
      <w:r w:rsidRPr="00653059">
        <w:rPr>
          <w:color w:val="000000" w:themeColor="text1"/>
        </w:rPr>
        <w:t>services</w:t>
      </w:r>
      <w:r w:rsidR="007E17A1" w:rsidRPr="00653059">
        <w:rPr>
          <w:color w:val="000000" w:themeColor="text1"/>
        </w:rPr>
        <w:t xml:space="preserve">, </w:t>
      </w:r>
      <w:r w:rsidR="00705C80" w:rsidRPr="00653059">
        <w:rPr>
          <w:color w:val="000000" w:themeColor="text1"/>
        </w:rPr>
        <w:t>sewerage disposal system</w:t>
      </w:r>
      <w:r w:rsidR="008E2B40" w:rsidRPr="00653059">
        <w:rPr>
          <w:color w:val="000000" w:themeColor="text1"/>
        </w:rPr>
        <w:t xml:space="preserve"> </w:t>
      </w:r>
      <w:r w:rsidR="007E17A1" w:rsidRPr="00653059">
        <w:rPr>
          <w:color w:val="000000" w:themeColor="text1"/>
        </w:rPr>
        <w:t xml:space="preserve">and storm </w:t>
      </w:r>
      <w:r w:rsidR="00705C80" w:rsidRPr="00653059">
        <w:rPr>
          <w:color w:val="000000" w:themeColor="text1"/>
        </w:rPr>
        <w:t>drainage</w:t>
      </w:r>
      <w:r w:rsidR="007E17A1" w:rsidRPr="00653059">
        <w:rPr>
          <w:color w:val="000000" w:themeColor="text1"/>
        </w:rPr>
        <w:t xml:space="preserve">; </w:t>
      </w:r>
    </w:p>
    <w:p w14:paraId="32376E80" w14:textId="77777777" w:rsidR="007E17A1" w:rsidRPr="00653059" w:rsidRDefault="00B06576" w:rsidP="00555740">
      <w:pPr>
        <w:pStyle w:val="ListParagraph"/>
        <w:jc w:val="both"/>
        <w:rPr>
          <w:color w:val="000000" w:themeColor="text1"/>
        </w:rPr>
      </w:pPr>
      <w:r w:rsidRPr="00653059">
        <w:rPr>
          <w:color w:val="000000" w:themeColor="text1"/>
        </w:rPr>
        <w:t>D</w:t>
      </w:r>
      <w:r w:rsidR="007E17A1" w:rsidRPr="00653059">
        <w:rPr>
          <w:color w:val="000000" w:themeColor="text1"/>
        </w:rPr>
        <w:t xml:space="preserve">edication of land for recreation and public </w:t>
      </w:r>
      <w:r w:rsidR="00D52C15" w:rsidRPr="00653059">
        <w:rPr>
          <w:color w:val="000000" w:themeColor="text1"/>
        </w:rPr>
        <w:t>o</w:t>
      </w:r>
      <w:r w:rsidR="002A48B0" w:rsidRPr="00653059">
        <w:rPr>
          <w:color w:val="000000" w:themeColor="text1"/>
        </w:rPr>
        <w:t>pen space</w:t>
      </w:r>
      <w:r w:rsidR="007E17A1" w:rsidRPr="00653059">
        <w:rPr>
          <w:color w:val="000000" w:themeColor="text1"/>
        </w:rPr>
        <w:t xml:space="preserve"> purposes, or payment of a fee in lieu of land; </w:t>
      </w:r>
    </w:p>
    <w:p w14:paraId="0D1AB5C2" w14:textId="3D0E3A10" w:rsidR="00D2256D" w:rsidRDefault="006B0F26" w:rsidP="00D2256D">
      <w:pPr>
        <w:pStyle w:val="ListParagraph"/>
        <w:jc w:val="both"/>
        <w:rPr>
          <w:color w:val="000000" w:themeColor="text1"/>
        </w:rPr>
      </w:pPr>
      <w:r w:rsidRPr="00653059">
        <w:rPr>
          <w:color w:val="000000" w:themeColor="text1"/>
        </w:rPr>
        <w:t>Building</w:t>
      </w:r>
      <w:r w:rsidR="007E17A1" w:rsidRPr="00653059">
        <w:rPr>
          <w:color w:val="000000" w:themeColor="text1"/>
        </w:rPr>
        <w:t xml:space="preserve"> of </w:t>
      </w:r>
      <w:r w:rsidR="00465B72" w:rsidRPr="00653059">
        <w:rPr>
          <w:color w:val="000000" w:themeColor="text1"/>
        </w:rPr>
        <w:t>highway</w:t>
      </w:r>
      <w:r w:rsidR="007E17A1" w:rsidRPr="00653059">
        <w:rPr>
          <w:color w:val="000000" w:themeColor="text1"/>
        </w:rPr>
        <w:t xml:space="preserve">s to provincial standards and deeding of </w:t>
      </w:r>
      <w:r w:rsidR="00465B72" w:rsidRPr="00653059">
        <w:rPr>
          <w:color w:val="000000" w:themeColor="text1"/>
        </w:rPr>
        <w:t>highway</w:t>
      </w:r>
      <w:r w:rsidR="007E17A1" w:rsidRPr="00653059">
        <w:rPr>
          <w:color w:val="000000" w:themeColor="text1"/>
        </w:rPr>
        <w:t xml:space="preserve">s to the </w:t>
      </w:r>
      <w:r w:rsidR="00B06576" w:rsidRPr="00653059">
        <w:rPr>
          <w:color w:val="000000" w:themeColor="text1"/>
        </w:rPr>
        <w:t>provincial government</w:t>
      </w:r>
      <w:r w:rsidR="00D2256D">
        <w:rPr>
          <w:color w:val="000000" w:themeColor="text1"/>
        </w:rPr>
        <w:t xml:space="preserve">, </w:t>
      </w:r>
      <w:r w:rsidR="00D2256D" w:rsidRPr="00D2256D">
        <w:rPr>
          <w:b/>
          <w:bCs/>
          <w:color w:val="000000" w:themeColor="text1"/>
        </w:rPr>
        <w:t>except where private roads are permitted in the Resort (RES) Zone</w:t>
      </w:r>
      <w:r w:rsidR="00893BAB" w:rsidRPr="00653059">
        <w:rPr>
          <w:color w:val="000000" w:themeColor="text1"/>
        </w:rPr>
        <w:t>;</w:t>
      </w:r>
    </w:p>
    <w:p w14:paraId="6B23D889" w14:textId="091FDEFD" w:rsidR="00D2256D" w:rsidRPr="00D2256D" w:rsidRDefault="00D2256D" w:rsidP="00D2256D">
      <w:pPr>
        <w:ind w:left="1134" w:hanging="567"/>
        <w:jc w:val="both"/>
        <w:rPr>
          <w:b/>
          <w:bCs/>
        </w:rPr>
      </w:pPr>
      <w:r w:rsidRPr="00D2256D">
        <w:rPr>
          <w:b/>
          <w:bCs/>
        </w:rPr>
        <w:t>c.1</w:t>
      </w:r>
      <w:r w:rsidRPr="00D2256D">
        <w:rPr>
          <w:b/>
          <w:bCs/>
        </w:rPr>
        <w:tab/>
      </w:r>
      <w:r w:rsidR="00145AE3" w:rsidRPr="00145AE3">
        <w:rPr>
          <w:b/>
          <w:bCs/>
        </w:rPr>
        <w:t>Design by a professional engineer, construction under the supervision of a professional engineer, as-built drawings where required by the Municipality, ownership, maintenance, repair, grading, gravelling, ditching, drainage, snow clearing, emergency access, civic addressing, solid waste collection arrangements, and municipal non-assumption of private roads permitted in the Resort (RES) Zone</w:t>
      </w:r>
      <w:r w:rsidRPr="00D2256D">
        <w:rPr>
          <w:b/>
          <w:bCs/>
        </w:rPr>
        <w:t>;</w:t>
      </w:r>
    </w:p>
    <w:p w14:paraId="207D5A3D" w14:textId="77777777" w:rsidR="007E17A1" w:rsidRPr="00653059" w:rsidRDefault="00893BAB" w:rsidP="00555740">
      <w:pPr>
        <w:pStyle w:val="ListParagraph"/>
        <w:jc w:val="both"/>
        <w:rPr>
          <w:color w:val="000000" w:themeColor="text1"/>
        </w:rPr>
      </w:pPr>
      <w:r w:rsidRPr="00653059">
        <w:rPr>
          <w:color w:val="000000" w:themeColor="text1"/>
        </w:rPr>
        <w:t>P</w:t>
      </w:r>
      <w:r w:rsidR="007E17A1" w:rsidRPr="00653059">
        <w:rPr>
          <w:color w:val="000000" w:themeColor="text1"/>
        </w:rPr>
        <w:t xml:space="preserve">osting of a financial guarantee; </w:t>
      </w:r>
    </w:p>
    <w:p w14:paraId="03FBA54A" w14:textId="77777777" w:rsidR="007E17A1" w:rsidRPr="00653059" w:rsidRDefault="00893BAB" w:rsidP="00555740">
      <w:pPr>
        <w:pStyle w:val="ListParagraph"/>
        <w:jc w:val="both"/>
        <w:rPr>
          <w:color w:val="000000" w:themeColor="text1"/>
        </w:rPr>
      </w:pPr>
      <w:r w:rsidRPr="00653059">
        <w:rPr>
          <w:color w:val="000000" w:themeColor="text1"/>
        </w:rPr>
        <w:t>T</w:t>
      </w:r>
      <w:r w:rsidR="007E17A1" w:rsidRPr="00653059">
        <w:rPr>
          <w:color w:val="000000" w:themeColor="text1"/>
        </w:rPr>
        <w:t>he provision of a storm</w:t>
      </w:r>
      <w:r w:rsidRPr="00653059">
        <w:rPr>
          <w:color w:val="000000" w:themeColor="text1"/>
        </w:rPr>
        <w:t xml:space="preserve">water management plan </w:t>
      </w:r>
      <w:r w:rsidR="007E17A1" w:rsidRPr="00653059">
        <w:rPr>
          <w:color w:val="000000" w:themeColor="text1"/>
        </w:rPr>
        <w:t xml:space="preserve">to guard against flooding of </w:t>
      </w:r>
      <w:r w:rsidR="00D52C15" w:rsidRPr="00653059">
        <w:rPr>
          <w:color w:val="000000" w:themeColor="text1"/>
        </w:rPr>
        <w:t>l</w:t>
      </w:r>
      <w:r w:rsidR="007A019B" w:rsidRPr="00653059">
        <w:rPr>
          <w:color w:val="000000" w:themeColor="text1"/>
        </w:rPr>
        <w:t>ot</w:t>
      </w:r>
      <w:r w:rsidR="007E17A1" w:rsidRPr="00653059">
        <w:rPr>
          <w:color w:val="000000" w:themeColor="text1"/>
        </w:rPr>
        <w:t xml:space="preserve">s within the </w:t>
      </w:r>
      <w:r w:rsidR="00D52C15" w:rsidRPr="00653059">
        <w:rPr>
          <w:color w:val="000000" w:themeColor="text1"/>
        </w:rPr>
        <w:t>s</w:t>
      </w:r>
      <w:r w:rsidR="00FB6399" w:rsidRPr="00653059">
        <w:rPr>
          <w:color w:val="000000" w:themeColor="text1"/>
        </w:rPr>
        <w:t>ubdivision</w:t>
      </w:r>
      <w:r w:rsidR="007E17A1" w:rsidRPr="00653059">
        <w:rPr>
          <w:color w:val="000000" w:themeColor="text1"/>
        </w:rPr>
        <w:t xml:space="preserve"> and adjacent properties; </w:t>
      </w:r>
    </w:p>
    <w:p w14:paraId="6800B42A" w14:textId="77777777" w:rsidR="007E17A1" w:rsidRPr="00653059" w:rsidRDefault="00893BAB" w:rsidP="00555740">
      <w:pPr>
        <w:pStyle w:val="ListParagraph"/>
        <w:jc w:val="both"/>
        <w:rPr>
          <w:color w:val="000000" w:themeColor="text1"/>
        </w:rPr>
      </w:pPr>
      <w:r w:rsidRPr="00653059">
        <w:rPr>
          <w:color w:val="000000" w:themeColor="text1"/>
        </w:rPr>
        <w:t xml:space="preserve">Phasing of the </w:t>
      </w:r>
      <w:r w:rsidR="00D52C15" w:rsidRPr="00653059">
        <w:rPr>
          <w:color w:val="000000" w:themeColor="text1"/>
        </w:rPr>
        <w:t>s</w:t>
      </w:r>
      <w:r w:rsidR="00FB6399" w:rsidRPr="00653059">
        <w:rPr>
          <w:color w:val="000000" w:themeColor="text1"/>
        </w:rPr>
        <w:t>ubdivision</w:t>
      </w:r>
      <w:r w:rsidRPr="00653059">
        <w:rPr>
          <w:color w:val="000000" w:themeColor="text1"/>
        </w:rPr>
        <w:t>;</w:t>
      </w:r>
    </w:p>
    <w:p w14:paraId="7E0C9681" w14:textId="77777777" w:rsidR="00893BAB" w:rsidRPr="00653059" w:rsidRDefault="00893BAB" w:rsidP="00555740">
      <w:pPr>
        <w:pStyle w:val="ListParagraph"/>
        <w:jc w:val="both"/>
        <w:rPr>
          <w:color w:val="000000" w:themeColor="text1"/>
        </w:rPr>
      </w:pPr>
      <w:r w:rsidRPr="00653059">
        <w:rPr>
          <w:color w:val="000000" w:themeColor="text1"/>
        </w:rPr>
        <w:t>P</w:t>
      </w:r>
      <w:r w:rsidR="007E17A1" w:rsidRPr="00653059">
        <w:rPr>
          <w:color w:val="000000" w:themeColor="text1"/>
        </w:rPr>
        <w:t>reservation and enhancement of surface water drainage systems</w:t>
      </w:r>
      <w:r w:rsidRPr="00653059">
        <w:rPr>
          <w:color w:val="000000" w:themeColor="text1"/>
        </w:rPr>
        <w:t xml:space="preserve"> and other environmental features within or adjacent to the </w:t>
      </w:r>
      <w:r w:rsidR="00D52C15" w:rsidRPr="00653059">
        <w:rPr>
          <w:color w:val="000000" w:themeColor="text1"/>
        </w:rPr>
        <w:t>s</w:t>
      </w:r>
      <w:r w:rsidR="00FB6399" w:rsidRPr="00653059">
        <w:rPr>
          <w:color w:val="000000" w:themeColor="text1"/>
        </w:rPr>
        <w:t>ubdivision</w:t>
      </w:r>
      <w:r w:rsidRPr="00653059">
        <w:rPr>
          <w:color w:val="000000" w:themeColor="text1"/>
        </w:rPr>
        <w:t>;</w:t>
      </w:r>
    </w:p>
    <w:p w14:paraId="43F6DE9B" w14:textId="72D8B795" w:rsidR="007E17A1" w:rsidRPr="00653059" w:rsidRDefault="00893BAB" w:rsidP="00555740">
      <w:pPr>
        <w:pStyle w:val="ListParagraph"/>
        <w:jc w:val="both"/>
        <w:rPr>
          <w:color w:val="000000" w:themeColor="text1"/>
        </w:rPr>
      </w:pPr>
      <w:r w:rsidRPr="00653059">
        <w:rPr>
          <w:color w:val="000000" w:themeColor="text1"/>
        </w:rPr>
        <w:t>Assignment of costs associated with the drafting, signing and enforcing of the agreement;</w:t>
      </w:r>
      <w:r w:rsidR="007F11B4" w:rsidRPr="00653059">
        <w:rPr>
          <w:color w:val="000000" w:themeColor="text1"/>
        </w:rPr>
        <w:t xml:space="preserve"> and</w:t>
      </w:r>
    </w:p>
    <w:p w14:paraId="70C6B101" w14:textId="77777777" w:rsidR="00893BAB" w:rsidRPr="00653059" w:rsidRDefault="00893BAB" w:rsidP="00555740">
      <w:pPr>
        <w:pStyle w:val="ListParagraph"/>
        <w:jc w:val="both"/>
        <w:rPr>
          <w:color w:val="000000" w:themeColor="text1"/>
        </w:rPr>
      </w:pPr>
      <w:r w:rsidRPr="00653059">
        <w:rPr>
          <w:color w:val="000000" w:themeColor="text1"/>
        </w:rPr>
        <w:t xml:space="preserve">Any other matters that are deemed necessary to conform to </w:t>
      </w:r>
      <w:r w:rsidR="00B916C6" w:rsidRPr="00653059">
        <w:rPr>
          <w:color w:val="000000" w:themeColor="text1"/>
        </w:rPr>
        <w:t>the Bylaw</w:t>
      </w:r>
      <w:r w:rsidRPr="00653059">
        <w:rPr>
          <w:color w:val="000000" w:themeColor="text1"/>
        </w:rPr>
        <w:t xml:space="preserve"> or to ensure the health</w:t>
      </w:r>
      <w:r w:rsidR="00C350C9" w:rsidRPr="00653059">
        <w:rPr>
          <w:color w:val="000000" w:themeColor="text1"/>
        </w:rPr>
        <w:t>,</w:t>
      </w:r>
      <w:r w:rsidRPr="00653059">
        <w:rPr>
          <w:color w:val="000000" w:themeColor="text1"/>
        </w:rPr>
        <w:t xml:space="preserve"> safety and convenience of the public. </w:t>
      </w:r>
    </w:p>
    <w:p w14:paraId="1589B978" w14:textId="0822C007" w:rsidR="007F11B4" w:rsidRPr="00653059" w:rsidRDefault="00893BAB" w:rsidP="00AB3820">
      <w:pPr>
        <w:pStyle w:val="RegulationText"/>
      </w:pPr>
      <w:r w:rsidRPr="00653059">
        <w:t xml:space="preserve">All </w:t>
      </w:r>
      <w:r w:rsidR="00D52C15" w:rsidRPr="00653059">
        <w:t>s</w:t>
      </w:r>
      <w:r w:rsidR="00FB6399" w:rsidRPr="00653059">
        <w:t>ubdivision</w:t>
      </w:r>
      <w:r w:rsidRPr="00653059">
        <w:t xml:space="preserve"> agreements shall be registered in accordance with the provisions of the </w:t>
      </w:r>
      <w:r w:rsidRPr="00653059">
        <w:rPr>
          <w:i/>
          <w:iCs/>
        </w:rPr>
        <w:t>Registry Act</w:t>
      </w:r>
      <w:r w:rsidRPr="00653059">
        <w:t>.</w:t>
      </w:r>
    </w:p>
    <w:p w14:paraId="2C164C0D" w14:textId="1C282393" w:rsidR="007E17A1" w:rsidRPr="00653059" w:rsidRDefault="007E17A1" w:rsidP="007E17A1">
      <w:pPr>
        <w:pStyle w:val="Heading4"/>
      </w:pPr>
      <w:bookmarkStart w:id="148" w:name="_Toc231394178"/>
      <w:r w:rsidRPr="00653059">
        <w:t>Final Approval</w:t>
      </w:r>
      <w:bookmarkEnd w:id="148"/>
      <w:r w:rsidRPr="00653059">
        <w:t xml:space="preserve"> </w:t>
      </w:r>
    </w:p>
    <w:p w14:paraId="6E70559A" w14:textId="2E735F71" w:rsidR="0001387D" w:rsidRPr="00653059" w:rsidRDefault="006B1F24" w:rsidP="00AB3820">
      <w:pPr>
        <w:pStyle w:val="RegulationText"/>
      </w:pPr>
      <w:r w:rsidRPr="00653059">
        <w:t xml:space="preserve">Any person seeking final </w:t>
      </w:r>
      <w:r w:rsidR="00D52C15" w:rsidRPr="00653059">
        <w:t>s</w:t>
      </w:r>
      <w:r w:rsidR="00FB6399" w:rsidRPr="00653059">
        <w:t>ubdivision</w:t>
      </w:r>
      <w:r w:rsidRPr="00653059">
        <w:t xml:space="preserve"> approval shall be required to submit</w:t>
      </w:r>
      <w:r w:rsidR="0001387D" w:rsidRPr="00653059">
        <w:t xml:space="preserve"> </w:t>
      </w:r>
      <w:r w:rsidR="00024EA3" w:rsidRPr="00653059">
        <w:t xml:space="preserve">to the Development Officer </w:t>
      </w:r>
      <w:r w:rsidR="0001387D" w:rsidRPr="00653059">
        <w:t xml:space="preserve">a </w:t>
      </w:r>
      <w:r w:rsidRPr="00653059">
        <w:t xml:space="preserve">completed final </w:t>
      </w:r>
      <w:r w:rsidR="00D52C15" w:rsidRPr="00653059">
        <w:t>s</w:t>
      </w:r>
      <w:r w:rsidR="00FB6399" w:rsidRPr="00653059">
        <w:t>ubdivision</w:t>
      </w:r>
      <w:r w:rsidRPr="00653059">
        <w:t xml:space="preserve"> application form</w:t>
      </w:r>
      <w:r w:rsidR="0001387D" w:rsidRPr="00653059">
        <w:t xml:space="preserve"> with s</w:t>
      </w:r>
      <w:r w:rsidRPr="00653059">
        <w:t xml:space="preserve">even (7) copies of a final </w:t>
      </w:r>
      <w:r w:rsidR="00D52C15" w:rsidRPr="00653059">
        <w:t>s</w:t>
      </w:r>
      <w:r w:rsidR="00FB6399" w:rsidRPr="00653059">
        <w:t>urvey plan</w:t>
      </w:r>
      <w:r w:rsidRPr="00653059">
        <w:t xml:space="preserve"> showing all </w:t>
      </w:r>
      <w:r w:rsidR="00D52C15" w:rsidRPr="00653059">
        <w:t>l</w:t>
      </w:r>
      <w:r w:rsidR="007A019B" w:rsidRPr="00653059">
        <w:t>ot</w:t>
      </w:r>
      <w:r w:rsidRPr="00653059">
        <w:t>s pinned and certified by a licensed surveyor</w:t>
      </w:r>
      <w:r w:rsidR="0001387D" w:rsidRPr="00653059">
        <w:t>.</w:t>
      </w:r>
    </w:p>
    <w:p w14:paraId="6690EEB4" w14:textId="3CA7DC46" w:rsidR="0001387D" w:rsidRPr="00653059" w:rsidRDefault="0001387D" w:rsidP="00AB3820">
      <w:pPr>
        <w:pStyle w:val="RegulationText"/>
      </w:pPr>
      <w:r w:rsidRPr="00653059">
        <w:t xml:space="preserve">Where a parent parcel of a </w:t>
      </w:r>
      <w:r w:rsidR="00D52C15" w:rsidRPr="00653059">
        <w:t>s</w:t>
      </w:r>
      <w:r w:rsidR="00FB6399" w:rsidRPr="00653059">
        <w:t>ubdivision</w:t>
      </w:r>
      <w:r w:rsidRPr="00653059">
        <w:t xml:space="preserve"> exceeds 4 ha (10 acres) in </w:t>
      </w:r>
      <w:r w:rsidR="00D52C15" w:rsidRPr="00653059">
        <w:t>l</w:t>
      </w:r>
      <w:r w:rsidR="007A019B" w:rsidRPr="00653059">
        <w:t>ot area</w:t>
      </w:r>
      <w:r w:rsidRPr="00653059">
        <w:t xml:space="preserve">, </w:t>
      </w:r>
      <w:r w:rsidR="00D710F4" w:rsidRPr="001A1657">
        <w:t xml:space="preserve">Council may waive </w:t>
      </w:r>
      <w:r w:rsidRPr="00653059">
        <w:t xml:space="preserve">the pinned </w:t>
      </w:r>
      <w:r w:rsidR="00D52C15" w:rsidRPr="00653059">
        <w:t>s</w:t>
      </w:r>
      <w:r w:rsidR="00FB6399" w:rsidRPr="00653059">
        <w:t>urvey plan</w:t>
      </w:r>
      <w:r w:rsidRPr="00653059">
        <w:t xml:space="preserve"> requirement for the parent parcel of the </w:t>
      </w:r>
      <w:r w:rsidR="00D52C15" w:rsidRPr="00653059">
        <w:t>s</w:t>
      </w:r>
      <w:r w:rsidR="00FB6399" w:rsidRPr="00653059">
        <w:t>ubdivision</w:t>
      </w:r>
      <w:r w:rsidRPr="00653059">
        <w:t>.</w:t>
      </w:r>
    </w:p>
    <w:p w14:paraId="61224FAC" w14:textId="77777777" w:rsidR="00893BAB" w:rsidRPr="00653059" w:rsidRDefault="006B1F24" w:rsidP="00AB3820">
      <w:pPr>
        <w:pStyle w:val="RegulationText"/>
      </w:pPr>
      <w:r w:rsidRPr="00653059">
        <w:lastRenderedPageBreak/>
        <w:t xml:space="preserve">A </w:t>
      </w:r>
      <w:r w:rsidR="00893BAB" w:rsidRPr="00653059">
        <w:t xml:space="preserve">storm water management plan prepared by a licensed engineer shall be submitted with </w:t>
      </w:r>
      <w:r w:rsidR="0001387D" w:rsidRPr="00653059">
        <w:t>an</w:t>
      </w:r>
      <w:r w:rsidR="00893BAB" w:rsidRPr="00653059">
        <w:t xml:space="preserve"> application for final approval for any </w:t>
      </w:r>
      <w:r w:rsidR="00D52C15" w:rsidRPr="00653059">
        <w:t>s</w:t>
      </w:r>
      <w:r w:rsidR="00FB6399" w:rsidRPr="00653059">
        <w:t>ubdivision</w:t>
      </w:r>
      <w:r w:rsidR="00893BAB" w:rsidRPr="00653059">
        <w:t xml:space="preserve"> of a </w:t>
      </w:r>
      <w:r w:rsidR="00D52C15" w:rsidRPr="00653059">
        <w:t>l</w:t>
      </w:r>
      <w:r w:rsidR="007A019B" w:rsidRPr="00653059">
        <w:t>ot</w:t>
      </w:r>
      <w:r w:rsidR="00893BAB" w:rsidRPr="00653059">
        <w:t xml:space="preserve"> into </w:t>
      </w:r>
      <w:r w:rsidR="00C350C9" w:rsidRPr="00653059">
        <w:t>two (</w:t>
      </w:r>
      <w:r w:rsidR="00893BAB" w:rsidRPr="00653059">
        <w:t>2</w:t>
      </w:r>
      <w:r w:rsidR="00C350C9" w:rsidRPr="00653059">
        <w:t>)</w:t>
      </w:r>
      <w:r w:rsidR="00893BAB" w:rsidRPr="00653059">
        <w:t xml:space="preserve"> or more </w:t>
      </w:r>
      <w:r w:rsidR="0001387D" w:rsidRPr="00653059">
        <w:t xml:space="preserve">new </w:t>
      </w:r>
      <w:r w:rsidR="00D52C15" w:rsidRPr="00653059">
        <w:t>l</w:t>
      </w:r>
      <w:r w:rsidR="007A019B" w:rsidRPr="00653059">
        <w:t>ot</w:t>
      </w:r>
      <w:r w:rsidR="00893BAB" w:rsidRPr="00653059">
        <w:t xml:space="preserve">s. The storm water management plan shall include an overall surface water management strategy for the proposed </w:t>
      </w:r>
      <w:proofErr w:type="gramStart"/>
      <w:r w:rsidR="00D52C15" w:rsidRPr="00653059">
        <w:t>s</w:t>
      </w:r>
      <w:r w:rsidR="00FB6399" w:rsidRPr="00653059">
        <w:t>ubdivision</w:t>
      </w:r>
      <w:r w:rsidR="00893BAB" w:rsidRPr="00653059">
        <w:t>, and</w:t>
      </w:r>
      <w:proofErr w:type="gramEnd"/>
      <w:r w:rsidR="00893BAB" w:rsidRPr="00653059">
        <w:t xml:space="preserve"> shall include the proposed general location and top of foundation elevation for the </w:t>
      </w:r>
      <w:r w:rsidR="00D52C15" w:rsidRPr="00653059">
        <w:t>main b</w:t>
      </w:r>
      <w:r w:rsidR="007A019B" w:rsidRPr="00653059">
        <w:t>uilding</w:t>
      </w:r>
      <w:r w:rsidR="00893BAB" w:rsidRPr="00653059">
        <w:t xml:space="preserve">s to be </w:t>
      </w:r>
      <w:r w:rsidR="00D52C15" w:rsidRPr="00653059">
        <w:t>e</w:t>
      </w:r>
      <w:r w:rsidR="006B0F26" w:rsidRPr="00653059">
        <w:t>rect</w:t>
      </w:r>
      <w:r w:rsidR="00893BAB" w:rsidRPr="00653059">
        <w:t xml:space="preserve">ed on each </w:t>
      </w:r>
      <w:r w:rsidR="00D52C15" w:rsidRPr="00653059">
        <w:t>l</w:t>
      </w:r>
      <w:r w:rsidR="007A019B" w:rsidRPr="00653059">
        <w:t>ot</w:t>
      </w:r>
      <w:r w:rsidR="00893BAB" w:rsidRPr="00653059">
        <w:t>.</w:t>
      </w:r>
    </w:p>
    <w:p w14:paraId="7C5762FB" w14:textId="112880BE" w:rsidR="007E17A1" w:rsidRPr="00653059" w:rsidRDefault="007E17A1" w:rsidP="00AB3820">
      <w:pPr>
        <w:pStyle w:val="RegulationText"/>
      </w:pPr>
      <w:r w:rsidRPr="00653059">
        <w:t xml:space="preserve">Final </w:t>
      </w:r>
      <w:r w:rsidR="00D52C15" w:rsidRPr="00653059">
        <w:t>s</w:t>
      </w:r>
      <w:r w:rsidR="00FB6399" w:rsidRPr="00653059">
        <w:t>ubdivision</w:t>
      </w:r>
      <w:r w:rsidRPr="00653059">
        <w:t xml:space="preserve"> approval shall be granted by the </w:t>
      </w:r>
      <w:r w:rsidR="006B0F26" w:rsidRPr="001A1657">
        <w:t>Development Officer</w:t>
      </w:r>
      <w:r w:rsidRPr="001A1657">
        <w:t xml:space="preserve"> </w:t>
      </w:r>
      <w:r w:rsidR="009B5EC6" w:rsidRPr="001A1657">
        <w:t>or Council</w:t>
      </w:r>
      <w:proofErr w:type="gramStart"/>
      <w:r w:rsidR="009B5EC6" w:rsidRPr="001A1657">
        <w:t>, as the case may be</w:t>
      </w:r>
      <w:r w:rsidR="009B5EC6" w:rsidRPr="00653059">
        <w:t xml:space="preserve">, </w:t>
      </w:r>
      <w:r w:rsidRPr="00653059">
        <w:t>only</w:t>
      </w:r>
      <w:proofErr w:type="gramEnd"/>
      <w:r w:rsidRPr="00653059">
        <w:t xml:space="preserve"> after the applicant has: </w:t>
      </w:r>
    </w:p>
    <w:p w14:paraId="3F7D2DCC" w14:textId="77777777" w:rsidR="007E17A1" w:rsidRPr="00653059" w:rsidRDefault="007E17A1" w:rsidP="00555740">
      <w:pPr>
        <w:pStyle w:val="ListParagraph"/>
        <w:jc w:val="both"/>
        <w:rPr>
          <w:color w:val="000000" w:themeColor="text1"/>
        </w:rPr>
      </w:pPr>
      <w:r w:rsidRPr="00653059">
        <w:rPr>
          <w:color w:val="000000" w:themeColor="text1"/>
        </w:rPr>
        <w:t xml:space="preserve">complied fully with all applicable requirements of this Section and </w:t>
      </w:r>
      <w:r w:rsidR="00893BAB" w:rsidRPr="00653059">
        <w:rPr>
          <w:color w:val="000000" w:themeColor="text1"/>
        </w:rPr>
        <w:t xml:space="preserve">the conditions of the </w:t>
      </w:r>
      <w:r w:rsidR="00D52C15" w:rsidRPr="00653059">
        <w:rPr>
          <w:color w:val="000000" w:themeColor="text1"/>
        </w:rPr>
        <w:t>s</w:t>
      </w:r>
      <w:r w:rsidR="00FB6399" w:rsidRPr="00653059">
        <w:rPr>
          <w:color w:val="000000" w:themeColor="text1"/>
        </w:rPr>
        <w:t>ubdivision</w:t>
      </w:r>
      <w:r w:rsidR="00893BAB" w:rsidRPr="00653059">
        <w:rPr>
          <w:color w:val="000000" w:themeColor="text1"/>
        </w:rPr>
        <w:t xml:space="preserve"> agreement</w:t>
      </w:r>
      <w:r w:rsidRPr="00653059">
        <w:rPr>
          <w:color w:val="000000" w:themeColor="text1"/>
        </w:rPr>
        <w:t xml:space="preserve">; </w:t>
      </w:r>
    </w:p>
    <w:p w14:paraId="4052B344" w14:textId="621A4A79" w:rsidR="00893BAB" w:rsidRPr="00653059" w:rsidRDefault="00893BAB" w:rsidP="00555740">
      <w:pPr>
        <w:pStyle w:val="ListParagraph"/>
        <w:jc w:val="both"/>
        <w:rPr>
          <w:color w:val="000000" w:themeColor="text1"/>
        </w:rPr>
      </w:pPr>
      <w:r w:rsidRPr="00653059">
        <w:rPr>
          <w:color w:val="000000" w:themeColor="text1"/>
        </w:rPr>
        <w:t xml:space="preserve">all transactions involving the transfer of land, money or security in conjunction with the </w:t>
      </w:r>
      <w:r w:rsidR="00D52C15" w:rsidRPr="00653059">
        <w:rPr>
          <w:color w:val="000000" w:themeColor="text1"/>
        </w:rPr>
        <w:t>s</w:t>
      </w:r>
      <w:r w:rsidR="00FB6399" w:rsidRPr="00653059">
        <w:rPr>
          <w:color w:val="000000" w:themeColor="text1"/>
        </w:rPr>
        <w:t>ubdivision</w:t>
      </w:r>
      <w:r w:rsidRPr="00653059">
        <w:rPr>
          <w:color w:val="000000" w:themeColor="text1"/>
        </w:rPr>
        <w:t xml:space="preserve"> have been concluded to the satisfaction of the </w:t>
      </w:r>
      <w:r w:rsidR="00AF3370" w:rsidRPr="001A1657">
        <w:rPr>
          <w:color w:val="000000" w:themeColor="text1"/>
        </w:rPr>
        <w:t>Development Officer</w:t>
      </w:r>
      <w:r w:rsidRPr="00653059">
        <w:rPr>
          <w:color w:val="000000" w:themeColor="text1"/>
        </w:rPr>
        <w:t>; and</w:t>
      </w:r>
    </w:p>
    <w:p w14:paraId="3FB40E78" w14:textId="4F80FE44" w:rsidR="007E17A1" w:rsidRPr="00653059" w:rsidRDefault="00893BAB" w:rsidP="00555740">
      <w:pPr>
        <w:pStyle w:val="ListParagraph"/>
        <w:jc w:val="both"/>
        <w:rPr>
          <w:color w:val="000000" w:themeColor="text1"/>
        </w:rPr>
      </w:pPr>
      <w:r w:rsidRPr="00653059">
        <w:rPr>
          <w:color w:val="000000" w:themeColor="text1"/>
        </w:rPr>
        <w:t xml:space="preserve">the applicant has </w:t>
      </w:r>
      <w:r w:rsidR="007E17A1" w:rsidRPr="00653059">
        <w:rPr>
          <w:color w:val="000000" w:themeColor="text1"/>
        </w:rPr>
        <w:t>completed an</w:t>
      </w:r>
      <w:r w:rsidRPr="00653059">
        <w:rPr>
          <w:color w:val="000000" w:themeColor="text1"/>
        </w:rPr>
        <w:t>y necessary</w:t>
      </w:r>
      <w:r w:rsidR="00465B72" w:rsidRPr="00653059">
        <w:rPr>
          <w:color w:val="000000" w:themeColor="text1"/>
        </w:rPr>
        <w:t xml:space="preserve"> </w:t>
      </w:r>
      <w:r w:rsidRPr="00653059">
        <w:rPr>
          <w:color w:val="000000" w:themeColor="text1"/>
        </w:rPr>
        <w:t xml:space="preserve">conditions of </w:t>
      </w:r>
      <w:r w:rsidR="007E17A1" w:rsidRPr="00653059">
        <w:rPr>
          <w:color w:val="000000" w:themeColor="text1"/>
        </w:rPr>
        <w:t>agreement</w:t>
      </w:r>
      <w:r w:rsidRPr="00653059">
        <w:rPr>
          <w:color w:val="000000" w:themeColor="text1"/>
        </w:rPr>
        <w:t>s</w:t>
      </w:r>
      <w:r w:rsidR="007E17A1" w:rsidRPr="00653059">
        <w:rPr>
          <w:color w:val="000000" w:themeColor="text1"/>
        </w:rPr>
        <w:t xml:space="preserve"> with the provincial department responsible for transportation respecting </w:t>
      </w:r>
      <w:r w:rsidR="00465B72" w:rsidRPr="00653059">
        <w:rPr>
          <w:color w:val="000000" w:themeColor="text1"/>
        </w:rPr>
        <w:t>highway construction and the highway has</w:t>
      </w:r>
      <w:r w:rsidR="007E17A1" w:rsidRPr="00653059">
        <w:rPr>
          <w:color w:val="000000" w:themeColor="text1"/>
        </w:rPr>
        <w:t xml:space="preserve"> been accepted as public</w:t>
      </w:r>
      <w:r w:rsidR="0059743E" w:rsidRPr="0059743E">
        <w:rPr>
          <w:b/>
          <w:bCs/>
          <w:color w:val="000000" w:themeColor="text1"/>
        </w:rPr>
        <w:t xml:space="preserve">, except where the subdivision is served by a private road permitted in the Resort (RES) Zone, </w:t>
      </w:r>
      <w:r w:rsidR="00145AE3" w:rsidRPr="00145AE3">
        <w:rPr>
          <w:b/>
          <w:bCs/>
          <w:color w:val="000000" w:themeColor="text1"/>
        </w:rPr>
        <w:t>in which case the applicant shall have completed any required private road construction, professional engineer certification, as-built drawings, registration, security, agreement, easement, or other condition to the satisfaction of the Municipality</w:t>
      </w:r>
      <w:r w:rsidR="0059743E" w:rsidRPr="0059743E">
        <w:rPr>
          <w:b/>
          <w:bCs/>
          <w:color w:val="000000" w:themeColor="text1"/>
        </w:rPr>
        <w:t>.</w:t>
      </w:r>
      <w:r w:rsidR="007E17A1" w:rsidRPr="00653059">
        <w:rPr>
          <w:color w:val="000000" w:themeColor="text1"/>
        </w:rPr>
        <w:t xml:space="preserve"> </w:t>
      </w:r>
    </w:p>
    <w:p w14:paraId="799BF878" w14:textId="77777777" w:rsidR="007E17A1" w:rsidRPr="00653059" w:rsidRDefault="00893BAB" w:rsidP="00AB3820">
      <w:pPr>
        <w:pStyle w:val="RegulationText"/>
      </w:pPr>
      <w:r w:rsidRPr="00653059">
        <w:t>F</w:t>
      </w:r>
      <w:r w:rsidR="007E17A1" w:rsidRPr="00653059">
        <w:t xml:space="preserve">inal approval </w:t>
      </w:r>
      <w:r w:rsidRPr="00653059">
        <w:t xml:space="preserve">may be granted </w:t>
      </w:r>
      <w:r w:rsidR="007E17A1" w:rsidRPr="00653059">
        <w:t xml:space="preserve">to part of a </w:t>
      </w:r>
      <w:r w:rsidR="00D52C15" w:rsidRPr="00653059">
        <w:t>s</w:t>
      </w:r>
      <w:r w:rsidR="00FB6399" w:rsidRPr="00653059">
        <w:t>ubdivision</w:t>
      </w:r>
      <w:r w:rsidR="007E17A1" w:rsidRPr="00653059">
        <w:t xml:space="preserve"> which is proposed to be developed in phases; </w:t>
      </w:r>
    </w:p>
    <w:p w14:paraId="6F97FC7E" w14:textId="5F9CEE42" w:rsidR="00893BAB" w:rsidRPr="00653059" w:rsidRDefault="00893BAB" w:rsidP="00AB3820">
      <w:pPr>
        <w:pStyle w:val="RegulationText"/>
      </w:pPr>
      <w:r w:rsidRPr="00653059">
        <w:t>F</w:t>
      </w:r>
      <w:r w:rsidR="007E17A1" w:rsidRPr="00653059">
        <w:t xml:space="preserve">inal approval of a </w:t>
      </w:r>
      <w:r w:rsidR="00D52C15" w:rsidRPr="00653059">
        <w:t>s</w:t>
      </w:r>
      <w:r w:rsidR="00FB6399" w:rsidRPr="00653059">
        <w:t>ubdivision</w:t>
      </w:r>
      <w:r w:rsidR="00F467AE" w:rsidRPr="00653059">
        <w:t xml:space="preserve"> </w:t>
      </w:r>
      <w:r w:rsidRPr="00653059">
        <w:t xml:space="preserve">shall be provided </w:t>
      </w:r>
      <w:r w:rsidR="007E17A1" w:rsidRPr="00653059">
        <w:t xml:space="preserve">in writing, and </w:t>
      </w:r>
      <w:r w:rsidRPr="001A1657">
        <w:t xml:space="preserve">the </w:t>
      </w:r>
      <w:r w:rsidR="00C81A1E" w:rsidRPr="001A1657">
        <w:t>Development Officer</w:t>
      </w:r>
      <w:r w:rsidR="00C81A1E" w:rsidRPr="00653059">
        <w:t xml:space="preserve"> </w:t>
      </w:r>
      <w:r w:rsidR="007E17A1" w:rsidRPr="00653059">
        <w:t>shall place</w:t>
      </w:r>
      <w:r w:rsidR="00C81A1E" w:rsidRPr="00653059">
        <w:t xml:space="preserve"> </w:t>
      </w:r>
      <w:r w:rsidR="00C81A1E" w:rsidRPr="001A1657">
        <w:t>the Municipality’s</w:t>
      </w:r>
      <w:r w:rsidR="007E17A1" w:rsidRPr="00653059">
        <w:t xml:space="preserve"> seal on the seven </w:t>
      </w:r>
      <w:r w:rsidR="001017C3" w:rsidRPr="00653059">
        <w:t xml:space="preserve">(7) </w:t>
      </w:r>
      <w:r w:rsidR="007E17A1" w:rsidRPr="00653059">
        <w:t xml:space="preserve">copies of the </w:t>
      </w:r>
      <w:r w:rsidR="00D52C15" w:rsidRPr="00653059">
        <w:t>s</w:t>
      </w:r>
      <w:r w:rsidR="00FB6399" w:rsidRPr="00653059">
        <w:t>urvey plan</w:t>
      </w:r>
      <w:r w:rsidR="007E17A1" w:rsidRPr="00653059">
        <w:t xml:space="preserve"> and shall return one</w:t>
      </w:r>
      <w:r w:rsidR="001017C3" w:rsidRPr="00653059">
        <w:t xml:space="preserve"> (1)</w:t>
      </w:r>
      <w:r w:rsidR="007E17A1" w:rsidRPr="00653059">
        <w:t xml:space="preserve"> copy to the </w:t>
      </w:r>
      <w:r w:rsidRPr="00653059">
        <w:t>applicant;</w:t>
      </w:r>
    </w:p>
    <w:p w14:paraId="34BE5301" w14:textId="57099087" w:rsidR="007E17A1" w:rsidRPr="00653059" w:rsidRDefault="007E17A1" w:rsidP="00AB3820">
      <w:pPr>
        <w:pStyle w:val="RegulationText"/>
      </w:pPr>
      <w:r w:rsidRPr="00653059">
        <w:t xml:space="preserve">The </w:t>
      </w:r>
      <w:r w:rsidR="00FA7EF1" w:rsidRPr="001A1657">
        <w:t>Development Officer</w:t>
      </w:r>
      <w:r w:rsidRPr="00653059">
        <w:t xml:space="preserve"> shall file copies of the final </w:t>
      </w:r>
      <w:r w:rsidR="00D52C15" w:rsidRPr="00653059">
        <w:t>s</w:t>
      </w:r>
      <w:r w:rsidR="00FB6399" w:rsidRPr="00653059">
        <w:t>urvey plan</w:t>
      </w:r>
      <w:r w:rsidRPr="00653059">
        <w:t xml:space="preserve"> with</w:t>
      </w:r>
      <w:r w:rsidR="00893BAB" w:rsidRPr="00653059">
        <w:t xml:space="preserve"> the</w:t>
      </w:r>
      <w:r w:rsidRPr="00653059">
        <w:t xml:space="preserve">: </w:t>
      </w:r>
    </w:p>
    <w:p w14:paraId="04831021" w14:textId="77777777" w:rsidR="007E17A1" w:rsidRPr="00653059" w:rsidRDefault="007E17A1" w:rsidP="00555740">
      <w:pPr>
        <w:pStyle w:val="ListParagraph"/>
        <w:jc w:val="both"/>
        <w:rPr>
          <w:color w:val="000000" w:themeColor="text1"/>
        </w:rPr>
      </w:pPr>
      <w:r w:rsidRPr="00653059">
        <w:rPr>
          <w:color w:val="000000" w:themeColor="text1"/>
        </w:rPr>
        <w:t xml:space="preserve">Registrar of Deeds; </w:t>
      </w:r>
    </w:p>
    <w:p w14:paraId="330E6F65" w14:textId="77777777" w:rsidR="007E17A1" w:rsidRPr="00653059" w:rsidRDefault="007E17A1" w:rsidP="00555740">
      <w:pPr>
        <w:pStyle w:val="ListParagraph"/>
        <w:jc w:val="both"/>
        <w:rPr>
          <w:color w:val="000000" w:themeColor="text1"/>
        </w:rPr>
      </w:pPr>
      <w:r w:rsidRPr="00653059">
        <w:rPr>
          <w:color w:val="000000" w:themeColor="text1"/>
        </w:rPr>
        <w:t xml:space="preserve">provincial department responsible for Transportation; </w:t>
      </w:r>
    </w:p>
    <w:p w14:paraId="4BD45261" w14:textId="77777777" w:rsidR="007E17A1" w:rsidRPr="00653059" w:rsidRDefault="007D42AB" w:rsidP="00555740">
      <w:pPr>
        <w:pStyle w:val="ListParagraph"/>
        <w:jc w:val="both"/>
        <w:rPr>
          <w:color w:val="000000" w:themeColor="text1"/>
        </w:rPr>
      </w:pPr>
      <w:r w:rsidRPr="00653059">
        <w:rPr>
          <w:color w:val="000000" w:themeColor="text1"/>
        </w:rPr>
        <w:t>Municipality</w:t>
      </w:r>
      <w:r w:rsidR="00893BAB" w:rsidRPr="00653059">
        <w:rPr>
          <w:color w:val="000000" w:themeColor="text1"/>
        </w:rPr>
        <w:t>’s records</w:t>
      </w:r>
      <w:r w:rsidR="007E17A1" w:rsidRPr="00653059">
        <w:rPr>
          <w:color w:val="000000" w:themeColor="text1"/>
        </w:rPr>
        <w:t xml:space="preserve">; and </w:t>
      </w:r>
    </w:p>
    <w:p w14:paraId="2B69212A" w14:textId="2E3937D1" w:rsidR="007E17A1" w:rsidRPr="00653059" w:rsidRDefault="007E17A1" w:rsidP="00555740">
      <w:pPr>
        <w:pStyle w:val="ListParagraph"/>
        <w:jc w:val="both"/>
        <w:rPr>
          <w:color w:val="000000" w:themeColor="text1"/>
        </w:rPr>
      </w:pPr>
      <w:r w:rsidRPr="00653059">
        <w:rPr>
          <w:color w:val="000000" w:themeColor="text1"/>
        </w:rPr>
        <w:t xml:space="preserve">local utilities, as required. </w:t>
      </w:r>
    </w:p>
    <w:p w14:paraId="7B2A1E7F" w14:textId="77777777" w:rsidR="007E17A1" w:rsidRPr="00653059" w:rsidRDefault="007E17A1" w:rsidP="00555740">
      <w:pPr>
        <w:pStyle w:val="Heading4"/>
        <w:jc w:val="both"/>
      </w:pPr>
      <w:bookmarkStart w:id="149" w:name="_Toc78723161"/>
      <w:bookmarkStart w:id="150" w:name="_Toc78723456"/>
      <w:bookmarkStart w:id="151" w:name="_Toc78723162"/>
      <w:bookmarkStart w:id="152" w:name="_Toc78723457"/>
      <w:bookmarkStart w:id="153" w:name="_Toc231394179"/>
      <w:bookmarkEnd w:id="149"/>
      <w:bookmarkEnd w:id="150"/>
      <w:bookmarkEnd w:id="151"/>
      <w:bookmarkEnd w:id="152"/>
      <w:r w:rsidRPr="00653059">
        <w:t xml:space="preserve">Consolidations </w:t>
      </w:r>
      <w:r w:rsidR="006206CC" w:rsidRPr="00653059">
        <w:t>and boundary line adjustments</w:t>
      </w:r>
      <w:bookmarkEnd w:id="153"/>
    </w:p>
    <w:p w14:paraId="19E0F0F7" w14:textId="77777777" w:rsidR="007E17A1" w:rsidRPr="00653059" w:rsidRDefault="007E17A1" w:rsidP="00AB3820">
      <w:pPr>
        <w:pStyle w:val="RegulationText"/>
      </w:pPr>
      <w:r w:rsidRPr="00653059">
        <w:t xml:space="preserve">Notwithstanding the above provisions, </w:t>
      </w:r>
      <w:r w:rsidR="006206CC" w:rsidRPr="00653059">
        <w:t xml:space="preserve">final approval </w:t>
      </w:r>
      <w:r w:rsidR="00C01041" w:rsidRPr="00653059">
        <w:t xml:space="preserve">applications for </w:t>
      </w:r>
      <w:r w:rsidR="00D52C15" w:rsidRPr="00653059">
        <w:t>l</w:t>
      </w:r>
      <w:r w:rsidR="007A019B" w:rsidRPr="00653059">
        <w:t>ot consolidation</w:t>
      </w:r>
      <w:r w:rsidR="00C01041" w:rsidRPr="00653059">
        <w:t xml:space="preserve">s or boundary line adjustments </w:t>
      </w:r>
      <w:r w:rsidR="006206CC" w:rsidRPr="00653059">
        <w:t>may be submitted without the preliminary approval stage of the application process</w:t>
      </w:r>
      <w:r w:rsidR="00C01041" w:rsidRPr="00653059">
        <w:t xml:space="preserve">, having regard to the provisions in </w:t>
      </w:r>
      <w:r w:rsidR="00B916C6" w:rsidRPr="00653059">
        <w:t>the Bylaw</w:t>
      </w:r>
      <w:r w:rsidR="00C01041" w:rsidRPr="00653059">
        <w:t xml:space="preserve"> for the approval of </w:t>
      </w:r>
      <w:r w:rsidR="00D52C15" w:rsidRPr="00653059">
        <w:t>s</w:t>
      </w:r>
      <w:r w:rsidR="00FB6399" w:rsidRPr="00653059">
        <w:t>ubdivision</w:t>
      </w:r>
      <w:r w:rsidR="00C01041" w:rsidRPr="00653059">
        <w:t xml:space="preserve">s, as may be applicable, and provided the application otherwise conforms to </w:t>
      </w:r>
      <w:r w:rsidR="00B916C6" w:rsidRPr="00653059">
        <w:t>the Bylaw</w:t>
      </w:r>
      <w:r w:rsidR="00C01041" w:rsidRPr="00653059">
        <w:t>.</w:t>
      </w:r>
    </w:p>
    <w:p w14:paraId="6588ECE6" w14:textId="77777777" w:rsidR="00C01041" w:rsidRPr="001A1657" w:rsidRDefault="00C01041">
      <w:pPr>
        <w:rPr>
          <w:color w:val="FFFFFF" w:themeColor="background1"/>
          <w:spacing w:val="15"/>
          <w:szCs w:val="24"/>
        </w:rPr>
      </w:pPr>
      <w:r w:rsidRPr="00653059">
        <w:rPr>
          <w:caps/>
        </w:rPr>
        <w:br w:type="page"/>
      </w:r>
    </w:p>
    <w:p w14:paraId="521A7581" w14:textId="77777777" w:rsidR="00B747B6" w:rsidRDefault="00B747B6" w:rsidP="003128BB">
      <w:pPr>
        <w:pStyle w:val="Heading1"/>
        <w:numPr>
          <w:ilvl w:val="0"/>
          <w:numId w:val="0"/>
        </w:numPr>
        <w:sectPr w:rsidR="00B747B6" w:rsidSect="00E04254">
          <w:headerReference w:type="even" r:id="rId27"/>
          <w:footerReference w:type="even" r:id="rId28"/>
          <w:headerReference w:type="first" r:id="rId29"/>
          <w:footerReference w:type="first" r:id="rId30"/>
          <w:type w:val="continuous"/>
          <w:pgSz w:w="12240" w:h="15840"/>
          <w:pgMar w:top="1440" w:right="1440" w:bottom="1440" w:left="1440" w:header="708" w:footer="708" w:gutter="0"/>
          <w:cols w:space="708"/>
          <w:docGrid w:linePitch="360"/>
        </w:sectPr>
      </w:pPr>
    </w:p>
    <w:p w14:paraId="50F52419" w14:textId="2EAE3BE1" w:rsidR="005A78F9" w:rsidRPr="00EA046A" w:rsidRDefault="00176DD1">
      <w:pPr>
        <w:pStyle w:val="Heading1"/>
        <w:numPr>
          <w:ilvl w:val="0"/>
          <w:numId w:val="0"/>
        </w:numPr>
      </w:pPr>
      <w:bookmarkStart w:id="154" w:name="_Toc231394180"/>
      <w:r>
        <w:rPr>
          <w:noProof/>
        </w:rPr>
        <w:lastRenderedPageBreak/>
        <w:drawing>
          <wp:anchor distT="0" distB="0" distL="114300" distR="114300" simplePos="0" relativeHeight="251658247" behindDoc="0" locked="0" layoutInCell="1" allowOverlap="1" wp14:anchorId="28AF4480" wp14:editId="05752903">
            <wp:simplePos x="0" y="0"/>
            <wp:positionH relativeFrom="margin">
              <wp:posOffset>-167640</wp:posOffset>
            </wp:positionH>
            <wp:positionV relativeFrom="margin">
              <wp:posOffset>517525</wp:posOffset>
            </wp:positionV>
            <wp:extent cx="8575675" cy="55486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75675" cy="5548630"/>
                    </a:xfrm>
                    <a:prstGeom prst="rect">
                      <a:avLst/>
                    </a:prstGeom>
                  </pic:spPr>
                </pic:pic>
              </a:graphicData>
            </a:graphic>
            <wp14:sizeRelH relativeFrom="margin">
              <wp14:pctWidth>0</wp14:pctWidth>
            </wp14:sizeRelH>
            <wp14:sizeRelV relativeFrom="margin">
              <wp14:pctHeight>0</wp14:pctHeight>
            </wp14:sizeRelV>
          </wp:anchor>
        </w:drawing>
      </w:r>
      <w:r w:rsidR="00B03CF5" w:rsidRPr="00EA046A">
        <w:t>SCHEDULE</w:t>
      </w:r>
      <w:r w:rsidR="00F467AE" w:rsidRPr="00EA046A">
        <w:t xml:space="preserve"> A.</w:t>
      </w:r>
      <w:r w:rsidR="00A22516" w:rsidRPr="00EA046A">
        <w:t xml:space="preserve"> </w:t>
      </w:r>
      <w:r w:rsidR="005A78F9" w:rsidRPr="00EA046A">
        <w:t>ZONING MAP</w:t>
      </w:r>
      <w:bookmarkEnd w:id="154"/>
    </w:p>
    <w:p w14:paraId="188C1DCC" w14:textId="012B37C2" w:rsidR="00B747B6" w:rsidRPr="0035051E" w:rsidRDefault="00B747B6" w:rsidP="0035051E">
      <w:pPr>
        <w:rPr>
          <w:color w:val="FFFFFF" w:themeColor="background1"/>
          <w:spacing w:val="15"/>
          <w:szCs w:val="24"/>
        </w:rPr>
        <w:sectPr w:rsidR="00B747B6" w:rsidRPr="0035051E" w:rsidSect="001A1657">
          <w:headerReference w:type="default" r:id="rId32"/>
          <w:pgSz w:w="15840" w:h="12240" w:orient="landscape"/>
          <w:pgMar w:top="1440" w:right="1440" w:bottom="1440" w:left="1440" w:header="708" w:footer="708" w:gutter="0"/>
          <w:cols w:space="708"/>
          <w:docGrid w:linePitch="360"/>
        </w:sectPr>
      </w:pPr>
    </w:p>
    <w:p w14:paraId="4DD1F70C" w14:textId="03100493" w:rsidR="003C79EB" w:rsidRPr="00EA046A" w:rsidRDefault="00B03CF5">
      <w:pPr>
        <w:pStyle w:val="Heading1"/>
        <w:numPr>
          <w:ilvl w:val="0"/>
          <w:numId w:val="0"/>
        </w:numPr>
      </w:pPr>
      <w:bookmarkStart w:id="155" w:name="_Toc231394181"/>
      <w:r w:rsidRPr="001A1657">
        <w:lastRenderedPageBreak/>
        <w:t>SCHEDULE</w:t>
      </w:r>
      <w:r w:rsidR="00F467AE" w:rsidRPr="001A1657">
        <w:t xml:space="preserve"> B.</w:t>
      </w:r>
      <w:r w:rsidR="005A78F9" w:rsidRPr="001A1657">
        <w:t xml:space="preserve"> </w:t>
      </w:r>
      <w:r w:rsidR="00B32FBC" w:rsidRPr="001A1657">
        <w:t>DEFINITIONS</w:t>
      </w:r>
      <w:bookmarkEnd w:id="155"/>
    </w:p>
    <w:p w14:paraId="0AFF5404" w14:textId="77777777" w:rsidR="003C79EB" w:rsidRPr="00653059" w:rsidRDefault="003C79EB" w:rsidP="00215A53">
      <w:pPr>
        <w:spacing w:after="100"/>
      </w:pPr>
      <w:proofErr w:type="gramStart"/>
      <w:r w:rsidRPr="00653059">
        <w:t>For the purpose of</w:t>
      </w:r>
      <w:proofErr w:type="gramEnd"/>
      <w:r w:rsidRPr="00653059">
        <w:t xml:space="preserve"> </w:t>
      </w:r>
      <w:r w:rsidR="00B916C6" w:rsidRPr="00653059">
        <w:t>the Bylaw</w:t>
      </w:r>
      <w:r w:rsidRPr="00653059">
        <w:t xml:space="preserve">:  </w:t>
      </w:r>
    </w:p>
    <w:p w14:paraId="0046C9F7" w14:textId="74E11BF7" w:rsidR="00BF70F1" w:rsidRPr="00653059" w:rsidRDefault="00D52C15">
      <w:pPr>
        <w:pStyle w:val="RegulationText"/>
        <w:numPr>
          <w:ilvl w:val="2"/>
          <w:numId w:val="24"/>
        </w:numPr>
      </w:pPr>
      <w:r w:rsidRPr="001A1657">
        <w:t>Accessory b</w:t>
      </w:r>
      <w:r w:rsidR="006B0F26" w:rsidRPr="001A1657">
        <w:t>uilding</w:t>
      </w:r>
      <w:r w:rsidR="008E2B40" w:rsidRPr="00653059">
        <w:t xml:space="preserve"> </w:t>
      </w:r>
      <w:r w:rsidR="006B0F26" w:rsidRPr="00653059">
        <w:t>or</w:t>
      </w:r>
      <w:r w:rsidR="008E2B40" w:rsidRPr="00653059">
        <w:t xml:space="preserve"> </w:t>
      </w:r>
      <w:r w:rsidR="008E2B40" w:rsidRPr="001A1657">
        <w:t>accessory</w:t>
      </w:r>
      <w:r w:rsidR="006B0F26" w:rsidRPr="001A1657">
        <w:t xml:space="preserve"> </w:t>
      </w:r>
      <w:r w:rsidRPr="001A1657">
        <w:t>s</w:t>
      </w:r>
      <w:r w:rsidR="002A48B0" w:rsidRPr="001A1657">
        <w:t>tructure</w:t>
      </w:r>
      <w:r w:rsidR="008E2B40" w:rsidRPr="00653059">
        <w:t xml:space="preserve"> </w:t>
      </w:r>
      <w:r w:rsidR="003C79EB" w:rsidRPr="00653059">
        <w:t xml:space="preserve">means a </w:t>
      </w:r>
      <w:r w:rsidRPr="00653059">
        <w:t>b</w:t>
      </w:r>
      <w:r w:rsidR="006B0F26" w:rsidRPr="00653059">
        <w:t xml:space="preserve">uilding or </w:t>
      </w:r>
      <w:r w:rsidRPr="00653059">
        <w:t>s</w:t>
      </w:r>
      <w:r w:rsidR="002A48B0" w:rsidRPr="00653059">
        <w:t>tructure</w:t>
      </w:r>
      <w:r w:rsidR="003C79EB" w:rsidRPr="00653059">
        <w:t xml:space="preserve"> on the same </w:t>
      </w:r>
      <w:r w:rsidRPr="00653059">
        <w:t>l</w:t>
      </w:r>
      <w:r w:rsidR="007A019B" w:rsidRPr="00653059">
        <w:t>ot</w:t>
      </w:r>
      <w:r w:rsidR="003C79EB" w:rsidRPr="00653059">
        <w:t xml:space="preserve"> of land as </w:t>
      </w:r>
      <w:r w:rsidR="006B0F26" w:rsidRPr="00653059">
        <w:t>a</w:t>
      </w:r>
      <w:r w:rsidR="008E2B40" w:rsidRPr="00653059">
        <w:t xml:space="preserve"> </w:t>
      </w:r>
      <w:r w:rsidRPr="00653059">
        <w:t>main b</w:t>
      </w:r>
      <w:r w:rsidR="007A019B" w:rsidRPr="00653059">
        <w:t>uilding</w:t>
      </w:r>
      <w:r w:rsidR="001017C3" w:rsidRPr="00653059">
        <w:t>,</w:t>
      </w:r>
      <w:r w:rsidR="008E2B40" w:rsidRPr="00653059">
        <w:t xml:space="preserve"> </w:t>
      </w:r>
      <w:r w:rsidR="003C79EB" w:rsidRPr="00653059">
        <w:t xml:space="preserve">the </w:t>
      </w:r>
      <w:r w:rsidRPr="00653059">
        <w:t>u</w:t>
      </w:r>
      <w:r w:rsidR="00FB6399" w:rsidRPr="00653059">
        <w:t xml:space="preserve">se </w:t>
      </w:r>
      <w:r w:rsidR="003C79EB" w:rsidRPr="00653059">
        <w:t>of which is clearly incidental</w:t>
      </w:r>
      <w:r w:rsidR="006B0F26" w:rsidRPr="00653059">
        <w:t xml:space="preserve"> and subordinate to</w:t>
      </w:r>
      <w:r w:rsidR="003C79EB" w:rsidRPr="00653059">
        <w:t xml:space="preserve"> that of the main</w:t>
      </w:r>
      <w:r w:rsidR="006B0F26" w:rsidRPr="00653059">
        <w:t xml:space="preserve"> approved </w:t>
      </w:r>
      <w:r w:rsidRPr="00653059">
        <w:t>u</w:t>
      </w:r>
      <w:r w:rsidR="00FB6399" w:rsidRPr="00653059">
        <w:t xml:space="preserve">se </w:t>
      </w:r>
      <w:r w:rsidR="006B0F26" w:rsidRPr="00653059">
        <w:t xml:space="preserve">of the </w:t>
      </w:r>
      <w:r w:rsidRPr="00653059">
        <w:t>l</w:t>
      </w:r>
      <w:r w:rsidR="007A019B" w:rsidRPr="00653059">
        <w:t>ot</w:t>
      </w:r>
      <w:r w:rsidR="006B0F26" w:rsidRPr="00653059">
        <w:t xml:space="preserve"> on which the</w:t>
      </w:r>
      <w:r w:rsidR="008E2B40" w:rsidRPr="00653059">
        <w:t xml:space="preserve"> </w:t>
      </w:r>
      <w:r w:rsidRPr="00653059">
        <w:t>b</w:t>
      </w:r>
      <w:r w:rsidR="006B0F26" w:rsidRPr="00653059">
        <w:t xml:space="preserve">uilding or </w:t>
      </w:r>
      <w:r w:rsidRPr="00653059">
        <w:t>s</w:t>
      </w:r>
      <w:r w:rsidR="002A48B0" w:rsidRPr="00653059">
        <w:t>tructure</w:t>
      </w:r>
      <w:r w:rsidR="006B0F26" w:rsidRPr="00653059">
        <w:t xml:space="preserve"> is located</w:t>
      </w:r>
      <w:r w:rsidR="003C79EB" w:rsidRPr="00653059">
        <w:t xml:space="preserve">.  </w:t>
      </w:r>
    </w:p>
    <w:p w14:paraId="36BEB829" w14:textId="77777777" w:rsidR="00D52C15" w:rsidRPr="00653059" w:rsidRDefault="00D64D4C">
      <w:pPr>
        <w:pStyle w:val="RegulationText"/>
        <w:numPr>
          <w:ilvl w:val="2"/>
          <w:numId w:val="24"/>
        </w:numPr>
      </w:pPr>
      <w:r w:rsidRPr="001A1657">
        <w:t>Active recreation</w:t>
      </w:r>
      <w:r w:rsidR="00D52C15" w:rsidRPr="001A1657">
        <w:t>al uses</w:t>
      </w:r>
      <w:r w:rsidRPr="00653059">
        <w:t xml:space="preserve"> </w:t>
      </w:r>
      <w:proofErr w:type="gramStart"/>
      <w:r w:rsidRPr="00653059">
        <w:t>means</w:t>
      </w:r>
      <w:proofErr w:type="gramEnd"/>
      <w:r w:rsidR="00D52C15" w:rsidRPr="00653059">
        <w:t xml:space="preserve"> activities such as organized sports that require specific development, facilities and equipment, and for which a site is purposefully maintained to support such an activity. Active recreational </w:t>
      </w:r>
      <w:r w:rsidR="008C6911" w:rsidRPr="00653059">
        <w:t>uses</w:t>
      </w:r>
      <w:r w:rsidR="00D52C15" w:rsidRPr="00653059">
        <w:t xml:space="preserve"> include but are not limited to baseball, softball, soccer, </w:t>
      </w:r>
      <w:r w:rsidR="008C6911" w:rsidRPr="00653059">
        <w:t>volleyball, and golf.</w:t>
      </w:r>
    </w:p>
    <w:p w14:paraId="4DABD5E9" w14:textId="77777777" w:rsidR="00A17F14" w:rsidRPr="00653059" w:rsidRDefault="006B0F26">
      <w:pPr>
        <w:pStyle w:val="RegulationText"/>
        <w:numPr>
          <w:ilvl w:val="2"/>
          <w:numId w:val="24"/>
        </w:numPr>
      </w:pPr>
      <w:r w:rsidRPr="001A1657">
        <w:t xml:space="preserve">Agricultural </w:t>
      </w:r>
      <w:r w:rsidR="008C6911" w:rsidRPr="001A1657">
        <w:t>u</w:t>
      </w:r>
      <w:r w:rsidR="00FB6399" w:rsidRPr="001A1657">
        <w:t>se</w:t>
      </w:r>
      <w:r w:rsidR="00FB6399" w:rsidRPr="00653059">
        <w:t xml:space="preserve"> </w:t>
      </w:r>
      <w:r w:rsidR="00A17F14" w:rsidRPr="00653059">
        <w:t xml:space="preserve">means a </w:t>
      </w:r>
      <w:r w:rsidR="008C6911" w:rsidRPr="00653059">
        <w:t>u</w:t>
      </w:r>
      <w:r w:rsidR="00FB6399" w:rsidRPr="00653059">
        <w:t xml:space="preserve">se </w:t>
      </w:r>
      <w:r w:rsidR="00A17F14" w:rsidRPr="00653059">
        <w:t xml:space="preserve">of a parcel or </w:t>
      </w:r>
      <w:r w:rsidR="008C6911" w:rsidRPr="00653059">
        <w:t>b</w:t>
      </w:r>
      <w:r w:rsidRPr="00653059">
        <w:t>uilding</w:t>
      </w:r>
      <w:r w:rsidR="00A17F14" w:rsidRPr="00653059">
        <w:t xml:space="preserve">s for </w:t>
      </w:r>
      <w:r w:rsidR="008C6911" w:rsidRPr="00653059">
        <w:t>f</w:t>
      </w:r>
      <w:r w:rsidRPr="00653059">
        <w:t>arm</w:t>
      </w:r>
      <w:r w:rsidR="00A17F14" w:rsidRPr="00653059">
        <w:t>ing, dairying, pasturage, agriculture, apiculture, floriculture, horticulture, and animal and poultry husbandry and the necessary accessory uses for packing, storing or treating the produce.</w:t>
      </w:r>
    </w:p>
    <w:p w14:paraId="543A2BC7" w14:textId="77777777" w:rsidR="00A17F14" w:rsidRPr="00653059" w:rsidRDefault="006B0F26">
      <w:pPr>
        <w:pStyle w:val="RegulationText"/>
        <w:numPr>
          <w:ilvl w:val="2"/>
          <w:numId w:val="24"/>
        </w:numPr>
      </w:pPr>
      <w:r w:rsidRPr="001A1657">
        <w:t>Alter</w:t>
      </w:r>
      <w:r w:rsidR="00A17F14" w:rsidRPr="00653059">
        <w:t xml:space="preserve"> or </w:t>
      </w:r>
      <w:r w:rsidR="008C6911" w:rsidRPr="001A1657">
        <w:t>a</w:t>
      </w:r>
      <w:r w:rsidRPr="001A1657">
        <w:t>lter</w:t>
      </w:r>
      <w:r w:rsidR="00A17F14" w:rsidRPr="001A1657">
        <w:t>ation</w:t>
      </w:r>
      <w:r w:rsidR="00A17F14" w:rsidRPr="00653059">
        <w:t xml:space="preserve"> means to make a change in the size, shape, bulk or </w:t>
      </w:r>
      <w:r w:rsidR="008C6911" w:rsidRPr="00653059">
        <w:t>s</w:t>
      </w:r>
      <w:r w:rsidR="002A48B0" w:rsidRPr="00653059">
        <w:t>tructure</w:t>
      </w:r>
      <w:r w:rsidR="00A17F14" w:rsidRPr="00653059">
        <w:t xml:space="preserve">, whether interior or exterior, of a </w:t>
      </w:r>
      <w:r w:rsidR="008C6911" w:rsidRPr="00653059">
        <w:t>b</w:t>
      </w:r>
      <w:r w:rsidRPr="00653059">
        <w:t>uilding</w:t>
      </w:r>
      <w:r w:rsidR="00A17F14" w:rsidRPr="00653059">
        <w:t xml:space="preserve"> or any part thereof, but does not include repairs carried out for the purposes of </w:t>
      </w:r>
      <w:r w:rsidR="008C6911" w:rsidRPr="00653059">
        <w:t>m</w:t>
      </w:r>
      <w:r w:rsidR="007A019B" w:rsidRPr="00653059">
        <w:t>aintenance</w:t>
      </w:r>
      <w:r w:rsidR="00A17F14" w:rsidRPr="00653059">
        <w:t xml:space="preserve"> or non-structural renovation or improvement.</w:t>
      </w:r>
    </w:p>
    <w:p w14:paraId="29B82007" w14:textId="514B5E06" w:rsidR="008909EF" w:rsidRPr="00223FDC" w:rsidRDefault="008909EF" w:rsidP="00223FDC">
      <w:pPr>
        <w:pStyle w:val="RegulationText"/>
        <w:numPr>
          <w:ilvl w:val="0"/>
          <w:numId w:val="0"/>
        </w:numPr>
        <w:ind w:left="284" w:hanging="567"/>
        <w:rPr>
          <w:b/>
          <w:bCs/>
        </w:rPr>
      </w:pPr>
      <w:r w:rsidRPr="00223FDC">
        <w:rPr>
          <w:b/>
          <w:bCs/>
        </w:rPr>
        <w:t>(4A)</w:t>
      </w:r>
      <w:r w:rsidR="00223FDC" w:rsidRPr="00223FDC">
        <w:rPr>
          <w:b/>
          <w:bCs/>
        </w:rPr>
        <w:tab/>
      </w:r>
      <w:r w:rsidRPr="00223FDC">
        <w:rPr>
          <w:b/>
          <w:bCs/>
        </w:rPr>
        <w:t xml:space="preserve">Art gallery </w:t>
      </w:r>
      <w:r w:rsidR="00223FDC" w:rsidRPr="00223FDC">
        <w:rPr>
          <w:b/>
          <w:bCs/>
        </w:rPr>
        <w:t>means a building or portion of a building used for the exhibition, display, interpretation, production, or sale of works of art, craft, design, or cultural material, and may include accessory retail sales, workshops, events, or educational programming.</w:t>
      </w:r>
    </w:p>
    <w:p w14:paraId="56AE4CDB" w14:textId="28C5075C" w:rsidR="00144B9B" w:rsidRPr="00653059" w:rsidRDefault="00144B9B">
      <w:pPr>
        <w:pStyle w:val="RegulationText"/>
        <w:numPr>
          <w:ilvl w:val="2"/>
          <w:numId w:val="24"/>
        </w:numPr>
      </w:pPr>
      <w:r w:rsidRPr="001A1657">
        <w:t>Automotive sales</w:t>
      </w:r>
      <w:r w:rsidR="008E2B40" w:rsidRPr="00653059">
        <w:t xml:space="preserve"> </w:t>
      </w:r>
      <w:proofErr w:type="gramStart"/>
      <w:r w:rsidR="008C6911" w:rsidRPr="00653059">
        <w:t>means</w:t>
      </w:r>
      <w:proofErr w:type="gramEnd"/>
      <w:r w:rsidR="008C6911" w:rsidRPr="00653059">
        <w:t xml:space="preserve"> </w:t>
      </w:r>
      <w:proofErr w:type="gramStart"/>
      <w:r w:rsidR="008C6911" w:rsidRPr="00653059">
        <w:t>an</w:t>
      </w:r>
      <w:proofErr w:type="gramEnd"/>
      <w:r w:rsidR="008C6911" w:rsidRPr="00653059">
        <w:t xml:space="preserve"> building or lot used for the sale and/or rental of passenger vehicles, trucks, vans, motorcycles, snowmobiles, tent and holiday trailers, boats or other recreational vehicles.</w:t>
      </w:r>
    </w:p>
    <w:p w14:paraId="77C7460C" w14:textId="77777777" w:rsidR="00144B9B" w:rsidRPr="00653059" w:rsidRDefault="00144B9B">
      <w:pPr>
        <w:pStyle w:val="RegulationText"/>
        <w:numPr>
          <w:ilvl w:val="2"/>
          <w:numId w:val="24"/>
        </w:numPr>
      </w:pPr>
      <w:r w:rsidRPr="001A1657">
        <w:t>Automotive repair services</w:t>
      </w:r>
      <w:r w:rsidR="008C6911" w:rsidRPr="00653059">
        <w:t xml:space="preserve"> </w:t>
      </w:r>
      <w:proofErr w:type="gramStart"/>
      <w:r w:rsidR="008C6911" w:rsidRPr="00653059">
        <w:t>means</w:t>
      </w:r>
      <w:proofErr w:type="gramEnd"/>
      <w:r w:rsidR="008C6911" w:rsidRPr="00653059">
        <w:t xml:space="preserve"> an establishment where gasoline, oil, grease, anti-freeze, tires, and accessories for motor vehicles are stored and kept for sale, and where repairs of automobiles and trucks including alignment, muffler, automotive glass, transmission repair, vehicle upholstery shops, tire stores, and car washes.</w:t>
      </w:r>
    </w:p>
    <w:p w14:paraId="32D7280E" w14:textId="013926A5" w:rsidR="00BF70F1" w:rsidRPr="00653059" w:rsidRDefault="006B0F26">
      <w:pPr>
        <w:pStyle w:val="RegulationText"/>
        <w:numPr>
          <w:ilvl w:val="2"/>
          <w:numId w:val="24"/>
        </w:numPr>
      </w:pPr>
      <w:r w:rsidRPr="001A1657">
        <w:t xml:space="preserve">Buffer </w:t>
      </w:r>
      <w:r w:rsidR="00B53BAA" w:rsidRPr="001A1657">
        <w:t>z</w:t>
      </w:r>
      <w:r w:rsidR="00FB6399" w:rsidRPr="001A1657">
        <w:t>one</w:t>
      </w:r>
      <w:r w:rsidR="00BF70F1" w:rsidRPr="00653059">
        <w:t xml:space="preserve"> means the</w:t>
      </w:r>
      <w:r w:rsidR="008E2B40" w:rsidRPr="00653059">
        <w:t xml:space="preserve"> </w:t>
      </w:r>
      <w:r w:rsidR="00B53BAA" w:rsidRPr="00653059">
        <w:t xml:space="preserve">land within </w:t>
      </w:r>
      <w:r w:rsidR="004376F2" w:rsidRPr="00653059">
        <w:t>15 m</w:t>
      </w:r>
      <w:r w:rsidR="00B53BAA" w:rsidRPr="00653059">
        <w:t xml:space="preserve"> (49.2 ft)</w:t>
      </w:r>
      <w:r w:rsidR="004376F2" w:rsidRPr="00653059">
        <w:t xml:space="preserve"> of a </w:t>
      </w:r>
      <w:r w:rsidR="00B53BAA" w:rsidRPr="00653059">
        <w:t>w</w:t>
      </w:r>
      <w:r w:rsidR="00FB6399" w:rsidRPr="00653059">
        <w:t>atercourse</w:t>
      </w:r>
      <w:r w:rsidR="00B53BAA" w:rsidRPr="00653059">
        <w:t xml:space="preserve"> boundary or a wetland</w:t>
      </w:r>
      <w:r w:rsidR="004376F2" w:rsidRPr="00653059">
        <w:t xml:space="preserve"> boundary</w:t>
      </w:r>
      <w:r w:rsidR="00B53BAA" w:rsidRPr="00653059">
        <w:t xml:space="preserve"> as defined in the Watercourse and Wetland Protection Regulations, of the </w:t>
      </w:r>
      <w:r w:rsidR="00B53BAA" w:rsidRPr="00AB3820">
        <w:rPr>
          <w:i/>
        </w:rPr>
        <w:t>Environmental Protection Act</w:t>
      </w:r>
      <w:r w:rsidR="00B53BAA" w:rsidRPr="00653059">
        <w:t xml:space="preserve"> </w:t>
      </w:r>
      <w:r w:rsidR="00B53BAA" w:rsidRPr="00AB3820">
        <w:rPr>
          <w:color w:val="191919" w:themeColor="text1" w:themeTint="E6"/>
        </w:rPr>
        <w:t>R.S.P.E.I. 1988, Cap. E-9</w:t>
      </w:r>
      <w:r w:rsidR="00A17F14" w:rsidRPr="00AB3820">
        <w:rPr>
          <w:color w:val="191919" w:themeColor="text1" w:themeTint="E6"/>
        </w:rPr>
        <w:t>.</w:t>
      </w:r>
    </w:p>
    <w:p w14:paraId="032877EF" w14:textId="77777777" w:rsidR="002273D7" w:rsidRPr="00653059" w:rsidRDefault="006B0F26">
      <w:pPr>
        <w:pStyle w:val="RegulationText"/>
        <w:numPr>
          <w:ilvl w:val="2"/>
          <w:numId w:val="24"/>
        </w:numPr>
      </w:pPr>
      <w:r w:rsidRPr="001A1657">
        <w:t>Building</w:t>
      </w:r>
      <w:r w:rsidR="00A17F14" w:rsidRPr="00653059">
        <w:t xml:space="preserve"> means any </w:t>
      </w:r>
      <w:r w:rsidR="00B53BAA" w:rsidRPr="00653059">
        <w:t>s</w:t>
      </w:r>
      <w:r w:rsidR="002A48B0" w:rsidRPr="00653059">
        <w:t>tructure</w:t>
      </w:r>
      <w:r w:rsidR="00A17F14" w:rsidRPr="00653059">
        <w:t xml:space="preserve"> having a roof supported by columns or walls intended for the shelter, housing or enclosure of any person, animal or chattel.</w:t>
      </w:r>
    </w:p>
    <w:p w14:paraId="2C37FC70" w14:textId="27C91FC6" w:rsidR="00335CD8" w:rsidRPr="00653059" w:rsidRDefault="00335CD8">
      <w:pPr>
        <w:pStyle w:val="RegulationText"/>
        <w:numPr>
          <w:ilvl w:val="2"/>
          <w:numId w:val="24"/>
        </w:numPr>
      </w:pPr>
      <w:r w:rsidRPr="001A1657">
        <w:rPr>
          <w:i/>
        </w:rPr>
        <w:t>Building Codes Act</w:t>
      </w:r>
      <w:r w:rsidRPr="00AB3820">
        <w:rPr>
          <w:i/>
        </w:rPr>
        <w:t xml:space="preserve"> </w:t>
      </w:r>
      <w:r w:rsidRPr="00653059">
        <w:t xml:space="preserve">means the </w:t>
      </w:r>
      <w:r w:rsidRPr="00AB3820">
        <w:rPr>
          <w:i/>
        </w:rPr>
        <w:t xml:space="preserve">Building Codes Act </w:t>
      </w:r>
      <w:r w:rsidR="00ED60F9" w:rsidRPr="00653059">
        <w:t>R.S.P.E.I.</w:t>
      </w:r>
      <w:r w:rsidRPr="00AB3820">
        <w:rPr>
          <w:i/>
        </w:rPr>
        <w:t xml:space="preserve"> 1988, c B-5.1</w:t>
      </w:r>
      <w:r w:rsidRPr="00653059">
        <w:t xml:space="preserve"> of the Province of Prince Edward Island.</w:t>
      </w:r>
    </w:p>
    <w:p w14:paraId="428DACF1" w14:textId="77777777" w:rsidR="00DD6E09" w:rsidRPr="00653059" w:rsidRDefault="006B0F26">
      <w:pPr>
        <w:pStyle w:val="RegulationText"/>
        <w:numPr>
          <w:ilvl w:val="2"/>
          <w:numId w:val="24"/>
        </w:numPr>
      </w:pPr>
      <w:r w:rsidRPr="001A1657">
        <w:t>Building line</w:t>
      </w:r>
      <w:r w:rsidR="00DD6E09" w:rsidRPr="00653059">
        <w:t xml:space="preserve"> means any line regulating the position of a </w:t>
      </w:r>
      <w:r w:rsidR="00B53BAA" w:rsidRPr="00653059">
        <w:t>b</w:t>
      </w:r>
      <w:r w:rsidRPr="00653059">
        <w:t>uilding</w:t>
      </w:r>
      <w:r w:rsidR="00DD6E09" w:rsidRPr="00653059">
        <w:t xml:space="preserve"> or </w:t>
      </w:r>
      <w:r w:rsidR="00B53BAA" w:rsidRPr="00653059">
        <w:t>s</w:t>
      </w:r>
      <w:r w:rsidR="002A48B0" w:rsidRPr="00653059">
        <w:t>tructure</w:t>
      </w:r>
      <w:r w:rsidR="00DD6E09" w:rsidRPr="00653059">
        <w:t xml:space="preserve"> on a </w:t>
      </w:r>
      <w:r w:rsidR="00B53BAA" w:rsidRPr="00653059">
        <w:t>l</w:t>
      </w:r>
      <w:r w:rsidR="007A019B" w:rsidRPr="00653059">
        <w:t>ot</w:t>
      </w:r>
      <w:r w:rsidR="00DD6E09" w:rsidRPr="00653059">
        <w:t>.</w:t>
      </w:r>
    </w:p>
    <w:p w14:paraId="50307E55" w14:textId="067FCD2B" w:rsidR="00DD6E09" w:rsidRPr="00653059" w:rsidRDefault="006B0F26">
      <w:pPr>
        <w:pStyle w:val="RegulationText"/>
        <w:numPr>
          <w:ilvl w:val="2"/>
          <w:numId w:val="24"/>
        </w:numPr>
      </w:pPr>
      <w:r w:rsidRPr="001A1657">
        <w:t>Building setback</w:t>
      </w:r>
      <w:r w:rsidR="00DD6E09" w:rsidRPr="00653059">
        <w:t xml:space="preserve"> means the distance between the </w:t>
      </w:r>
      <w:r w:rsidR="00B53BAA" w:rsidRPr="00653059">
        <w:t>s</w:t>
      </w:r>
      <w:r w:rsidR="002A48B0" w:rsidRPr="00653059">
        <w:t>treet line</w:t>
      </w:r>
      <w:r w:rsidR="008E2B40" w:rsidRPr="00653059">
        <w:t xml:space="preserve"> </w:t>
      </w:r>
      <w:r w:rsidR="00B53BAA" w:rsidRPr="00653059">
        <w:t>and the nearest main wall of a</w:t>
      </w:r>
      <w:r w:rsidR="008E2B40" w:rsidRPr="00653059">
        <w:t xml:space="preserve"> </w:t>
      </w:r>
      <w:r w:rsidR="00B53BAA" w:rsidRPr="00653059">
        <w:t>b</w:t>
      </w:r>
      <w:r w:rsidRPr="00653059">
        <w:t>uilding</w:t>
      </w:r>
      <w:r w:rsidR="00DD6E09" w:rsidRPr="00653059">
        <w:t xml:space="preserve"> or </w:t>
      </w:r>
      <w:r w:rsidR="00B53BAA" w:rsidRPr="00653059">
        <w:t>s</w:t>
      </w:r>
      <w:r w:rsidR="002A48B0" w:rsidRPr="00653059">
        <w:t>tructure</w:t>
      </w:r>
      <w:r w:rsidR="00DD6E09" w:rsidRPr="00653059">
        <w:t xml:space="preserve"> and extending the full width of the </w:t>
      </w:r>
      <w:r w:rsidR="00B53BAA" w:rsidRPr="00653059">
        <w:t>l</w:t>
      </w:r>
      <w:r w:rsidR="007A019B" w:rsidRPr="00653059">
        <w:t>ot</w:t>
      </w:r>
      <w:r w:rsidR="00DD6E09" w:rsidRPr="00653059">
        <w:t>.</w:t>
      </w:r>
    </w:p>
    <w:p w14:paraId="6F6B591E" w14:textId="77777777" w:rsidR="00DD6E09" w:rsidRPr="00653059" w:rsidRDefault="006B0F26">
      <w:pPr>
        <w:pStyle w:val="RegulationText"/>
        <w:numPr>
          <w:ilvl w:val="2"/>
          <w:numId w:val="24"/>
        </w:numPr>
      </w:pPr>
      <w:r w:rsidRPr="001A1657">
        <w:t>Business or professional office</w:t>
      </w:r>
      <w:r w:rsidR="00DD6E09" w:rsidRPr="00653059">
        <w:t xml:space="preserve"> means a premise where services are offered for a fee but does not include premises used for the retailing, wholesaling, manufacturing or conversion of goods.</w:t>
      </w:r>
    </w:p>
    <w:p w14:paraId="0446D6BA" w14:textId="77777777" w:rsidR="00DD6E09" w:rsidRPr="00653059" w:rsidRDefault="006B0F26" w:rsidP="00AB3820">
      <w:pPr>
        <w:pStyle w:val="RegulationText"/>
        <w:numPr>
          <w:ilvl w:val="2"/>
          <w:numId w:val="24"/>
        </w:numPr>
      </w:pPr>
      <w:r w:rsidRPr="001A1657">
        <w:lastRenderedPageBreak/>
        <w:t>Campground</w:t>
      </w:r>
      <w:r w:rsidR="00DD6E09" w:rsidRPr="00653059">
        <w:t xml:space="preserve"> means a parcel used or permitted to be used by the travelling public that provides sites for tents, trailers, or motor homes and may also be called a RV </w:t>
      </w:r>
      <w:r w:rsidR="00B53BAA" w:rsidRPr="00653059">
        <w:t>p</w:t>
      </w:r>
      <w:r w:rsidR="002A48B0" w:rsidRPr="00653059">
        <w:t>ark</w:t>
      </w:r>
      <w:r w:rsidR="00DD6E09" w:rsidRPr="00653059">
        <w:t xml:space="preserve"> but shall not include industrial, work or construction camps or permanent manufactured housing </w:t>
      </w:r>
      <w:r w:rsidR="00B53BAA" w:rsidRPr="00653059">
        <w:t>p</w:t>
      </w:r>
      <w:r w:rsidR="002A48B0" w:rsidRPr="00653059">
        <w:t>ark</w:t>
      </w:r>
      <w:r w:rsidR="00DD6E09" w:rsidRPr="00653059">
        <w:t>s.</w:t>
      </w:r>
    </w:p>
    <w:p w14:paraId="2CA856BE" w14:textId="77777777" w:rsidR="00DD6E09" w:rsidRPr="00653059" w:rsidRDefault="006B0F26" w:rsidP="00AB3820">
      <w:pPr>
        <w:pStyle w:val="RegulationText"/>
        <w:numPr>
          <w:ilvl w:val="2"/>
          <w:numId w:val="24"/>
        </w:numPr>
      </w:pPr>
      <w:r w:rsidRPr="001A1657">
        <w:t xml:space="preserve">Change of </w:t>
      </w:r>
      <w:r w:rsidR="00B53BAA" w:rsidRPr="001A1657">
        <w:t>u</w:t>
      </w:r>
      <w:r w:rsidR="00FB6399" w:rsidRPr="001A1657">
        <w:t>se</w:t>
      </w:r>
      <w:r w:rsidR="00FB6399" w:rsidRPr="00653059">
        <w:t xml:space="preserve"> </w:t>
      </w:r>
      <w:r w:rsidR="00DD6E09" w:rsidRPr="00653059">
        <w:t xml:space="preserve">means the </w:t>
      </w:r>
      <w:r w:rsidR="00B53BAA" w:rsidRPr="00653059">
        <w:t>c</w:t>
      </w:r>
      <w:r w:rsidRPr="00653059">
        <w:t xml:space="preserve">hange of </w:t>
      </w:r>
      <w:r w:rsidR="00B53BAA" w:rsidRPr="00653059">
        <w:t>u</w:t>
      </w:r>
      <w:r w:rsidR="00FB6399" w:rsidRPr="00653059">
        <w:t xml:space="preserve">se </w:t>
      </w:r>
      <w:r w:rsidR="00DD6E09" w:rsidRPr="00653059">
        <w:t xml:space="preserve">of a parcel or a </w:t>
      </w:r>
      <w:r w:rsidR="00B53BAA" w:rsidRPr="00653059">
        <w:t>b</w:t>
      </w:r>
      <w:r w:rsidRPr="00653059">
        <w:t>uilding</w:t>
      </w:r>
      <w:r w:rsidR="00DD6E09" w:rsidRPr="00653059">
        <w:t xml:space="preserve"> from one type of permitted </w:t>
      </w:r>
      <w:r w:rsidR="00B53BAA" w:rsidRPr="00653059">
        <w:t>u</w:t>
      </w:r>
      <w:r w:rsidR="00FB6399" w:rsidRPr="00653059">
        <w:t xml:space="preserve">se </w:t>
      </w:r>
      <w:r w:rsidR="00DD6E09" w:rsidRPr="00653059">
        <w:t xml:space="preserve">to another type of permitted </w:t>
      </w:r>
      <w:r w:rsidR="00B53BAA" w:rsidRPr="00653059">
        <w:t>u</w:t>
      </w:r>
      <w:r w:rsidR="00FB6399" w:rsidRPr="00653059">
        <w:t xml:space="preserve">se </w:t>
      </w:r>
      <w:r w:rsidR="00DD6E09" w:rsidRPr="00653059">
        <w:t xml:space="preserve">or an increase in the </w:t>
      </w:r>
      <w:r w:rsidR="00B53BAA" w:rsidRPr="00653059">
        <w:t>i</w:t>
      </w:r>
      <w:r w:rsidR="007A019B" w:rsidRPr="00653059">
        <w:t>ntensification</w:t>
      </w:r>
      <w:r w:rsidR="00DD6E09" w:rsidRPr="00653059">
        <w:t xml:space="preserve"> of use, including an increase in the number of </w:t>
      </w:r>
      <w:r w:rsidR="00B53BAA" w:rsidRPr="00653059">
        <w:t>d</w:t>
      </w:r>
      <w:r w:rsidRPr="00653059">
        <w:t>welling</w:t>
      </w:r>
      <w:r w:rsidR="00DD6E09" w:rsidRPr="00653059">
        <w:t xml:space="preserve"> units.</w:t>
      </w:r>
    </w:p>
    <w:p w14:paraId="51148134" w14:textId="77777777" w:rsidR="00DD6E09" w:rsidRPr="00653059" w:rsidRDefault="006B0F26" w:rsidP="00AB3820">
      <w:pPr>
        <w:pStyle w:val="RegulationText"/>
        <w:numPr>
          <w:ilvl w:val="2"/>
          <w:numId w:val="24"/>
        </w:numPr>
      </w:pPr>
      <w:r w:rsidRPr="001A1657">
        <w:t>Child care facility</w:t>
      </w:r>
      <w:r w:rsidR="00DD6E09" w:rsidRPr="00653059">
        <w:t xml:space="preserve"> means any institution, agency, or place, whether known as a day nursery, nursery school, kindergarten or play school, which receives children for temporary care apart from the parents on a daily or hourly basis, with or with</w:t>
      </w:r>
      <w:r w:rsidR="00B53BAA" w:rsidRPr="00653059">
        <w:t>out stated educational purposes</w:t>
      </w:r>
      <w:r w:rsidR="00794C69" w:rsidRPr="00653059">
        <w:t xml:space="preserve">, as regulated in the </w:t>
      </w:r>
      <w:r w:rsidR="00794C69" w:rsidRPr="00AB3820">
        <w:rPr>
          <w:i/>
          <w:iCs/>
        </w:rPr>
        <w:t xml:space="preserve">Child Care Facilities Act </w:t>
      </w:r>
      <w:r w:rsidR="00794C69" w:rsidRPr="00653059">
        <w:t>R.S.P.E.I. 1988, Cap. C-5</w:t>
      </w:r>
      <w:r w:rsidR="00DD6E09" w:rsidRPr="00653059">
        <w:t>.</w:t>
      </w:r>
    </w:p>
    <w:p w14:paraId="1AAD7AFD" w14:textId="77777777" w:rsidR="00DD6E09" w:rsidRDefault="006B0F26" w:rsidP="00AB3820">
      <w:pPr>
        <w:pStyle w:val="RegulationText"/>
        <w:numPr>
          <w:ilvl w:val="2"/>
          <w:numId w:val="24"/>
        </w:numPr>
      </w:pPr>
      <w:r w:rsidRPr="001A1657">
        <w:t xml:space="preserve">Commercial </w:t>
      </w:r>
      <w:r w:rsidR="00794C69" w:rsidRPr="001A1657">
        <w:t>u</w:t>
      </w:r>
      <w:r w:rsidR="00FB6399" w:rsidRPr="001A1657">
        <w:t>se</w:t>
      </w:r>
      <w:r w:rsidR="00FB6399" w:rsidRPr="00653059">
        <w:t xml:space="preserve"> </w:t>
      </w:r>
      <w:r w:rsidR="00DD6E09" w:rsidRPr="00653059">
        <w:t xml:space="preserve">means the </w:t>
      </w:r>
      <w:r w:rsidR="00794C69" w:rsidRPr="00653059">
        <w:t>u</w:t>
      </w:r>
      <w:r w:rsidR="00FB6399" w:rsidRPr="00653059">
        <w:t xml:space="preserve">se </w:t>
      </w:r>
      <w:r w:rsidR="00DD6E09" w:rsidRPr="00653059">
        <w:t xml:space="preserve">of a </w:t>
      </w:r>
      <w:r w:rsidR="00794C69" w:rsidRPr="00653059">
        <w:t>b</w:t>
      </w:r>
      <w:r w:rsidRPr="00653059">
        <w:t>uilding</w:t>
      </w:r>
      <w:r w:rsidR="00DD6E09" w:rsidRPr="00653059">
        <w:t xml:space="preserve"> or parcel for the purpose of buying and selling goods and supplying services.</w:t>
      </w:r>
    </w:p>
    <w:p w14:paraId="182BC74C" w14:textId="0E976632" w:rsidR="00DF03B9" w:rsidRPr="00DF03B9" w:rsidRDefault="00DF03B9" w:rsidP="00DF03B9">
      <w:pPr>
        <w:pStyle w:val="RegulationText"/>
        <w:numPr>
          <w:ilvl w:val="0"/>
          <w:numId w:val="0"/>
        </w:numPr>
        <w:ind w:left="283" w:hanging="709"/>
        <w:rPr>
          <w:b/>
          <w:bCs/>
        </w:rPr>
      </w:pPr>
      <w:r w:rsidRPr="00DF03B9">
        <w:rPr>
          <w:b/>
          <w:bCs/>
        </w:rPr>
        <w:t>(16A)</w:t>
      </w:r>
      <w:r w:rsidRPr="00DF03B9">
        <w:rPr>
          <w:b/>
          <w:bCs/>
        </w:rPr>
        <w:tab/>
        <w:t xml:space="preserve">Commercial recreation use means the use of land, buildings, or structures for recreational, leisure, fitness, adventure, cultural, or entertainment activities operated as a business, and may include indoor or outdoor recreation, guided activities, instructional programming, equipment rental, </w:t>
      </w:r>
      <w:r w:rsidR="00C36F3D">
        <w:rPr>
          <w:b/>
          <w:bCs/>
        </w:rPr>
        <w:t xml:space="preserve">and </w:t>
      </w:r>
      <w:r w:rsidRPr="00DF03B9">
        <w:rPr>
          <w:b/>
          <w:bCs/>
        </w:rPr>
        <w:t>accessory retail sales</w:t>
      </w:r>
      <w:r w:rsidR="00C36F3D">
        <w:rPr>
          <w:b/>
          <w:bCs/>
        </w:rPr>
        <w:t>.</w:t>
      </w:r>
    </w:p>
    <w:p w14:paraId="0C540040" w14:textId="6701B868" w:rsidR="00DD6E09" w:rsidRPr="00653059" w:rsidRDefault="006B0F26" w:rsidP="00AB3820">
      <w:pPr>
        <w:pStyle w:val="RegulationText"/>
        <w:numPr>
          <w:ilvl w:val="2"/>
          <w:numId w:val="24"/>
        </w:numPr>
      </w:pPr>
      <w:r w:rsidRPr="001A1657">
        <w:t>Common wall</w:t>
      </w:r>
      <w:r w:rsidR="00DD6E09" w:rsidRPr="00653059">
        <w:t xml:space="preserve"> means a vertical wall separating two </w:t>
      </w:r>
      <w:r w:rsidR="00794C69" w:rsidRPr="00653059">
        <w:t>d</w:t>
      </w:r>
      <w:r w:rsidRPr="00653059">
        <w:t>welling</w:t>
      </w:r>
      <w:r w:rsidR="00DD6E09" w:rsidRPr="00653059">
        <w:t xml:space="preserve"> units between the top of the footings to the underside of the roof </w:t>
      </w:r>
      <w:proofErr w:type="gramStart"/>
      <w:r w:rsidR="00794C69" w:rsidRPr="00653059">
        <w:t>d</w:t>
      </w:r>
      <w:r w:rsidRPr="00653059">
        <w:t>eck</w:t>
      </w:r>
      <w:r w:rsidR="00DD6E09" w:rsidRPr="00653059">
        <w:t>, and</w:t>
      </w:r>
      <w:proofErr w:type="gramEnd"/>
      <w:r w:rsidR="00DD6E09" w:rsidRPr="00653059">
        <w:t xml:space="preserve"> shall be mutually common to both </w:t>
      </w:r>
      <w:r w:rsidR="00794C69" w:rsidRPr="00653059">
        <w:t>d</w:t>
      </w:r>
      <w:r w:rsidRPr="00653059">
        <w:t>welling</w:t>
      </w:r>
      <w:r w:rsidR="00DD6E09" w:rsidRPr="00653059">
        <w:t xml:space="preserve"> units.</w:t>
      </w:r>
    </w:p>
    <w:p w14:paraId="480C4A64" w14:textId="38330127" w:rsidR="00E73C68" w:rsidRPr="00653059" w:rsidRDefault="00E73C68" w:rsidP="00AB3820">
      <w:pPr>
        <w:pStyle w:val="RegulationText"/>
        <w:numPr>
          <w:ilvl w:val="2"/>
          <w:numId w:val="24"/>
        </w:numPr>
      </w:pPr>
      <w:r w:rsidRPr="001A1657">
        <w:t>Community Care Facility</w:t>
      </w:r>
      <w:r w:rsidRPr="00653059">
        <w:t xml:space="preserve"> means a facility licensed pursuant to the </w:t>
      </w:r>
      <w:r w:rsidRPr="00AB3820">
        <w:rPr>
          <w:i/>
          <w:iCs/>
        </w:rPr>
        <w:t xml:space="preserve">Community Care Facilities and Nursing Homes Act </w:t>
      </w:r>
      <w:r w:rsidRPr="00653059">
        <w:t>R.S.P.E.I. 1988, Cap. C-13.</w:t>
      </w:r>
    </w:p>
    <w:p w14:paraId="0D9A3D8B" w14:textId="77777777" w:rsidR="00DD6E09" w:rsidRPr="00653059" w:rsidRDefault="006B0F26" w:rsidP="00AB3820">
      <w:pPr>
        <w:pStyle w:val="RegulationText"/>
        <w:numPr>
          <w:ilvl w:val="2"/>
          <w:numId w:val="24"/>
        </w:numPr>
      </w:pPr>
      <w:r w:rsidRPr="001A1657">
        <w:t>Conservation</w:t>
      </w:r>
      <w:r w:rsidR="00DD6E09" w:rsidRPr="00653059">
        <w:t xml:space="preserve"> means an activity in which people make efforts to protect, preserve or restore the environment and its biological diversity.</w:t>
      </w:r>
    </w:p>
    <w:p w14:paraId="7137AA00" w14:textId="77777777" w:rsidR="00BF70F1" w:rsidRPr="00653059" w:rsidRDefault="006B0F26" w:rsidP="00AB3820">
      <w:pPr>
        <w:pStyle w:val="RegulationText"/>
        <w:numPr>
          <w:ilvl w:val="2"/>
          <w:numId w:val="24"/>
        </w:numPr>
      </w:pPr>
      <w:r w:rsidRPr="001A1657">
        <w:t>Council</w:t>
      </w:r>
      <w:r w:rsidR="003C79EB" w:rsidRPr="00653059">
        <w:t xml:space="preserve"> means the </w:t>
      </w:r>
      <w:r w:rsidR="00BF70F1" w:rsidRPr="00653059">
        <w:t xml:space="preserve">elected </w:t>
      </w:r>
      <w:r w:rsidRPr="00653059">
        <w:t>Council</w:t>
      </w:r>
      <w:r w:rsidR="003C79EB" w:rsidRPr="00653059">
        <w:t xml:space="preserve"> of the Rural </w:t>
      </w:r>
      <w:r w:rsidR="007D42AB" w:rsidRPr="00653059">
        <w:t>Municipality</w:t>
      </w:r>
      <w:r w:rsidR="003C79EB" w:rsidRPr="00653059">
        <w:t xml:space="preserve"> of North Shore.  </w:t>
      </w:r>
    </w:p>
    <w:p w14:paraId="575F830B" w14:textId="3BD0DC30" w:rsidR="00DF03B9" w:rsidRDefault="00DF03B9" w:rsidP="00DF03B9">
      <w:pPr>
        <w:pStyle w:val="RegulationText"/>
        <w:numPr>
          <w:ilvl w:val="0"/>
          <w:numId w:val="0"/>
        </w:numPr>
        <w:ind w:left="284" w:hanging="710"/>
      </w:pPr>
      <w:r w:rsidRPr="00DF03B9">
        <w:rPr>
          <w:b/>
          <w:bCs/>
        </w:rPr>
        <w:t>(</w:t>
      </w:r>
      <w:r>
        <w:rPr>
          <w:b/>
          <w:bCs/>
        </w:rPr>
        <w:t>20</w:t>
      </w:r>
      <w:r w:rsidRPr="00DF03B9">
        <w:rPr>
          <w:b/>
          <w:bCs/>
        </w:rPr>
        <w:t>A)</w:t>
      </w:r>
      <w:r>
        <w:rPr>
          <w:b/>
          <w:bCs/>
        </w:rPr>
        <w:tab/>
      </w:r>
      <w:r w:rsidRPr="00DF03B9">
        <w:rPr>
          <w:b/>
          <w:bCs/>
        </w:rPr>
        <w:t>Craft brewery or distillery means a small-scale facility used for the production, bottling, tasting, and sale of beer, cider, spirits, or similar beverages, and may include an accessory restaurant, retail store, tasting room, event space, or outdoor patio.</w:t>
      </w:r>
    </w:p>
    <w:p w14:paraId="7F81BE27" w14:textId="07E42B58" w:rsidR="00DD6E09" w:rsidRPr="00653059" w:rsidRDefault="006B0F26" w:rsidP="00AB3820">
      <w:pPr>
        <w:pStyle w:val="RegulationText"/>
        <w:numPr>
          <w:ilvl w:val="2"/>
          <w:numId w:val="24"/>
        </w:numPr>
      </w:pPr>
      <w:r w:rsidRPr="001A1657">
        <w:t>Craft studio</w:t>
      </w:r>
      <w:r w:rsidR="00DD6E09" w:rsidRPr="00653059">
        <w:t xml:space="preserve"> means a space occupied by a craftsperson and used solely for the production and sale of craft items such as pottery, weaving, sewing, jewelry, painting and print making, sculpture and fine woodworking, and such other similar handcrafted items.</w:t>
      </w:r>
    </w:p>
    <w:p w14:paraId="2F68DD9F" w14:textId="1F9FC0BF" w:rsidR="00DD6E09" w:rsidRPr="00653059" w:rsidRDefault="006B0F26" w:rsidP="00AB3820">
      <w:pPr>
        <w:pStyle w:val="RegulationText"/>
        <w:numPr>
          <w:ilvl w:val="2"/>
          <w:numId w:val="24"/>
        </w:numPr>
      </w:pPr>
      <w:r w:rsidRPr="001A1657">
        <w:t>Deck</w:t>
      </w:r>
      <w:r w:rsidR="00794C69" w:rsidRPr="00653059">
        <w:t xml:space="preserve"> means an open unroofed s</w:t>
      </w:r>
      <w:r w:rsidR="002A48B0" w:rsidRPr="00653059">
        <w:t>tructure</w:t>
      </w:r>
      <w:r w:rsidR="00E71739" w:rsidRPr="00653059">
        <w:t xml:space="preserve"> </w:t>
      </w:r>
      <w:r w:rsidR="00794C69" w:rsidRPr="00653059">
        <w:t xml:space="preserve">or platform extending from a building </w:t>
      </w:r>
      <w:r w:rsidR="00DD6E09" w:rsidRPr="00653059">
        <w:t>i</w:t>
      </w:r>
      <w:r w:rsidR="00794C69" w:rsidRPr="00653059">
        <w:t>ntended as outdoor living space</w:t>
      </w:r>
      <w:r w:rsidR="00DD6E09" w:rsidRPr="00653059">
        <w:t>.</w:t>
      </w:r>
    </w:p>
    <w:p w14:paraId="650AF58D" w14:textId="21876E94" w:rsidR="00DD6E09" w:rsidRPr="00653059" w:rsidRDefault="006B0F26" w:rsidP="00AB3820">
      <w:pPr>
        <w:pStyle w:val="RegulationText"/>
        <w:numPr>
          <w:ilvl w:val="2"/>
          <w:numId w:val="24"/>
        </w:numPr>
      </w:pPr>
      <w:r w:rsidRPr="001A1657">
        <w:t>Demolition</w:t>
      </w:r>
      <w:r w:rsidR="00DD6E09" w:rsidRPr="00653059">
        <w:t xml:space="preserve"> means to demolish, remove, pull down or destroy a</w:t>
      </w:r>
      <w:r w:rsidR="00E71739" w:rsidRPr="00653059">
        <w:t xml:space="preserve"> </w:t>
      </w:r>
      <w:r w:rsidR="00794C69" w:rsidRPr="00653059">
        <w:t>building or</w:t>
      </w:r>
      <w:r w:rsidR="00E71739" w:rsidRPr="00653059">
        <w:t xml:space="preserve"> </w:t>
      </w:r>
      <w:r w:rsidR="00794C69" w:rsidRPr="00653059">
        <w:t>s</w:t>
      </w:r>
      <w:r w:rsidR="002A48B0" w:rsidRPr="00653059">
        <w:t>tructure</w:t>
      </w:r>
      <w:r w:rsidR="00DD6E09" w:rsidRPr="00653059">
        <w:t>.</w:t>
      </w:r>
    </w:p>
    <w:p w14:paraId="707B056D" w14:textId="77777777" w:rsidR="00DD6E09" w:rsidRPr="00653059" w:rsidRDefault="006B0F26" w:rsidP="00AB3820">
      <w:pPr>
        <w:pStyle w:val="RegulationText"/>
        <w:numPr>
          <w:ilvl w:val="2"/>
          <w:numId w:val="24"/>
        </w:numPr>
      </w:pPr>
      <w:r w:rsidRPr="001A1657">
        <w:t>Development</w:t>
      </w:r>
      <w:r w:rsidR="00DD6E09" w:rsidRPr="001A1657">
        <w:t xml:space="preserve"> </w:t>
      </w:r>
      <w:r w:rsidR="00DD6E09" w:rsidRPr="00653059">
        <w:t>mean</w:t>
      </w:r>
      <w:r w:rsidRPr="00653059">
        <w:t>s site alteration, including but not limited to:</w:t>
      </w:r>
    </w:p>
    <w:p w14:paraId="3A8C1352" w14:textId="77777777" w:rsidR="006B0F26" w:rsidRPr="00653059" w:rsidRDefault="006B0F26" w:rsidP="00215A53">
      <w:pPr>
        <w:pStyle w:val="NSBY21clause"/>
        <w:ind w:left="900"/>
      </w:pPr>
      <w:r w:rsidRPr="00653059">
        <w:t xml:space="preserve">Altering the </w:t>
      </w:r>
      <w:r w:rsidR="00794C69" w:rsidRPr="00653059">
        <w:t>g</w:t>
      </w:r>
      <w:r w:rsidR="007A019B" w:rsidRPr="00653059">
        <w:t>rade</w:t>
      </w:r>
      <w:r w:rsidRPr="00653059">
        <w:t xml:space="preserve"> of the land;</w:t>
      </w:r>
    </w:p>
    <w:p w14:paraId="2ACDF9D9" w14:textId="77777777" w:rsidR="006B0F26" w:rsidRPr="00653059" w:rsidRDefault="006B0F26" w:rsidP="00215A53">
      <w:pPr>
        <w:pStyle w:val="NSBY21clause"/>
        <w:ind w:left="900"/>
      </w:pPr>
      <w:r w:rsidRPr="00653059">
        <w:t>removing vegetation from the land;</w:t>
      </w:r>
    </w:p>
    <w:p w14:paraId="3AF6B121" w14:textId="77777777" w:rsidR="006B0F26" w:rsidRPr="00653059" w:rsidRDefault="006B0F26" w:rsidP="00215A53">
      <w:pPr>
        <w:pStyle w:val="NSBY21clause"/>
        <w:ind w:left="900"/>
      </w:pPr>
      <w:r w:rsidRPr="00653059">
        <w:t>excavating the land;</w:t>
      </w:r>
    </w:p>
    <w:p w14:paraId="24F61AC7" w14:textId="77777777" w:rsidR="006B0F26" w:rsidRPr="00653059" w:rsidRDefault="006B0F26" w:rsidP="00215A53">
      <w:pPr>
        <w:pStyle w:val="NSBY21clause"/>
        <w:ind w:left="900"/>
      </w:pPr>
      <w:r w:rsidRPr="00653059">
        <w:t>depositing or stockpiling soil or other material on the land, and</w:t>
      </w:r>
    </w:p>
    <w:p w14:paraId="106E0B54" w14:textId="77777777" w:rsidR="006B0F26" w:rsidRPr="00653059" w:rsidRDefault="006B0F26" w:rsidP="00215A53">
      <w:pPr>
        <w:pStyle w:val="NSBY21clause"/>
        <w:ind w:left="900"/>
      </w:pPr>
      <w:r w:rsidRPr="00653059">
        <w:t xml:space="preserve">establishing a </w:t>
      </w:r>
      <w:r w:rsidR="00794C69" w:rsidRPr="00653059">
        <w:t>parking l</w:t>
      </w:r>
      <w:r w:rsidR="002A48B0" w:rsidRPr="00653059">
        <w:t>ot</w:t>
      </w:r>
      <w:r w:rsidRPr="00653059">
        <w:t>,</w:t>
      </w:r>
    </w:p>
    <w:p w14:paraId="68B5507B" w14:textId="77777777" w:rsidR="006B0F26" w:rsidRPr="00653059" w:rsidRDefault="006B0F26" w:rsidP="00215A53">
      <w:pPr>
        <w:pStyle w:val="NSBY21clause"/>
        <w:ind w:left="900"/>
      </w:pPr>
      <w:r w:rsidRPr="00653059">
        <w:lastRenderedPageBreak/>
        <w:t xml:space="preserve">Locating, placing, </w:t>
      </w:r>
      <w:r w:rsidR="00794C69" w:rsidRPr="00653059">
        <w:t>e</w:t>
      </w:r>
      <w:r w:rsidRPr="00653059">
        <w:t xml:space="preserve">recting, constructing, altering, repairing, removing, relocating, replacing, adding to or demolishing </w:t>
      </w:r>
      <w:r w:rsidR="00794C69" w:rsidRPr="00653059">
        <w:t>s</w:t>
      </w:r>
      <w:r w:rsidR="002A48B0" w:rsidRPr="00653059">
        <w:t>tructure</w:t>
      </w:r>
      <w:r w:rsidRPr="00653059">
        <w:t xml:space="preserve"> or buildings in, under, on or over the land;</w:t>
      </w:r>
    </w:p>
    <w:p w14:paraId="0EDD7D04" w14:textId="77777777" w:rsidR="006B0F26" w:rsidRPr="00653059" w:rsidRDefault="006B0F26" w:rsidP="00215A53">
      <w:pPr>
        <w:pStyle w:val="NSBY21clause"/>
        <w:ind w:left="900"/>
      </w:pPr>
      <w:r w:rsidRPr="00653059">
        <w:t xml:space="preserve">Placing temporary or permanent mobile </w:t>
      </w:r>
      <w:r w:rsidR="00794C69" w:rsidRPr="00653059">
        <w:t>u</w:t>
      </w:r>
      <w:r w:rsidR="00FB6399" w:rsidRPr="00653059">
        <w:t xml:space="preserve">se </w:t>
      </w:r>
      <w:r w:rsidRPr="00653059">
        <w:t xml:space="preserve">or </w:t>
      </w:r>
      <w:r w:rsidR="00794C69" w:rsidRPr="00653059">
        <w:t>s</w:t>
      </w:r>
      <w:r w:rsidR="002A48B0" w:rsidRPr="00653059">
        <w:t>tructure</w:t>
      </w:r>
      <w:r w:rsidRPr="00653059">
        <w:t>s in, under, on or over the land; or</w:t>
      </w:r>
    </w:p>
    <w:p w14:paraId="6211BF5E" w14:textId="77777777" w:rsidR="006B0F26" w:rsidRPr="00653059" w:rsidRDefault="006B0F26" w:rsidP="00215A53">
      <w:pPr>
        <w:pStyle w:val="NSBY21clause"/>
        <w:ind w:left="900"/>
      </w:pPr>
      <w:r w:rsidRPr="00653059">
        <w:t xml:space="preserve">Changing the </w:t>
      </w:r>
      <w:r w:rsidR="00794C69" w:rsidRPr="00653059">
        <w:t>u</w:t>
      </w:r>
      <w:r w:rsidR="00FB6399" w:rsidRPr="00653059">
        <w:t xml:space="preserve">se </w:t>
      </w:r>
      <w:r w:rsidRPr="00653059">
        <w:t xml:space="preserve">or intensity of </w:t>
      </w:r>
      <w:r w:rsidR="00794C69" w:rsidRPr="00653059">
        <w:t>u</w:t>
      </w:r>
      <w:r w:rsidR="00FB6399" w:rsidRPr="00653059">
        <w:t xml:space="preserve">se </w:t>
      </w:r>
      <w:r w:rsidRPr="00653059">
        <w:t xml:space="preserve">of a </w:t>
      </w:r>
      <w:r w:rsidR="00794C69" w:rsidRPr="00653059">
        <w:t>l</w:t>
      </w:r>
      <w:r w:rsidR="007A019B" w:rsidRPr="00653059">
        <w:t>ot</w:t>
      </w:r>
      <w:r w:rsidRPr="00653059">
        <w:t xml:space="preserve"> or the use, intensity of </w:t>
      </w:r>
      <w:r w:rsidR="00794C69" w:rsidRPr="00653059">
        <w:t>u</w:t>
      </w:r>
      <w:r w:rsidR="00FB6399" w:rsidRPr="00653059">
        <w:t xml:space="preserve">se </w:t>
      </w:r>
      <w:r w:rsidRPr="00653059">
        <w:t xml:space="preserve">or size of a </w:t>
      </w:r>
      <w:r w:rsidR="00794C69" w:rsidRPr="00653059">
        <w:t>s</w:t>
      </w:r>
      <w:r w:rsidR="002A48B0" w:rsidRPr="00653059">
        <w:t>tructure</w:t>
      </w:r>
      <w:r w:rsidRPr="00653059">
        <w:t xml:space="preserve"> or building.</w:t>
      </w:r>
    </w:p>
    <w:p w14:paraId="5DE76CD6" w14:textId="77777777" w:rsidR="00DD6E09" w:rsidRPr="00653059" w:rsidRDefault="006B0F26" w:rsidP="00AB3820">
      <w:pPr>
        <w:pStyle w:val="RegulationText"/>
        <w:numPr>
          <w:ilvl w:val="2"/>
          <w:numId w:val="24"/>
        </w:numPr>
      </w:pPr>
      <w:r w:rsidRPr="001A1657">
        <w:t>Development agreement</w:t>
      </w:r>
      <w:r w:rsidR="00DD6E09" w:rsidRPr="00653059">
        <w:t xml:space="preserve"> means a binding contract between an </w:t>
      </w:r>
      <w:r w:rsidR="00794C69" w:rsidRPr="00653059">
        <w:t>o</w:t>
      </w:r>
      <w:r w:rsidR="002A48B0" w:rsidRPr="00653059">
        <w:t>wner</w:t>
      </w:r>
      <w:r w:rsidR="00DD6E09" w:rsidRPr="00653059">
        <w:t xml:space="preserve"> and the Community to ensure a </w:t>
      </w:r>
      <w:r w:rsidR="00794C69" w:rsidRPr="00653059">
        <w:t>d</w:t>
      </w:r>
      <w:r w:rsidRPr="00653059">
        <w:t>evelopment</w:t>
      </w:r>
      <w:r w:rsidR="00DD6E09" w:rsidRPr="00653059">
        <w:t xml:space="preserve"> is carried out in a particular manner.</w:t>
      </w:r>
    </w:p>
    <w:p w14:paraId="124738F8" w14:textId="77777777" w:rsidR="00BF70F1" w:rsidRPr="00653059" w:rsidRDefault="006B0F26" w:rsidP="00AB3820">
      <w:pPr>
        <w:pStyle w:val="RegulationText"/>
        <w:numPr>
          <w:ilvl w:val="2"/>
          <w:numId w:val="24"/>
        </w:numPr>
      </w:pPr>
      <w:r w:rsidRPr="001A1657">
        <w:t>Development Officer</w:t>
      </w:r>
      <w:r w:rsidR="003C79EB" w:rsidRPr="00653059">
        <w:t xml:space="preserve"> means an individual appointed by the </w:t>
      </w:r>
      <w:r w:rsidRPr="00653059">
        <w:t>Council</w:t>
      </w:r>
      <w:r w:rsidR="003C79EB" w:rsidRPr="00653059">
        <w:t xml:space="preserve"> to administer, on its behalf, the Rural </w:t>
      </w:r>
      <w:r w:rsidR="007D42AB" w:rsidRPr="00653059">
        <w:t>Municipality</w:t>
      </w:r>
      <w:r w:rsidR="003C79EB" w:rsidRPr="00653059">
        <w:t xml:space="preserve"> of North Shore Land </w:t>
      </w:r>
      <w:r w:rsidR="00FB6399" w:rsidRPr="00653059">
        <w:t xml:space="preserve">Use </w:t>
      </w:r>
      <w:r w:rsidR="003C79EB" w:rsidRPr="00653059">
        <w:t xml:space="preserve">Bylaw  </w:t>
      </w:r>
    </w:p>
    <w:p w14:paraId="516132CC" w14:textId="77777777" w:rsidR="00DD6E09" w:rsidRPr="00653059" w:rsidRDefault="00794C69" w:rsidP="00AB3820">
      <w:pPr>
        <w:pStyle w:val="RegulationText"/>
        <w:numPr>
          <w:ilvl w:val="2"/>
          <w:numId w:val="24"/>
        </w:numPr>
      </w:pPr>
      <w:r w:rsidRPr="001A1657">
        <w:t>Development p</w:t>
      </w:r>
      <w:r w:rsidR="006B0F26" w:rsidRPr="001A1657">
        <w:t>ermit</w:t>
      </w:r>
      <w:r w:rsidR="00DD6E09" w:rsidRPr="00653059">
        <w:t xml:space="preserve"> means the formal and written authorization for a person to carry out any </w:t>
      </w:r>
      <w:r w:rsidRPr="00653059">
        <w:t>d</w:t>
      </w:r>
      <w:r w:rsidR="006B0F26" w:rsidRPr="00653059">
        <w:t>evelopment</w:t>
      </w:r>
      <w:r w:rsidR="00DD6E09" w:rsidRPr="00653059">
        <w:t>.</w:t>
      </w:r>
    </w:p>
    <w:p w14:paraId="18E69880" w14:textId="061089C5" w:rsidR="00821DB6" w:rsidRPr="00653059" w:rsidRDefault="006B0F26" w:rsidP="00AB3820">
      <w:pPr>
        <w:pStyle w:val="RegulationText"/>
        <w:numPr>
          <w:ilvl w:val="2"/>
          <w:numId w:val="24"/>
        </w:numPr>
      </w:pPr>
      <w:r w:rsidRPr="001A1657">
        <w:t>Dwelling</w:t>
      </w:r>
      <w:r w:rsidR="003C79EB" w:rsidRPr="00653059">
        <w:t xml:space="preserve"> or </w:t>
      </w:r>
      <w:r w:rsidR="00794C69" w:rsidRPr="001A1657">
        <w:t>d</w:t>
      </w:r>
      <w:r w:rsidRPr="001A1657">
        <w:t>welling</w:t>
      </w:r>
      <w:r w:rsidR="003C79EB" w:rsidRPr="001A1657">
        <w:t xml:space="preserve"> unit</w:t>
      </w:r>
      <w:r w:rsidR="003C79EB" w:rsidRPr="00653059">
        <w:t xml:space="preserve"> means</w:t>
      </w:r>
      <w:r w:rsidR="00DD6E09" w:rsidRPr="00653059">
        <w:t xml:space="preserve"> one or more habitable rooms designed or intended for </w:t>
      </w:r>
      <w:r w:rsidR="00794C69" w:rsidRPr="00653059">
        <w:t>u</w:t>
      </w:r>
      <w:r w:rsidR="00FB6399" w:rsidRPr="00653059">
        <w:t xml:space="preserve">se </w:t>
      </w:r>
      <w:r w:rsidR="00DD6E09" w:rsidRPr="00653059">
        <w:t>by one or more individuals as an independent and separate housekeeping establishment in which separate kitchen and sanitary facilities are provided</w:t>
      </w:r>
      <w:r w:rsidR="0076568F" w:rsidRPr="00653059">
        <w:t xml:space="preserve">; </w:t>
      </w:r>
    </w:p>
    <w:p w14:paraId="6175188D" w14:textId="77777777" w:rsidR="00A17F14" w:rsidRPr="00653059" w:rsidRDefault="006B0F26" w:rsidP="001A1657">
      <w:pPr>
        <w:pStyle w:val="RegulationText"/>
        <w:numPr>
          <w:ilvl w:val="0"/>
          <w:numId w:val="0"/>
        </w:numPr>
        <w:ind w:left="567"/>
      </w:pPr>
      <w:r w:rsidRPr="00653059">
        <w:t>Dwelling</w:t>
      </w:r>
      <w:r w:rsidR="00BF70F1" w:rsidRPr="00653059">
        <w:t xml:space="preserve">s can be </w:t>
      </w:r>
      <w:r w:rsidR="00821DB6" w:rsidRPr="00653059">
        <w:t xml:space="preserve">arranged </w:t>
      </w:r>
      <w:r w:rsidR="00BF70F1" w:rsidRPr="00653059">
        <w:t xml:space="preserve">in different </w:t>
      </w:r>
      <w:r w:rsidR="00821DB6" w:rsidRPr="00653059">
        <w:t>building types</w:t>
      </w:r>
      <w:r w:rsidR="00794C69" w:rsidRPr="00653059">
        <w:t xml:space="preserve"> including</w:t>
      </w:r>
      <w:r w:rsidR="00BF70F1" w:rsidRPr="00653059">
        <w:t>:</w:t>
      </w:r>
    </w:p>
    <w:p w14:paraId="643BBFF3" w14:textId="357F50FE" w:rsidR="00BF70F1" w:rsidRPr="00653059" w:rsidRDefault="006B0F26" w:rsidP="00B5379D">
      <w:pPr>
        <w:pStyle w:val="NSBY21clause"/>
      </w:pPr>
      <w:r w:rsidRPr="001A1657">
        <w:t>Duplex</w:t>
      </w:r>
      <w:r w:rsidR="00DD6E09" w:rsidRPr="001A1657">
        <w:t xml:space="preserve"> </w:t>
      </w:r>
      <w:r w:rsidR="00DD6E09" w:rsidRPr="00653059">
        <w:t xml:space="preserve">means a </w:t>
      </w:r>
      <w:r w:rsidR="00794C69" w:rsidRPr="00653059">
        <w:t>b</w:t>
      </w:r>
      <w:r w:rsidRPr="00653059">
        <w:t>uilding</w:t>
      </w:r>
      <w:r w:rsidR="00DD6E09" w:rsidRPr="00653059">
        <w:t xml:space="preserve"> that is </w:t>
      </w:r>
      <w:r w:rsidR="00E71739" w:rsidRPr="00653059">
        <w:t xml:space="preserve">split </w:t>
      </w:r>
      <w:r w:rsidR="00DD6E09" w:rsidRPr="00653059">
        <w:t xml:space="preserve">into two </w:t>
      </w:r>
      <w:r w:rsidR="00794C69" w:rsidRPr="00653059">
        <w:t>d</w:t>
      </w:r>
      <w:r w:rsidRPr="00653059">
        <w:t>welling</w:t>
      </w:r>
      <w:r w:rsidR="00DD6E09" w:rsidRPr="00653059">
        <w:t xml:space="preserve"> units</w:t>
      </w:r>
      <w:r w:rsidR="00821DB6" w:rsidRPr="00653059">
        <w:t>, each with an independent entrance, either directly or through a common vestibule</w:t>
      </w:r>
      <w:r w:rsidR="00994A57" w:rsidRPr="00653059">
        <w:t xml:space="preserve">. The dwelling units share essential services and as such cannot be subdivided. </w:t>
      </w:r>
    </w:p>
    <w:p w14:paraId="633FA83D" w14:textId="77777777" w:rsidR="00DD6E09" w:rsidRPr="00653059" w:rsidRDefault="00821DB6" w:rsidP="00B5379D">
      <w:pPr>
        <w:pStyle w:val="NSBY21clause"/>
      </w:pPr>
      <w:r w:rsidRPr="001A1657">
        <w:t>Multi-unit d</w:t>
      </w:r>
      <w:r w:rsidR="006B0F26" w:rsidRPr="001A1657">
        <w:t>welling</w:t>
      </w:r>
      <w:r w:rsidR="00DD6E09" w:rsidRPr="00653059">
        <w:t xml:space="preserve"> means a </w:t>
      </w:r>
      <w:r w:rsidRPr="00653059">
        <w:t>b</w:t>
      </w:r>
      <w:r w:rsidR="006B0F26" w:rsidRPr="00653059">
        <w:t>uilding</w:t>
      </w:r>
      <w:r w:rsidR="00DD6E09" w:rsidRPr="00653059">
        <w:t xml:space="preserve"> containing three or more </w:t>
      </w:r>
      <w:r w:rsidRPr="00653059">
        <w:t>d</w:t>
      </w:r>
      <w:r w:rsidR="006B0F26" w:rsidRPr="00653059">
        <w:t>welling</w:t>
      </w:r>
      <w:r w:rsidR="00DD6E09" w:rsidRPr="00653059">
        <w:t xml:space="preserve"> units.</w:t>
      </w:r>
    </w:p>
    <w:p w14:paraId="1C2619A2" w14:textId="3B31DB1E" w:rsidR="00D64D4C" w:rsidRPr="00653059" w:rsidRDefault="00D64D4C" w:rsidP="00B5379D">
      <w:pPr>
        <w:pStyle w:val="NSBY21clause"/>
      </w:pPr>
      <w:r w:rsidRPr="001A1657">
        <w:t xml:space="preserve">Multi-unit </w:t>
      </w:r>
      <w:r w:rsidR="00821DB6" w:rsidRPr="001A1657">
        <w:t>r</w:t>
      </w:r>
      <w:r w:rsidRPr="001A1657">
        <w:t xml:space="preserve">ow </w:t>
      </w:r>
      <w:r w:rsidR="00821DB6" w:rsidRPr="001A1657">
        <w:t>d</w:t>
      </w:r>
      <w:r w:rsidRPr="001A1657">
        <w:t>welling</w:t>
      </w:r>
      <w:r w:rsidRPr="00653059">
        <w:t xml:space="preserve"> mean</w:t>
      </w:r>
      <w:r w:rsidR="00821DB6" w:rsidRPr="00653059">
        <w:t>s a</w:t>
      </w:r>
      <w:r w:rsidR="00E71739" w:rsidRPr="00653059">
        <w:t xml:space="preserve"> </w:t>
      </w:r>
      <w:r w:rsidR="00821DB6" w:rsidRPr="00653059">
        <w:t>building that is divided into three or more dwelling units</w:t>
      </w:r>
      <w:r w:rsidR="00E71739" w:rsidRPr="00653059">
        <w:t xml:space="preserve"> each with a shared vertical wall separating the unit from the adjacent unit</w:t>
      </w:r>
      <w:r w:rsidR="00821DB6" w:rsidRPr="00653059">
        <w:t>,</w:t>
      </w:r>
      <w:r w:rsidR="00E71739" w:rsidRPr="00653059">
        <w:t xml:space="preserve"> and</w:t>
      </w:r>
      <w:r w:rsidR="00821DB6" w:rsidRPr="00653059">
        <w:t xml:space="preserve"> each of which has independent entrances</w:t>
      </w:r>
    </w:p>
    <w:p w14:paraId="7CB21DC9" w14:textId="674756C0" w:rsidR="00DD6E09" w:rsidRPr="00653059" w:rsidRDefault="006B0F26" w:rsidP="00B5379D">
      <w:pPr>
        <w:pStyle w:val="NSBY21clause"/>
      </w:pPr>
      <w:r w:rsidRPr="001A1657">
        <w:t>Secondary Suite</w:t>
      </w:r>
      <w:r w:rsidR="00E71739" w:rsidRPr="00653059">
        <w:t xml:space="preserve"> </w:t>
      </w:r>
      <w:r w:rsidR="00DD6E09" w:rsidRPr="00653059">
        <w:t xml:space="preserve">means a self-contained </w:t>
      </w:r>
      <w:r w:rsidRPr="00653059">
        <w:t>Dwelling</w:t>
      </w:r>
      <w:r w:rsidR="00DD6E09" w:rsidRPr="00653059">
        <w:t xml:space="preserve"> unit with a prescribed </w:t>
      </w:r>
      <w:r w:rsidRPr="00653059">
        <w:t>Floor area</w:t>
      </w:r>
      <w:r w:rsidR="00DD6E09" w:rsidRPr="00653059">
        <w:t xml:space="preserve"> located in a</w:t>
      </w:r>
      <w:r w:rsidR="00A851B9" w:rsidRPr="00653059">
        <w:t>n accessory</w:t>
      </w:r>
      <w:r w:rsidR="00DD6E09" w:rsidRPr="00653059">
        <w:t xml:space="preserve"> </w:t>
      </w:r>
      <w:r w:rsidRPr="00653059">
        <w:t>Building</w:t>
      </w:r>
      <w:r w:rsidR="00DD6E09" w:rsidRPr="00653059">
        <w:t xml:space="preserve"> or </w:t>
      </w:r>
      <w:r w:rsidR="00E81111" w:rsidRPr="00653059">
        <w:t xml:space="preserve">in a </w:t>
      </w:r>
      <w:r w:rsidR="00DD6E09" w:rsidRPr="00653059">
        <w:t xml:space="preserve">portion of a </w:t>
      </w:r>
      <w:r w:rsidRPr="00653059">
        <w:t>Building</w:t>
      </w:r>
      <w:r w:rsidR="00DD6E09" w:rsidRPr="00653059">
        <w:t xml:space="preserve"> of only residential occupancy that contains only one other </w:t>
      </w:r>
      <w:r w:rsidRPr="00653059">
        <w:t>Dwelling</w:t>
      </w:r>
      <w:r w:rsidR="00DD6E09" w:rsidRPr="00653059">
        <w:t xml:space="preserve"> unit and common spaces, and where both </w:t>
      </w:r>
      <w:r w:rsidRPr="00653059">
        <w:t>Dwelling</w:t>
      </w:r>
      <w:r w:rsidR="00DD6E09" w:rsidRPr="00653059">
        <w:t xml:space="preserve"> units constitute a single real estate entity.</w:t>
      </w:r>
    </w:p>
    <w:p w14:paraId="582DA23A" w14:textId="1E1AC268" w:rsidR="00DD6E09" w:rsidRPr="00653059" w:rsidRDefault="00821DB6" w:rsidP="00B5379D">
      <w:pPr>
        <w:pStyle w:val="NSBY21clause"/>
      </w:pPr>
      <w:r w:rsidRPr="001A1657">
        <w:t>Semi-detached d</w:t>
      </w:r>
      <w:r w:rsidR="006B0F26" w:rsidRPr="001A1657">
        <w:t>welling</w:t>
      </w:r>
      <w:r w:rsidR="00DD6E09" w:rsidRPr="00653059">
        <w:t xml:space="preserve"> means a </w:t>
      </w:r>
      <w:r w:rsidRPr="00653059">
        <w:t>b</w:t>
      </w:r>
      <w:r w:rsidR="006B0F26" w:rsidRPr="00653059">
        <w:t>uilding</w:t>
      </w:r>
      <w:r w:rsidR="00DD6E09" w:rsidRPr="00653059">
        <w:t xml:space="preserve"> divided into two (2) separate units, </w:t>
      </w:r>
      <w:r w:rsidR="00E71739" w:rsidRPr="00653059">
        <w:t xml:space="preserve">with a shared vertical wall separating the units from each other, and </w:t>
      </w:r>
      <w:r w:rsidR="00DD6E09" w:rsidRPr="00653059">
        <w:t>each of which has independent entrances</w:t>
      </w:r>
      <w:r w:rsidR="00994A57" w:rsidRPr="00653059">
        <w:t xml:space="preserve"> and independent water and sewerage disposal services</w:t>
      </w:r>
      <w:r w:rsidR="00DD6E09" w:rsidRPr="00653059">
        <w:t xml:space="preserve">. </w:t>
      </w:r>
    </w:p>
    <w:p w14:paraId="69B56ECC" w14:textId="29CDCF0D" w:rsidR="00DD6E09" w:rsidRPr="001A1657" w:rsidRDefault="006B0F26" w:rsidP="00B5379D">
      <w:pPr>
        <w:pStyle w:val="NSBY21clause"/>
      </w:pPr>
      <w:r w:rsidRPr="001A1657">
        <w:t>Single detached Dwelling</w:t>
      </w:r>
      <w:r w:rsidR="00DD6E09" w:rsidRPr="00653059">
        <w:t xml:space="preserve"> means a </w:t>
      </w:r>
      <w:r w:rsidR="00821DB6" w:rsidRPr="00653059">
        <w:t>b</w:t>
      </w:r>
      <w:r w:rsidRPr="00653059">
        <w:t>uilding</w:t>
      </w:r>
      <w:r w:rsidR="00DD6E09" w:rsidRPr="00653059">
        <w:t xml:space="preserve"> containing one </w:t>
      </w:r>
      <w:r w:rsidR="00821DB6" w:rsidRPr="00653059">
        <w:t>d</w:t>
      </w:r>
      <w:r w:rsidRPr="00653059">
        <w:t>welling</w:t>
      </w:r>
      <w:r w:rsidR="00DD6E09" w:rsidRPr="00653059">
        <w:t xml:space="preserve"> unit</w:t>
      </w:r>
      <w:r w:rsidR="00DB6BF1" w:rsidRPr="00653059">
        <w:t xml:space="preserve"> and, </w:t>
      </w:r>
      <w:r w:rsidR="00DB6BF1" w:rsidRPr="001A1657">
        <w:t>includes structures commonly referred to as mini-homes</w:t>
      </w:r>
      <w:r w:rsidR="005246D8" w:rsidRPr="001A1657">
        <w:t xml:space="preserve"> and</w:t>
      </w:r>
      <w:r w:rsidR="00DB6BF1" w:rsidRPr="001A1657">
        <w:t xml:space="preserve"> modular homes</w:t>
      </w:r>
      <w:r w:rsidR="005246D8" w:rsidRPr="001A1657">
        <w:t>,</w:t>
      </w:r>
      <w:r w:rsidR="00DB6BF1" w:rsidRPr="001A1657">
        <w:t xml:space="preserve"> a</w:t>
      </w:r>
      <w:r w:rsidR="00B03CF5" w:rsidRPr="001A1657">
        <w:t>s well as</w:t>
      </w:r>
      <w:r w:rsidR="00DB6BF1" w:rsidRPr="001A1657">
        <w:t xml:space="preserve"> dwellings built in place.</w:t>
      </w:r>
    </w:p>
    <w:p w14:paraId="70687F3E" w14:textId="77777777" w:rsidR="00DD6E09" w:rsidRPr="00653059" w:rsidRDefault="006B0F26" w:rsidP="00AB3820">
      <w:pPr>
        <w:pStyle w:val="RegulationText"/>
      </w:pPr>
      <w:r w:rsidRPr="001A1657">
        <w:t>Edge</w:t>
      </w:r>
      <w:r w:rsidR="00DD6E09" w:rsidRPr="00653059">
        <w:t xml:space="preserve"> means the boundary between different </w:t>
      </w:r>
      <w:r w:rsidR="00821DB6" w:rsidRPr="00653059">
        <w:t>z</w:t>
      </w:r>
      <w:r w:rsidR="00FB6399" w:rsidRPr="00653059">
        <w:t>one</w:t>
      </w:r>
      <w:r w:rsidR="00DD6E09" w:rsidRPr="00653059">
        <w:t xml:space="preserve">s, or the boundary between different uses within the same </w:t>
      </w:r>
      <w:r w:rsidR="00821DB6" w:rsidRPr="00653059">
        <w:t>z</w:t>
      </w:r>
      <w:r w:rsidR="00FB6399" w:rsidRPr="00653059">
        <w:t>one</w:t>
      </w:r>
      <w:r w:rsidR="00DD6E09" w:rsidRPr="00653059">
        <w:t>.</w:t>
      </w:r>
    </w:p>
    <w:p w14:paraId="73E66661" w14:textId="77777777" w:rsidR="00A17F14" w:rsidRPr="00653059" w:rsidRDefault="006B0F26" w:rsidP="00AB3820">
      <w:pPr>
        <w:pStyle w:val="RegulationText"/>
      </w:pPr>
      <w:r w:rsidRPr="001A1657">
        <w:t>Egress/ingress</w:t>
      </w:r>
      <w:r w:rsidR="005F52BF" w:rsidRPr="00653059">
        <w:t xml:space="preserve"> means the right to enter and leave a property.</w:t>
      </w:r>
    </w:p>
    <w:p w14:paraId="68F296FD" w14:textId="1FE00CFA" w:rsidR="00C32A54" w:rsidRPr="00653059" w:rsidRDefault="00C32A54" w:rsidP="00AB3820">
      <w:pPr>
        <w:pStyle w:val="RegulationText"/>
      </w:pPr>
      <w:r w:rsidRPr="001A1657">
        <w:t>Emergency service facilities</w:t>
      </w:r>
      <w:r w:rsidR="00E71739" w:rsidRPr="00653059">
        <w:t xml:space="preserve"> </w:t>
      </w:r>
      <w:proofErr w:type="gramStart"/>
      <w:r w:rsidRPr="00653059">
        <w:t>means</w:t>
      </w:r>
      <w:proofErr w:type="gramEnd"/>
      <w:r w:rsidRPr="00653059">
        <w:t xml:space="preserve"> private or publicly owned and operated facilities for the provisions for emergency services including fire</w:t>
      </w:r>
      <w:r w:rsidR="00121A2D" w:rsidRPr="00653059">
        <w:t xml:space="preserve"> protection, policing</w:t>
      </w:r>
      <w:r w:rsidRPr="00653059">
        <w:t xml:space="preserve"> and health services.</w:t>
      </w:r>
    </w:p>
    <w:p w14:paraId="3D975C93" w14:textId="77777777" w:rsidR="00DD6E09" w:rsidRPr="00653059" w:rsidRDefault="0045772B" w:rsidP="00AB3820">
      <w:pPr>
        <w:pStyle w:val="RegulationText"/>
      </w:pPr>
      <w:r w:rsidRPr="001A1657">
        <w:t>Entrance</w:t>
      </w:r>
      <w:r w:rsidR="006B0F26" w:rsidRPr="001A1657">
        <w:t>way</w:t>
      </w:r>
      <w:r w:rsidR="00DD6E09" w:rsidRPr="00653059">
        <w:t xml:space="preserve"> means a driveway providing access to and from a </w:t>
      </w:r>
      <w:r w:rsidR="00821DB6" w:rsidRPr="00653059">
        <w:t>lot</w:t>
      </w:r>
      <w:r w:rsidR="00DD6E09" w:rsidRPr="00653059">
        <w:t xml:space="preserve"> to a </w:t>
      </w:r>
      <w:r w:rsidR="00821DB6" w:rsidRPr="00653059">
        <w:t>highway</w:t>
      </w:r>
      <w:r w:rsidR="00DD6E09" w:rsidRPr="00653059">
        <w:t>.</w:t>
      </w:r>
    </w:p>
    <w:p w14:paraId="67FF7AF3" w14:textId="237FD29B" w:rsidR="00335CD8" w:rsidRPr="00653059" w:rsidRDefault="00335CD8" w:rsidP="00AB3820">
      <w:pPr>
        <w:pStyle w:val="RegulationText"/>
      </w:pPr>
      <w:r w:rsidRPr="001A1657">
        <w:rPr>
          <w:i/>
        </w:rPr>
        <w:lastRenderedPageBreak/>
        <w:t>Environmental Protection Act</w:t>
      </w:r>
      <w:r w:rsidRPr="00653059">
        <w:t xml:space="preserve"> </w:t>
      </w:r>
      <w:r w:rsidR="00ED60F9" w:rsidRPr="00653059">
        <w:t xml:space="preserve">means the </w:t>
      </w:r>
      <w:r w:rsidR="00ED60F9" w:rsidRPr="00653059">
        <w:rPr>
          <w:i/>
        </w:rPr>
        <w:t>Environmental Protection Act</w:t>
      </w:r>
      <w:r w:rsidR="00ED60F9" w:rsidRPr="00653059">
        <w:t xml:space="preserve"> </w:t>
      </w:r>
      <w:r w:rsidRPr="00653059">
        <w:t>R.S.P.E.I. 1988, Cap. E-9.</w:t>
      </w:r>
      <w:r w:rsidR="00ED60F9" w:rsidRPr="00653059">
        <w:t xml:space="preserve"> </w:t>
      </w:r>
      <w:r w:rsidR="003578F5" w:rsidRPr="00653059">
        <w:t>o</w:t>
      </w:r>
      <w:r w:rsidR="00ED60F9" w:rsidRPr="00653059">
        <w:t>f the province of Prince Edward Island.</w:t>
      </w:r>
    </w:p>
    <w:p w14:paraId="262B58EE" w14:textId="77777777" w:rsidR="00335CD8" w:rsidRPr="00653059" w:rsidRDefault="00335CD8" w:rsidP="00AB3820">
      <w:pPr>
        <w:pStyle w:val="RegulationText"/>
        <w:numPr>
          <w:ilvl w:val="0"/>
          <w:numId w:val="0"/>
        </w:numPr>
        <w:ind w:left="567"/>
      </w:pPr>
    </w:p>
    <w:p w14:paraId="72C7461F" w14:textId="77777777" w:rsidR="00DD6E09" w:rsidRDefault="006B0F26" w:rsidP="00AB3820">
      <w:pPr>
        <w:pStyle w:val="RegulationText"/>
      </w:pPr>
      <w:r w:rsidRPr="001A1657">
        <w:t>Erect</w:t>
      </w:r>
      <w:r w:rsidR="00DD6E09" w:rsidRPr="001A1657">
        <w:t xml:space="preserve"> </w:t>
      </w:r>
      <w:r w:rsidR="00DD6E09" w:rsidRPr="00653059">
        <w:t xml:space="preserve">means to build, construct, reconstruct, </w:t>
      </w:r>
      <w:r w:rsidR="00821DB6" w:rsidRPr="00653059">
        <w:t>a</w:t>
      </w:r>
      <w:r w:rsidRPr="00653059">
        <w:t>lter</w:t>
      </w:r>
      <w:r w:rsidR="00DD6E09" w:rsidRPr="00653059">
        <w:t xml:space="preserve"> or relocate and, without limiting the generality of the foregoing, shall be taken to include any preliminary physical operation such as excavating, filling or draining.</w:t>
      </w:r>
    </w:p>
    <w:p w14:paraId="666A5F1F" w14:textId="6C079A7D" w:rsidR="0092466E" w:rsidRPr="00DF03B9" w:rsidRDefault="0092466E" w:rsidP="0092466E">
      <w:pPr>
        <w:pStyle w:val="RegulationText"/>
        <w:numPr>
          <w:ilvl w:val="0"/>
          <w:numId w:val="0"/>
        </w:numPr>
        <w:ind w:left="538" w:hanging="822"/>
        <w:rPr>
          <w:b/>
          <w:bCs/>
        </w:rPr>
      </w:pPr>
      <w:r w:rsidRPr="00DF03B9">
        <w:rPr>
          <w:b/>
          <w:bCs/>
        </w:rPr>
        <w:t>(34A)</w:t>
      </w:r>
      <w:r w:rsidRPr="00DF03B9">
        <w:rPr>
          <w:b/>
          <w:bCs/>
        </w:rPr>
        <w:tab/>
        <w:t>Event venue means</w:t>
      </w:r>
      <w:r w:rsidR="00DF03B9" w:rsidRPr="00DF03B9">
        <w:rPr>
          <w:b/>
          <w:bCs/>
        </w:rPr>
        <w:t xml:space="preserve"> a building, structure, or outdoor area used for conferences, weddings, meetings, retreats, banquets, public assembly, cultural events, or similar gatherings, and may include accessory food and beverage service.</w:t>
      </w:r>
    </w:p>
    <w:p w14:paraId="61DA017B" w14:textId="77777777" w:rsidR="00DD6E09" w:rsidRPr="00653059" w:rsidRDefault="006B0F26" w:rsidP="00AB3820">
      <w:pPr>
        <w:pStyle w:val="RegulationText"/>
      </w:pPr>
      <w:r w:rsidRPr="001A1657">
        <w:t>Excavation pit</w:t>
      </w:r>
      <w:r w:rsidR="00DD6E09" w:rsidRPr="00653059">
        <w:t xml:space="preserve"> means any excavation in the ground for the purpose of searching for or removing clay, gravel, sand, shale, subsoil, topsoil, rock or any other surface or subterranean deposit, but does not include an excavation made within the boundaries of a </w:t>
      </w:r>
      <w:r w:rsidR="00821DB6" w:rsidRPr="00653059">
        <w:t>h</w:t>
      </w:r>
      <w:r w:rsidR="007A019B" w:rsidRPr="00653059">
        <w:t>ighway</w:t>
      </w:r>
      <w:r w:rsidR="00DD6E09" w:rsidRPr="00653059">
        <w:t>, or a snow-trap constructed to protect a roadway from snow accumulation;</w:t>
      </w:r>
    </w:p>
    <w:p w14:paraId="0377AD05" w14:textId="2A727BC5" w:rsidR="003C79EB" w:rsidRPr="00653059" w:rsidRDefault="006B0F26" w:rsidP="00AB3820">
      <w:pPr>
        <w:pStyle w:val="RegulationText"/>
      </w:pPr>
      <w:r w:rsidRPr="001A1657">
        <w:t xml:space="preserve">Existing </w:t>
      </w:r>
      <w:r w:rsidR="00821DB6" w:rsidRPr="001A1657">
        <w:t>l</w:t>
      </w:r>
      <w:r w:rsidR="007A019B" w:rsidRPr="001A1657">
        <w:t>ot</w:t>
      </w:r>
      <w:r w:rsidR="00E71739" w:rsidRPr="00653059">
        <w:t xml:space="preserve"> </w:t>
      </w:r>
      <w:r w:rsidR="003C79EB" w:rsidRPr="00653059">
        <w:t xml:space="preserve">means a </w:t>
      </w:r>
      <w:r w:rsidR="00821DB6" w:rsidRPr="00653059">
        <w:t>l</w:t>
      </w:r>
      <w:r w:rsidR="007A019B" w:rsidRPr="00653059">
        <w:t>ot</w:t>
      </w:r>
      <w:r w:rsidR="003C79EB" w:rsidRPr="00653059">
        <w:t xml:space="preserve"> of land held under</w:t>
      </w:r>
      <w:r w:rsidR="00A17F14" w:rsidRPr="00653059">
        <w:t xml:space="preserve"> a separate deed, and having a p</w:t>
      </w:r>
      <w:r w:rsidR="003C79EB" w:rsidRPr="00653059">
        <w:t>rovincial proper</w:t>
      </w:r>
      <w:r w:rsidR="00A17F14" w:rsidRPr="00653059">
        <w:t>ty identification number (PID)</w:t>
      </w:r>
      <w:r w:rsidR="00876BD1" w:rsidRPr="00653059">
        <w:t xml:space="preserve"> </w:t>
      </w:r>
      <w:r w:rsidR="00A17F14" w:rsidRPr="00653059">
        <w:t>as of</w:t>
      </w:r>
      <w:r w:rsidR="003C79EB" w:rsidRPr="00653059">
        <w:t xml:space="preserve"> the effective date of </w:t>
      </w:r>
      <w:r w:rsidR="00B916C6" w:rsidRPr="00653059">
        <w:t>the Bylaw</w:t>
      </w:r>
      <w:r w:rsidR="00133043" w:rsidRPr="00653059">
        <w:t>,</w:t>
      </w:r>
      <w:r w:rsidR="00A17F14" w:rsidRPr="00653059">
        <w:t xml:space="preserve"> and for the purposes of </w:t>
      </w:r>
      <w:r w:rsidR="00821DB6" w:rsidRPr="00653059">
        <w:t>s</w:t>
      </w:r>
      <w:r w:rsidR="00FB6399" w:rsidRPr="00653059">
        <w:t>ubdivision</w:t>
      </w:r>
      <w:r w:rsidR="00A17F14" w:rsidRPr="00653059">
        <w:t xml:space="preserve"> an </w:t>
      </w:r>
      <w:r w:rsidR="00821DB6" w:rsidRPr="00653059">
        <w:t>e</w:t>
      </w:r>
      <w:r w:rsidRPr="00653059">
        <w:t xml:space="preserve">xisting </w:t>
      </w:r>
      <w:r w:rsidR="00821DB6" w:rsidRPr="00653059">
        <w:t>l</w:t>
      </w:r>
      <w:r w:rsidR="007A019B" w:rsidRPr="00653059">
        <w:t>ot</w:t>
      </w:r>
      <w:r w:rsidR="00A17F14" w:rsidRPr="00653059">
        <w:t xml:space="preserve"> is one which has been described by </w:t>
      </w:r>
      <w:proofErr w:type="gramStart"/>
      <w:r w:rsidR="00A17F14" w:rsidRPr="00653059">
        <w:t>deed</w:t>
      </w:r>
      <w:proofErr w:type="gramEnd"/>
      <w:r w:rsidR="00A17F14" w:rsidRPr="00653059">
        <w:t xml:space="preserve"> and which has had a PID since January 25, 1989.</w:t>
      </w:r>
    </w:p>
    <w:p w14:paraId="21354A6C" w14:textId="0B7581CA" w:rsidR="00DD6E09" w:rsidRPr="00653059" w:rsidRDefault="006B0F26" w:rsidP="00AB3820">
      <w:pPr>
        <w:pStyle w:val="RegulationText"/>
      </w:pPr>
      <w:r w:rsidRPr="001A1657">
        <w:t>Farm</w:t>
      </w:r>
      <w:r w:rsidR="003C79EB" w:rsidRPr="001A1657">
        <w:t xml:space="preserve"> </w:t>
      </w:r>
      <w:r w:rsidR="003C79EB" w:rsidRPr="00653059">
        <w:t>means arable land greater than ten (10) acres in size and compl</w:t>
      </w:r>
      <w:r w:rsidR="00CB1D88" w:rsidRPr="00653059">
        <w:t>e</w:t>
      </w:r>
      <w:r w:rsidR="003C79EB" w:rsidRPr="00653059">
        <w:t xml:space="preserve">mentary </w:t>
      </w:r>
      <w:r w:rsidR="00821DB6" w:rsidRPr="00653059">
        <w:t>b</w:t>
      </w:r>
      <w:r w:rsidRPr="00653059">
        <w:t>uilding</w:t>
      </w:r>
      <w:r w:rsidR="003C79EB" w:rsidRPr="00653059">
        <w:t xml:space="preserve">s, operated as a </w:t>
      </w:r>
      <w:r w:rsidR="00821DB6" w:rsidRPr="00653059">
        <w:t>f</w:t>
      </w:r>
      <w:r w:rsidRPr="00653059">
        <w:t>arm</w:t>
      </w:r>
      <w:r w:rsidR="003C79EB" w:rsidRPr="00653059">
        <w:t xml:space="preserve"> enterprise by a bona fide </w:t>
      </w:r>
      <w:r w:rsidR="00821DB6" w:rsidRPr="00653059">
        <w:t>f</w:t>
      </w:r>
      <w:r w:rsidRPr="00653059">
        <w:t>arm</w:t>
      </w:r>
      <w:r w:rsidR="003C79EB" w:rsidRPr="00653059">
        <w:t xml:space="preserve">er and includes land leased from the Crown and operated as part of a </w:t>
      </w:r>
      <w:r w:rsidR="00821DB6" w:rsidRPr="00653059">
        <w:t>f</w:t>
      </w:r>
      <w:r w:rsidRPr="00653059">
        <w:t>arm</w:t>
      </w:r>
      <w:r w:rsidR="003C79EB" w:rsidRPr="00653059">
        <w:t xml:space="preserve"> enterprise, but excludes land leased or rented from </w:t>
      </w:r>
      <w:r w:rsidR="00821DB6" w:rsidRPr="00653059">
        <w:t>o</w:t>
      </w:r>
      <w:r w:rsidR="002A48B0" w:rsidRPr="00653059">
        <w:t>wner</w:t>
      </w:r>
      <w:r w:rsidR="003C79EB" w:rsidRPr="00653059">
        <w:t xml:space="preserve">s who are not bona fide </w:t>
      </w:r>
      <w:r w:rsidR="00821DB6" w:rsidRPr="00653059">
        <w:t>f</w:t>
      </w:r>
      <w:r w:rsidRPr="00653059">
        <w:t>arm</w:t>
      </w:r>
      <w:r w:rsidR="003C79EB" w:rsidRPr="00653059">
        <w:t xml:space="preserve">ers.  </w:t>
      </w:r>
    </w:p>
    <w:p w14:paraId="1474CE27" w14:textId="77777777" w:rsidR="00DD6E09" w:rsidRPr="00653059" w:rsidRDefault="006B0F26" w:rsidP="00AB3820">
      <w:pPr>
        <w:pStyle w:val="RegulationText"/>
      </w:pPr>
      <w:r w:rsidRPr="001A1657">
        <w:t>Fence</w:t>
      </w:r>
      <w:r w:rsidR="00DD6E09" w:rsidRPr="00653059">
        <w:t xml:space="preserve"> means an artificially constructed barrier of any material or combination of materials </w:t>
      </w:r>
      <w:r w:rsidR="00821DB6" w:rsidRPr="00653059">
        <w:t>e</w:t>
      </w:r>
      <w:r w:rsidRPr="00653059">
        <w:t>rect</w:t>
      </w:r>
      <w:r w:rsidR="00DD6E09" w:rsidRPr="00653059">
        <w:t>ed to enclose or screen areas of land.</w:t>
      </w:r>
    </w:p>
    <w:p w14:paraId="60157B7E" w14:textId="77777777" w:rsidR="00DD6E09" w:rsidRPr="00653059" w:rsidRDefault="006B0F26" w:rsidP="00AB3820">
      <w:pPr>
        <w:pStyle w:val="RegulationText"/>
      </w:pPr>
      <w:r w:rsidRPr="001A1657">
        <w:t>Floor area</w:t>
      </w:r>
      <w:r w:rsidR="00DD6E09" w:rsidRPr="00653059">
        <w:t xml:space="preserve"> means:</w:t>
      </w:r>
    </w:p>
    <w:p w14:paraId="332F7BFF" w14:textId="77777777" w:rsidR="00DD6E09" w:rsidRPr="00653059" w:rsidRDefault="00DD6E09" w:rsidP="00555740">
      <w:pPr>
        <w:pStyle w:val="ListParagraph"/>
        <w:jc w:val="both"/>
        <w:rPr>
          <w:color w:val="000000" w:themeColor="text1"/>
        </w:rPr>
      </w:pPr>
      <w:r w:rsidRPr="00653059">
        <w:rPr>
          <w:color w:val="000000" w:themeColor="text1"/>
        </w:rPr>
        <w:t xml:space="preserve">With reference to a </w:t>
      </w:r>
      <w:r w:rsidR="00821DB6" w:rsidRPr="00653059">
        <w:rPr>
          <w:color w:val="000000" w:themeColor="text1"/>
        </w:rPr>
        <w:t>d</w:t>
      </w:r>
      <w:r w:rsidR="006B0F26" w:rsidRPr="00653059">
        <w:rPr>
          <w:color w:val="000000" w:themeColor="text1"/>
        </w:rPr>
        <w:t>welling</w:t>
      </w:r>
      <w:r w:rsidRPr="00653059">
        <w:rPr>
          <w:color w:val="000000" w:themeColor="text1"/>
        </w:rPr>
        <w:t>, the area contained within the outside walls excluding any private garage, porch, veranda, sunroom, greenhouse, unfinished attic, unfinished basement, and other rooms not habitable at all seasons of the year;</w:t>
      </w:r>
    </w:p>
    <w:p w14:paraId="3FB4BCB4" w14:textId="77777777" w:rsidR="00DD6E09" w:rsidRPr="00653059" w:rsidRDefault="00DD6E09" w:rsidP="00555740">
      <w:pPr>
        <w:pStyle w:val="ListParagraph"/>
        <w:jc w:val="both"/>
        <w:rPr>
          <w:color w:val="000000" w:themeColor="text1"/>
        </w:rPr>
      </w:pPr>
      <w:r w:rsidRPr="00653059">
        <w:rPr>
          <w:color w:val="000000" w:themeColor="text1"/>
        </w:rPr>
        <w:t xml:space="preserve">With reference to a non-residential </w:t>
      </w:r>
      <w:r w:rsidR="00821DB6" w:rsidRPr="00653059">
        <w:rPr>
          <w:color w:val="000000" w:themeColor="text1"/>
        </w:rPr>
        <w:t>b</w:t>
      </w:r>
      <w:r w:rsidR="006B0F26" w:rsidRPr="00653059">
        <w:rPr>
          <w:color w:val="000000" w:themeColor="text1"/>
        </w:rPr>
        <w:t>uilding</w:t>
      </w:r>
      <w:r w:rsidRPr="00653059">
        <w:rPr>
          <w:color w:val="000000" w:themeColor="text1"/>
        </w:rPr>
        <w:t xml:space="preserve">, the total usable </w:t>
      </w:r>
      <w:r w:rsidR="00821DB6" w:rsidRPr="00653059">
        <w:rPr>
          <w:color w:val="000000" w:themeColor="text1"/>
        </w:rPr>
        <w:t>f</w:t>
      </w:r>
      <w:r w:rsidR="006B0F26" w:rsidRPr="00653059">
        <w:rPr>
          <w:color w:val="000000" w:themeColor="text1"/>
        </w:rPr>
        <w:t>loor area</w:t>
      </w:r>
      <w:r w:rsidRPr="00653059">
        <w:rPr>
          <w:color w:val="000000" w:themeColor="text1"/>
        </w:rPr>
        <w:t xml:space="preserve"> within a </w:t>
      </w:r>
      <w:r w:rsidR="00821DB6" w:rsidRPr="00653059">
        <w:rPr>
          <w:color w:val="000000" w:themeColor="text1"/>
        </w:rPr>
        <w:t>b</w:t>
      </w:r>
      <w:r w:rsidR="006B0F26" w:rsidRPr="00653059">
        <w:rPr>
          <w:color w:val="000000" w:themeColor="text1"/>
        </w:rPr>
        <w:t>uilding</w:t>
      </w:r>
      <w:r w:rsidR="00821DB6" w:rsidRPr="00653059">
        <w:rPr>
          <w:color w:val="000000" w:themeColor="text1"/>
        </w:rPr>
        <w:t>.</w:t>
      </w:r>
    </w:p>
    <w:p w14:paraId="13B821C8" w14:textId="77777777" w:rsidR="00DD6E09" w:rsidRPr="00653059" w:rsidRDefault="00DD6E09" w:rsidP="00555740">
      <w:pPr>
        <w:pStyle w:val="ListParagraph"/>
        <w:jc w:val="both"/>
        <w:rPr>
          <w:color w:val="000000" w:themeColor="text1"/>
        </w:rPr>
      </w:pPr>
      <w:r w:rsidRPr="00653059">
        <w:rPr>
          <w:color w:val="000000" w:themeColor="text1"/>
        </w:rPr>
        <w:t xml:space="preserve">With reference to an </w:t>
      </w:r>
      <w:r w:rsidR="00821DB6" w:rsidRPr="00653059">
        <w:rPr>
          <w:color w:val="000000" w:themeColor="text1"/>
        </w:rPr>
        <w:t>accessory b</w:t>
      </w:r>
      <w:r w:rsidR="006B0F26" w:rsidRPr="00653059">
        <w:rPr>
          <w:color w:val="000000" w:themeColor="text1"/>
        </w:rPr>
        <w:t>uilding</w:t>
      </w:r>
      <w:r w:rsidRPr="00653059">
        <w:rPr>
          <w:color w:val="000000" w:themeColor="text1"/>
        </w:rPr>
        <w:t>, the area contained within the outside walls.</w:t>
      </w:r>
    </w:p>
    <w:p w14:paraId="19F4A7B6" w14:textId="77777777" w:rsidR="00DD6E09" w:rsidRPr="00653059" w:rsidRDefault="007A019B" w:rsidP="00AB3820">
      <w:pPr>
        <w:pStyle w:val="RegulationText"/>
      </w:pPr>
      <w:r w:rsidRPr="001A1657">
        <w:t>Footprint</w:t>
      </w:r>
      <w:r w:rsidR="003C79EB" w:rsidRPr="001A1657">
        <w:t xml:space="preserve"> </w:t>
      </w:r>
      <w:r w:rsidR="003C79EB" w:rsidRPr="00653059">
        <w:t xml:space="preserve">means the outline of the total area of a </w:t>
      </w:r>
      <w:r w:rsidR="00821DB6" w:rsidRPr="00653059">
        <w:t>l</w:t>
      </w:r>
      <w:r w:rsidRPr="00653059">
        <w:t>ot</w:t>
      </w:r>
      <w:r w:rsidR="003C79EB" w:rsidRPr="00653059">
        <w:t xml:space="preserve"> or site that is surrounded by the exterior walls of a </w:t>
      </w:r>
      <w:r w:rsidR="00821DB6" w:rsidRPr="00653059">
        <w:t>b</w:t>
      </w:r>
      <w:r w:rsidR="006B0F26" w:rsidRPr="00653059">
        <w:t>uilding</w:t>
      </w:r>
      <w:r w:rsidR="003C79EB" w:rsidRPr="00653059">
        <w:t xml:space="preserve"> or portion of a </w:t>
      </w:r>
      <w:r w:rsidR="00821DB6" w:rsidRPr="00653059">
        <w:t>b</w:t>
      </w:r>
      <w:r w:rsidR="006B0F26" w:rsidRPr="00653059">
        <w:t>uilding</w:t>
      </w:r>
      <w:r w:rsidR="003C79EB" w:rsidRPr="00653059">
        <w:t>, exclusive of court</w:t>
      </w:r>
      <w:r w:rsidR="00821DB6" w:rsidRPr="00653059">
        <w:t>y</w:t>
      </w:r>
      <w:r w:rsidR="00FB6399" w:rsidRPr="00653059">
        <w:t>ard</w:t>
      </w:r>
      <w:r w:rsidR="003C79EB" w:rsidRPr="00653059">
        <w:t xml:space="preserve">s.   </w:t>
      </w:r>
    </w:p>
    <w:p w14:paraId="59D2B17B" w14:textId="77777777" w:rsidR="00D64D4C" w:rsidRPr="00653059" w:rsidRDefault="00D64D4C" w:rsidP="00AB3820">
      <w:pPr>
        <w:pStyle w:val="RegulationText"/>
      </w:pPr>
      <w:r w:rsidRPr="001A1657">
        <w:t>Forestry Land Use</w:t>
      </w:r>
      <w:r w:rsidRPr="00653059">
        <w:t xml:space="preserve"> mean</w:t>
      </w:r>
      <w:r w:rsidR="00821DB6" w:rsidRPr="00653059">
        <w:t xml:space="preserve">s a commercial silviculture or the production of timber or </w:t>
      </w:r>
      <w:proofErr w:type="gramStart"/>
      <w:r w:rsidR="00821DB6" w:rsidRPr="00653059">
        <w:t>pulp</w:t>
      </w:r>
      <w:proofErr w:type="gramEnd"/>
      <w:r w:rsidR="00821DB6" w:rsidRPr="00653059">
        <w:t xml:space="preserve"> and any other uses associated with forestry including sawmills, related vehicle and equipment storage, accessory buildings and yards, as well as retail and wholesale outlets for wood and wood products.</w:t>
      </w:r>
    </w:p>
    <w:p w14:paraId="02EF96A7" w14:textId="77777777" w:rsidR="000D21C2" w:rsidRPr="00653059" w:rsidRDefault="007A019B" w:rsidP="00AB3820">
      <w:pPr>
        <w:pStyle w:val="RegulationText"/>
      </w:pPr>
      <w:r w:rsidRPr="001A1657">
        <w:t>Grade</w:t>
      </w:r>
      <w:r w:rsidR="000D21C2" w:rsidRPr="00653059">
        <w:t xml:space="preserve"> means:</w:t>
      </w:r>
    </w:p>
    <w:p w14:paraId="3C73256A" w14:textId="77777777" w:rsidR="000D21C2" w:rsidRPr="00653059" w:rsidRDefault="000D21C2" w:rsidP="00555740">
      <w:pPr>
        <w:pStyle w:val="ListParagraph"/>
        <w:jc w:val="both"/>
        <w:rPr>
          <w:color w:val="000000" w:themeColor="text1"/>
        </w:rPr>
      </w:pPr>
      <w:r w:rsidRPr="00653059">
        <w:rPr>
          <w:i/>
          <w:iCs/>
          <w:color w:val="000000" w:themeColor="text1"/>
        </w:rPr>
        <w:t xml:space="preserve">as it applies to the determination of </w:t>
      </w:r>
      <w:r w:rsidR="00FC6EC8" w:rsidRPr="00653059">
        <w:rPr>
          <w:i/>
          <w:iCs/>
          <w:color w:val="000000" w:themeColor="text1"/>
        </w:rPr>
        <w:t>b</w:t>
      </w:r>
      <w:r w:rsidR="006B0F26" w:rsidRPr="00653059">
        <w:rPr>
          <w:i/>
          <w:iCs/>
          <w:color w:val="000000" w:themeColor="text1"/>
        </w:rPr>
        <w:t>uilding</w:t>
      </w:r>
      <w:r w:rsidR="00FA24F3" w:rsidRPr="00653059">
        <w:rPr>
          <w:i/>
          <w:iCs/>
          <w:color w:val="000000" w:themeColor="text1"/>
        </w:rPr>
        <w:t xml:space="preserve"> </w:t>
      </w:r>
      <w:r w:rsidR="00FC6EC8" w:rsidRPr="00653059">
        <w:rPr>
          <w:i/>
          <w:iCs/>
          <w:color w:val="000000" w:themeColor="text1"/>
        </w:rPr>
        <w:t>h</w:t>
      </w:r>
      <w:r w:rsidR="007A019B" w:rsidRPr="00653059">
        <w:rPr>
          <w:i/>
          <w:iCs/>
          <w:color w:val="000000" w:themeColor="text1"/>
        </w:rPr>
        <w:t>eight</w:t>
      </w:r>
      <w:r w:rsidRPr="00653059">
        <w:rPr>
          <w:color w:val="000000" w:themeColor="text1"/>
        </w:rPr>
        <w:t xml:space="preserve">, the lowest of the average levels of finished ground adjoining each exterior wall of a </w:t>
      </w:r>
      <w:r w:rsidR="00FC6EC8" w:rsidRPr="00653059">
        <w:rPr>
          <w:color w:val="000000" w:themeColor="text1"/>
        </w:rPr>
        <w:t>b</w:t>
      </w:r>
      <w:r w:rsidR="006B0F26" w:rsidRPr="00653059">
        <w:rPr>
          <w:color w:val="000000" w:themeColor="text1"/>
        </w:rPr>
        <w:t>uilding</w:t>
      </w:r>
      <w:r w:rsidRPr="00653059">
        <w:rPr>
          <w:color w:val="000000" w:themeColor="text1"/>
        </w:rPr>
        <w:t xml:space="preserve">, except that localized </w:t>
      </w:r>
      <w:r w:rsidRPr="00653059">
        <w:rPr>
          <w:color w:val="000000" w:themeColor="text1"/>
        </w:rPr>
        <w:lastRenderedPageBreak/>
        <w:t>depressions such as for vehicle or pedestrian entrances need not be considered in the determination of average levels of finished ground; and</w:t>
      </w:r>
    </w:p>
    <w:p w14:paraId="286F1573" w14:textId="77777777" w:rsidR="000D21C2" w:rsidRPr="00653059" w:rsidRDefault="000D21C2" w:rsidP="00555740">
      <w:pPr>
        <w:pStyle w:val="ListParagraph"/>
        <w:jc w:val="both"/>
        <w:rPr>
          <w:color w:val="000000" w:themeColor="text1"/>
        </w:rPr>
      </w:pPr>
      <w:r w:rsidRPr="00653059">
        <w:rPr>
          <w:i/>
          <w:iCs/>
          <w:color w:val="000000" w:themeColor="text1"/>
        </w:rPr>
        <w:t>as it applies to ground level</w:t>
      </w:r>
      <w:r w:rsidRPr="00653059">
        <w:rPr>
          <w:color w:val="000000" w:themeColor="text1"/>
        </w:rPr>
        <w:t xml:space="preserve">, the average of the mean elevations of all the natural levels or finished ground adjoining existing walls of </w:t>
      </w:r>
      <w:r w:rsidR="00FC6EC8" w:rsidRPr="00653059">
        <w:rPr>
          <w:color w:val="000000" w:themeColor="text1"/>
        </w:rPr>
        <w:t>b</w:t>
      </w:r>
      <w:r w:rsidR="006B0F26" w:rsidRPr="00653059">
        <w:rPr>
          <w:color w:val="000000" w:themeColor="text1"/>
        </w:rPr>
        <w:t>uilding</w:t>
      </w:r>
      <w:r w:rsidRPr="00653059">
        <w:rPr>
          <w:color w:val="000000" w:themeColor="text1"/>
        </w:rPr>
        <w:t>s, and the degree of rise or descent of the sloping surface.</w:t>
      </w:r>
    </w:p>
    <w:p w14:paraId="4896A143" w14:textId="418BE804" w:rsidR="00D64D4C" w:rsidRPr="00653059" w:rsidRDefault="00D64D4C" w:rsidP="00AB3820">
      <w:pPr>
        <w:pStyle w:val="RegulationText"/>
      </w:pPr>
      <w:r w:rsidRPr="001A1657">
        <w:t>Group home</w:t>
      </w:r>
      <w:r w:rsidRPr="00653059">
        <w:t xml:space="preserve"> means</w:t>
      </w:r>
      <w:r w:rsidR="00794C69" w:rsidRPr="00653059">
        <w:t xml:space="preserve"> a facility licensed or funded by the Province of Prince Edward Island that provides accommodation, supervisory and/or personal care to residents with social, physical</w:t>
      </w:r>
      <w:r w:rsidR="00A97231" w:rsidRPr="00653059">
        <w:t>,</w:t>
      </w:r>
      <w:r w:rsidR="00794C69" w:rsidRPr="00653059">
        <w:t xml:space="preserve"> or mental issues with at least one (1) staff</w:t>
      </w:r>
      <w:r w:rsidR="00FC6EC8" w:rsidRPr="00653059">
        <w:t xml:space="preserve"> person</w:t>
      </w:r>
      <w:r w:rsidR="00794C69" w:rsidRPr="00653059">
        <w:t>.</w:t>
      </w:r>
    </w:p>
    <w:p w14:paraId="55B561ED" w14:textId="3600DE7A" w:rsidR="00CA7411" w:rsidRPr="00653059" w:rsidRDefault="00CA7411" w:rsidP="00AB3820">
      <w:pPr>
        <w:pStyle w:val="RegulationText"/>
      </w:pPr>
      <w:r w:rsidRPr="001A1657">
        <w:t>Health and wellness services</w:t>
      </w:r>
      <w:r w:rsidR="00E71739" w:rsidRPr="00653059">
        <w:t xml:space="preserve"> </w:t>
      </w:r>
      <w:proofErr w:type="gramStart"/>
      <w:r w:rsidRPr="00653059">
        <w:t>means</w:t>
      </w:r>
      <w:proofErr w:type="gramEnd"/>
      <w:r w:rsidRPr="00653059">
        <w:t xml:space="preserve"> an establishment used by qualified medical practitioners and staff for the provision of medical, health and dental care on an outpatient basis. This term refers to such uses as medical and dental offices, physiotherapy services, chiropractic services, counseling services, and ancillary clinic counseling services.</w:t>
      </w:r>
    </w:p>
    <w:p w14:paraId="2A7AB217" w14:textId="77777777" w:rsidR="00473933" w:rsidRPr="00653059" w:rsidRDefault="00473933" w:rsidP="00AB3820">
      <w:pPr>
        <w:pStyle w:val="RegulationText"/>
      </w:pPr>
      <w:r w:rsidRPr="001A1657">
        <w:rPr>
          <w:iCs/>
        </w:rPr>
        <w:t>Heavy Equipment Repair</w:t>
      </w:r>
      <w:r w:rsidRPr="00653059">
        <w:rPr>
          <w:iCs/>
        </w:rPr>
        <w:t xml:space="preserve"> </w:t>
      </w:r>
      <w:r w:rsidRPr="00653059">
        <w:t>means an establishment for the repair of vehicles, construction equipment and apparatus, as well as equipment associated with any form of heavy manufacturing.</w:t>
      </w:r>
    </w:p>
    <w:p w14:paraId="400EF2E6" w14:textId="77777777" w:rsidR="00DD6E09" w:rsidRPr="00653059" w:rsidRDefault="007A019B" w:rsidP="00AB3820">
      <w:pPr>
        <w:pStyle w:val="RegulationText"/>
      </w:pPr>
      <w:r w:rsidRPr="001A1657">
        <w:t>Height</w:t>
      </w:r>
      <w:r w:rsidR="00DD6E09" w:rsidRPr="001A1657">
        <w:t xml:space="preserve"> </w:t>
      </w:r>
      <w:r w:rsidR="00DD6E09" w:rsidRPr="00653059">
        <w:t xml:space="preserve">means the vertical distance measured from the averaged finished </w:t>
      </w:r>
      <w:r w:rsidR="00FC6EC8" w:rsidRPr="00653059">
        <w:t>g</w:t>
      </w:r>
      <w:r w:rsidRPr="00653059">
        <w:t>rade</w:t>
      </w:r>
      <w:r w:rsidR="00DD6E09" w:rsidRPr="00653059">
        <w:t xml:space="preserve"> to the highest point of roof surface</w:t>
      </w:r>
      <w:r w:rsidR="00FA24F3" w:rsidRPr="00653059">
        <w:t xml:space="preserve"> for a building, or the highest part of a structure</w:t>
      </w:r>
      <w:r w:rsidR="00DD6E09" w:rsidRPr="00653059">
        <w:t>.</w:t>
      </w:r>
    </w:p>
    <w:p w14:paraId="18893387" w14:textId="77777777" w:rsidR="000D21C2" w:rsidRPr="00653059" w:rsidRDefault="007A019B" w:rsidP="00AB3820">
      <w:pPr>
        <w:pStyle w:val="RegulationText"/>
      </w:pPr>
      <w:r w:rsidRPr="001A1657">
        <w:t>Highway</w:t>
      </w:r>
      <w:r w:rsidR="000D21C2" w:rsidRPr="001A1657">
        <w:t>, road</w:t>
      </w:r>
      <w:r w:rsidR="000D21C2" w:rsidRPr="00653059">
        <w:t xml:space="preserve"> or </w:t>
      </w:r>
      <w:r w:rsidR="000D21C2" w:rsidRPr="001A1657">
        <w:t>street</w:t>
      </w:r>
      <w:r w:rsidR="000D21C2" w:rsidRPr="00653059">
        <w:t xml:space="preserve"> means all the area within the boundary lines of a road, street or right-of-way which is vested in the Province of Prince Edward Island and used or intended for </w:t>
      </w:r>
      <w:r w:rsidR="00FC6EC8" w:rsidRPr="00653059">
        <w:t>u</w:t>
      </w:r>
      <w:r w:rsidR="00FB6399" w:rsidRPr="00653059">
        <w:t xml:space="preserve">se </w:t>
      </w:r>
      <w:r w:rsidR="000D21C2" w:rsidRPr="00653059">
        <w:t xml:space="preserve">by the </w:t>
      </w:r>
      <w:proofErr w:type="gramStart"/>
      <w:r w:rsidR="000D21C2" w:rsidRPr="00653059">
        <w:t>general public</w:t>
      </w:r>
      <w:proofErr w:type="gramEnd"/>
      <w:r w:rsidR="000D21C2" w:rsidRPr="00653059">
        <w:t xml:space="preserve"> for the passage of vehicles and includes any bridge over which any such road, street or right-of-way passes.</w:t>
      </w:r>
    </w:p>
    <w:p w14:paraId="628A90F1" w14:textId="5A63BBB8" w:rsidR="007A019B" w:rsidRPr="00653059" w:rsidRDefault="007A019B" w:rsidP="00AB3820">
      <w:pPr>
        <w:pStyle w:val="RegulationText"/>
      </w:pPr>
      <w:r w:rsidRPr="001A1657">
        <w:rPr>
          <w:iCs/>
        </w:rPr>
        <w:t>Home occupation</w:t>
      </w:r>
      <w:r w:rsidR="00E71739" w:rsidRPr="00653059">
        <w:rPr>
          <w:iCs/>
        </w:rPr>
        <w:t xml:space="preserve"> </w:t>
      </w:r>
      <w:r w:rsidRPr="00653059">
        <w:t xml:space="preserve">means an accessory </w:t>
      </w:r>
      <w:r w:rsidR="00FC6EC8" w:rsidRPr="00653059">
        <w:t>u</w:t>
      </w:r>
      <w:r w:rsidR="00FB6399" w:rsidRPr="00653059">
        <w:t xml:space="preserve">se </w:t>
      </w:r>
      <w:r w:rsidRPr="00653059">
        <w:t xml:space="preserve">conducted in a portion of a dwelling, or within an accessory building, for pursuits which are compatible with a domestic household. A </w:t>
      </w:r>
      <w:r w:rsidR="00FC6EC8" w:rsidRPr="00653059">
        <w:t>h</w:t>
      </w:r>
      <w:r w:rsidRPr="00653059">
        <w:t xml:space="preserve">ome occupation shall be clearly incidental and secondary to the </w:t>
      </w:r>
      <w:r w:rsidR="00FC6EC8" w:rsidRPr="00653059">
        <w:t>r</w:t>
      </w:r>
      <w:r w:rsidR="002A48B0" w:rsidRPr="00653059">
        <w:t xml:space="preserve">esidential </w:t>
      </w:r>
      <w:r w:rsidR="00FC6EC8" w:rsidRPr="00653059">
        <w:t>u</w:t>
      </w:r>
      <w:r w:rsidR="00FB6399" w:rsidRPr="00653059">
        <w:t xml:space="preserve">se </w:t>
      </w:r>
      <w:r w:rsidRPr="00653059">
        <w:t>of the dwelling.</w:t>
      </w:r>
    </w:p>
    <w:p w14:paraId="78E751A7" w14:textId="77777777" w:rsidR="000D21C2" w:rsidRPr="00653059" w:rsidRDefault="00FC6EC8" w:rsidP="00AB3820">
      <w:pPr>
        <w:pStyle w:val="RegulationText"/>
      </w:pPr>
      <w:r w:rsidRPr="001A1657">
        <w:t>Industrial u</w:t>
      </w:r>
      <w:r w:rsidR="00FB6399" w:rsidRPr="001A1657">
        <w:t>se</w:t>
      </w:r>
      <w:r w:rsidR="00FB6399" w:rsidRPr="00653059">
        <w:t xml:space="preserve"> </w:t>
      </w:r>
      <w:r w:rsidR="000D21C2" w:rsidRPr="00653059">
        <w:t xml:space="preserve">means </w:t>
      </w:r>
      <w:r w:rsidRPr="00653059">
        <w:t>u</w:t>
      </w:r>
      <w:r w:rsidR="00FB6399" w:rsidRPr="00653059">
        <w:t xml:space="preserve">se </w:t>
      </w:r>
      <w:r w:rsidR="000D21C2" w:rsidRPr="00653059">
        <w:t xml:space="preserve">of a parcel or </w:t>
      </w:r>
      <w:r w:rsidRPr="00653059">
        <w:t>b</w:t>
      </w:r>
      <w:r w:rsidR="006B0F26" w:rsidRPr="00653059">
        <w:t>uilding</w:t>
      </w:r>
      <w:r w:rsidR="000D21C2" w:rsidRPr="00653059">
        <w:t>s in or from which goods or materials are manufactured, processed, assembled or extracted, or premises from which wholesale trade is carried on, including warehousing.</w:t>
      </w:r>
    </w:p>
    <w:p w14:paraId="5D346748" w14:textId="3F257409" w:rsidR="000D21C2" w:rsidRPr="00653059" w:rsidRDefault="007A019B" w:rsidP="00AB3820">
      <w:pPr>
        <w:pStyle w:val="RegulationText"/>
      </w:pPr>
      <w:r w:rsidRPr="001A1657">
        <w:t xml:space="preserve">Institutional </w:t>
      </w:r>
      <w:r w:rsidR="00FC6EC8" w:rsidRPr="001A1657">
        <w:t>u</w:t>
      </w:r>
      <w:r w:rsidR="00FB6399" w:rsidRPr="001A1657">
        <w:t>se</w:t>
      </w:r>
      <w:r w:rsidR="00FB6399" w:rsidRPr="00653059">
        <w:t xml:space="preserve"> </w:t>
      </w:r>
      <w:r w:rsidR="000D21C2" w:rsidRPr="00653059">
        <w:t xml:space="preserve">means the </w:t>
      </w:r>
      <w:r w:rsidR="00794C69" w:rsidRPr="00653059">
        <w:t>u</w:t>
      </w:r>
      <w:r w:rsidR="00FB6399" w:rsidRPr="00653059">
        <w:t xml:space="preserve">se </w:t>
      </w:r>
      <w:r w:rsidR="000D21C2" w:rsidRPr="00653059">
        <w:t xml:space="preserve">of a parcel or </w:t>
      </w:r>
      <w:r w:rsidR="00794C69" w:rsidRPr="00653059">
        <w:t>b</w:t>
      </w:r>
      <w:r w:rsidR="006B0F26" w:rsidRPr="00653059">
        <w:t>uilding</w:t>
      </w:r>
      <w:r w:rsidR="000D21C2" w:rsidRPr="00653059">
        <w:t xml:space="preserve">s for non-profit or public purposes including but not limited to, hospitals, government </w:t>
      </w:r>
      <w:r w:rsidR="00794C69" w:rsidRPr="00653059">
        <w:t>b</w:t>
      </w:r>
      <w:r w:rsidR="006B0F26" w:rsidRPr="00653059">
        <w:t>uilding</w:t>
      </w:r>
      <w:r w:rsidR="000D21C2" w:rsidRPr="00653059">
        <w:t xml:space="preserve">s, </w:t>
      </w:r>
      <w:r w:rsidR="00794C69" w:rsidRPr="00653059">
        <w:t>places of worship, cemeteries</w:t>
      </w:r>
      <w:r w:rsidR="000D21C2" w:rsidRPr="00653059">
        <w:t xml:space="preserve">, public schools, colleges, cultural centres, libraries and public recreational and </w:t>
      </w:r>
      <w:r w:rsidR="00794C69" w:rsidRPr="00653059">
        <w:t>p</w:t>
      </w:r>
      <w:r w:rsidR="002A48B0" w:rsidRPr="00653059">
        <w:t>ark</w:t>
      </w:r>
      <w:r w:rsidR="00E71739" w:rsidRPr="00653059">
        <w:t xml:space="preserve"> </w:t>
      </w:r>
      <w:r w:rsidR="00794C69" w:rsidRPr="00653059">
        <w:t>b</w:t>
      </w:r>
      <w:r w:rsidR="006B0F26" w:rsidRPr="00653059">
        <w:t>uilding</w:t>
      </w:r>
      <w:r w:rsidR="000D21C2" w:rsidRPr="00653059">
        <w:t>s.</w:t>
      </w:r>
    </w:p>
    <w:p w14:paraId="3E6B197C" w14:textId="77777777" w:rsidR="00DA1EE4" w:rsidRPr="00653059" w:rsidRDefault="007A019B" w:rsidP="00AB3820">
      <w:pPr>
        <w:pStyle w:val="RegulationText"/>
      </w:pPr>
      <w:r w:rsidRPr="001A1657">
        <w:t>Intensification</w:t>
      </w:r>
      <w:r w:rsidR="000D21C2" w:rsidRPr="00653059">
        <w:t xml:space="preserve"> means the </w:t>
      </w:r>
      <w:r w:rsidR="00FC6EC8" w:rsidRPr="00653059">
        <w:t>d</w:t>
      </w:r>
      <w:r w:rsidR="006B0F26" w:rsidRPr="00653059">
        <w:t>evelopment</w:t>
      </w:r>
      <w:r w:rsidR="000D21C2" w:rsidRPr="00653059">
        <w:t xml:space="preserve"> of a parcel at a higher density than previously existed and includes re</w:t>
      </w:r>
      <w:r w:rsidR="00E31A88" w:rsidRPr="00653059">
        <w:t>d</w:t>
      </w:r>
      <w:r w:rsidR="006B0F26" w:rsidRPr="00653059">
        <w:t>evelopment</w:t>
      </w:r>
      <w:r w:rsidR="000D21C2" w:rsidRPr="00653059">
        <w:t xml:space="preserve"> or </w:t>
      </w:r>
      <w:r w:rsidR="00FC6EC8" w:rsidRPr="00653059">
        <w:t>d</w:t>
      </w:r>
      <w:r w:rsidR="006B0F26" w:rsidRPr="00653059">
        <w:t>evelopment</w:t>
      </w:r>
      <w:r w:rsidR="000D21C2" w:rsidRPr="00653059">
        <w:t xml:space="preserve"> within existing communities, infill </w:t>
      </w:r>
      <w:r w:rsidR="00FC6EC8" w:rsidRPr="00653059">
        <w:t>d</w:t>
      </w:r>
      <w:r w:rsidR="006B0F26" w:rsidRPr="00653059">
        <w:t>evelopment</w:t>
      </w:r>
      <w:r w:rsidR="000D21C2" w:rsidRPr="00653059">
        <w:t xml:space="preserve">, or </w:t>
      </w:r>
      <w:r w:rsidR="00FC6EC8" w:rsidRPr="00653059">
        <w:t>d</w:t>
      </w:r>
      <w:r w:rsidR="006B0F26" w:rsidRPr="00653059">
        <w:t>evelopment</w:t>
      </w:r>
      <w:r w:rsidR="000D21C2" w:rsidRPr="00653059">
        <w:t xml:space="preserve"> on vacant </w:t>
      </w:r>
      <w:r w:rsidR="00FC6EC8" w:rsidRPr="00653059">
        <w:t>l</w:t>
      </w:r>
      <w:r w:rsidRPr="00653059">
        <w:t>ot</w:t>
      </w:r>
      <w:r w:rsidR="000D21C2" w:rsidRPr="00653059">
        <w:t xml:space="preserve">s or underdeveloped </w:t>
      </w:r>
      <w:r w:rsidR="00FC6EC8" w:rsidRPr="00653059">
        <w:t>l</w:t>
      </w:r>
      <w:r w:rsidRPr="00653059">
        <w:t>ot</w:t>
      </w:r>
      <w:r w:rsidR="000D21C2" w:rsidRPr="00653059">
        <w:t xml:space="preserve">s within a built-up area, conversion or the </w:t>
      </w:r>
      <w:r w:rsidR="00B53BAA" w:rsidRPr="00653059">
        <w:t>c</w:t>
      </w:r>
      <w:r w:rsidR="006B0F26" w:rsidRPr="00653059">
        <w:t xml:space="preserve">hange of </w:t>
      </w:r>
      <w:r w:rsidR="00B53BAA" w:rsidRPr="00653059">
        <w:t>u</w:t>
      </w:r>
      <w:r w:rsidR="00FB6399" w:rsidRPr="00653059">
        <w:t xml:space="preserve">se </w:t>
      </w:r>
      <w:r w:rsidR="000D21C2" w:rsidRPr="00653059">
        <w:t xml:space="preserve">of an existing </w:t>
      </w:r>
      <w:r w:rsidR="00FC6EC8" w:rsidRPr="00653059">
        <w:t>s</w:t>
      </w:r>
      <w:r w:rsidR="002A48B0" w:rsidRPr="00653059">
        <w:t>tructure</w:t>
      </w:r>
      <w:r w:rsidR="000D21C2" w:rsidRPr="00653059">
        <w:t xml:space="preserve"> or use, and the creation of </w:t>
      </w:r>
      <w:r w:rsidR="006B0F26" w:rsidRPr="00653059">
        <w:t>additional dwelling unit</w:t>
      </w:r>
      <w:r w:rsidR="000D21C2" w:rsidRPr="00653059">
        <w:t xml:space="preserve">s or other accommodation in </w:t>
      </w:r>
      <w:r w:rsidR="00FC6EC8" w:rsidRPr="00653059">
        <w:t>d</w:t>
      </w:r>
      <w:r w:rsidR="006B0F26" w:rsidRPr="00653059">
        <w:t>welling</w:t>
      </w:r>
      <w:r w:rsidR="000D21C2" w:rsidRPr="00653059">
        <w:t>s.</w:t>
      </w:r>
    </w:p>
    <w:p w14:paraId="5BB87EC8" w14:textId="78F666D1" w:rsidR="000D21C2" w:rsidRPr="00653059" w:rsidRDefault="007A019B" w:rsidP="00AB3820">
      <w:pPr>
        <w:pStyle w:val="RegulationText"/>
      </w:pPr>
      <w:r w:rsidRPr="001A1657">
        <w:t>Kennel</w:t>
      </w:r>
      <w:r w:rsidR="000D21C2" w:rsidRPr="001A1657">
        <w:t xml:space="preserve"> </w:t>
      </w:r>
      <w:r w:rsidR="000D21C2" w:rsidRPr="00653059">
        <w:t xml:space="preserve">means a </w:t>
      </w:r>
      <w:r w:rsidR="00FC6EC8" w:rsidRPr="00653059">
        <w:t>b</w:t>
      </w:r>
      <w:r w:rsidR="006B0F26" w:rsidRPr="00653059">
        <w:t>uilding</w:t>
      </w:r>
      <w:r w:rsidR="000D21C2" w:rsidRPr="00653059">
        <w:t xml:space="preserve"> or </w:t>
      </w:r>
      <w:r w:rsidR="00FC6EC8" w:rsidRPr="00653059">
        <w:t>s</w:t>
      </w:r>
      <w:r w:rsidR="002A48B0" w:rsidRPr="00653059">
        <w:t>tructure</w:t>
      </w:r>
      <w:r w:rsidR="000D21C2" w:rsidRPr="00653059">
        <w:t xml:space="preserve"> where more than four (4) domestic animals excluding livestock are kept</w:t>
      </w:r>
      <w:r w:rsidR="00070F05" w:rsidRPr="00653059">
        <w:t xml:space="preserve">, </w:t>
      </w:r>
      <w:r w:rsidR="00070F05" w:rsidRPr="001A1657">
        <w:t>boarded</w:t>
      </w:r>
      <w:r w:rsidR="000D21C2" w:rsidRPr="00653059">
        <w:t>, bred and raised for profit or gain.</w:t>
      </w:r>
    </w:p>
    <w:p w14:paraId="4FE49AF8" w14:textId="3286491E" w:rsidR="000D21C2" w:rsidRPr="00653059" w:rsidRDefault="007A019B" w:rsidP="00AB3820">
      <w:pPr>
        <w:pStyle w:val="RegulationText"/>
      </w:pPr>
      <w:r w:rsidRPr="001A1657">
        <w:t xml:space="preserve">Landscape </w:t>
      </w:r>
      <w:r w:rsidR="00465B72" w:rsidRPr="001A1657">
        <w:t>edge</w:t>
      </w:r>
      <w:r w:rsidR="000D21C2" w:rsidRPr="00653059">
        <w:t xml:space="preserve"> means a visual barrier formed by a row of shrubs or tree</w:t>
      </w:r>
      <w:r w:rsidR="00E71739" w:rsidRPr="00653059">
        <w:t xml:space="preserve">s that is maintained </w:t>
      </w:r>
      <w:r w:rsidR="000D21C2" w:rsidRPr="00653059">
        <w:t xml:space="preserve">between one </w:t>
      </w:r>
      <w:r w:rsidR="00473933" w:rsidRPr="00653059">
        <w:t>l</w:t>
      </w:r>
      <w:r w:rsidRPr="00653059">
        <w:t>ot</w:t>
      </w:r>
      <w:r w:rsidR="000D21C2" w:rsidRPr="00653059">
        <w:t xml:space="preserve"> or land </w:t>
      </w:r>
      <w:r w:rsidR="00473933" w:rsidRPr="00653059">
        <w:t>u</w:t>
      </w:r>
      <w:r w:rsidR="00FB6399" w:rsidRPr="00653059">
        <w:t xml:space="preserve">se </w:t>
      </w:r>
      <w:r w:rsidR="000D21C2" w:rsidRPr="00653059">
        <w:t>and another.</w:t>
      </w:r>
    </w:p>
    <w:p w14:paraId="40575321" w14:textId="77777777" w:rsidR="005D5859" w:rsidRPr="00653059" w:rsidRDefault="00E71739" w:rsidP="00AB3820">
      <w:pPr>
        <w:pStyle w:val="RegulationText"/>
      </w:pPr>
      <w:r w:rsidRPr="001A1657">
        <w:lastRenderedPageBreak/>
        <w:t>Livestock operation</w:t>
      </w:r>
      <w:r w:rsidRPr="00653059">
        <w:t xml:space="preserve"> means the rearing of livestock or poultry which may be confined in buildings, open sheds, yards, paddocks or by field grazing, the numbers of which, type of management system, minimum separation distance, etc., as recommended by the provincial government department responsible for Agriculture "Guidelines for Manure Management and Separation Distances" shall define intensive use for the purpose of evaluating the environmental impact of such an operation on the surrounding area. </w:t>
      </w:r>
    </w:p>
    <w:p w14:paraId="4D08D1D3" w14:textId="71A3BB08" w:rsidR="005D5859" w:rsidRPr="001A1657" w:rsidRDefault="005D5859" w:rsidP="005D5859">
      <w:pPr>
        <w:pStyle w:val="ListParagraph"/>
        <w:jc w:val="both"/>
        <w:rPr>
          <w:color w:val="000000" w:themeColor="text1"/>
        </w:rPr>
      </w:pPr>
      <w:r w:rsidRPr="001A1657">
        <w:rPr>
          <w:color w:val="000000" w:themeColor="text1"/>
        </w:rPr>
        <w:t xml:space="preserve">Intensive Livestock Operation means </w:t>
      </w:r>
      <w:r w:rsidR="00FB360F" w:rsidRPr="001A1657">
        <w:rPr>
          <w:color w:val="000000" w:themeColor="text1"/>
        </w:rPr>
        <w:t xml:space="preserve">a place where livestock are found in a density greater than seven animal units per acre in confined area to which the livestock have access, with the calculation of animal units </w:t>
      </w:r>
      <w:r w:rsidR="00A97A52" w:rsidRPr="001A1657">
        <w:rPr>
          <w:color w:val="000000" w:themeColor="text1"/>
        </w:rPr>
        <w:t xml:space="preserve">as established in the </w:t>
      </w:r>
      <w:r w:rsidR="00A97A52" w:rsidRPr="001A1657">
        <w:rPr>
          <w:i/>
          <w:iCs/>
          <w:color w:val="000000" w:themeColor="text1"/>
        </w:rPr>
        <w:t>Environmental Protection Act</w:t>
      </w:r>
      <w:r w:rsidR="00A97A52" w:rsidRPr="001A1657">
        <w:rPr>
          <w:color w:val="000000" w:themeColor="text1"/>
        </w:rPr>
        <w:t xml:space="preserve"> Watercourse and Wetlan</w:t>
      </w:r>
      <w:r w:rsidR="00B17B93" w:rsidRPr="001A1657">
        <w:rPr>
          <w:color w:val="000000" w:themeColor="text1"/>
        </w:rPr>
        <w:t xml:space="preserve">d Protection </w:t>
      </w:r>
      <w:r w:rsidR="00A97A52" w:rsidRPr="001A1657">
        <w:rPr>
          <w:color w:val="000000" w:themeColor="text1"/>
        </w:rPr>
        <w:t>Regulations</w:t>
      </w:r>
      <w:r w:rsidRPr="001A1657">
        <w:rPr>
          <w:color w:val="000000" w:themeColor="text1"/>
        </w:rPr>
        <w:t>;</w:t>
      </w:r>
    </w:p>
    <w:p w14:paraId="1019ED8B" w14:textId="77777777" w:rsidR="000D21C2" w:rsidRPr="00653059" w:rsidRDefault="007A019B" w:rsidP="00AB3820">
      <w:pPr>
        <w:pStyle w:val="RegulationText"/>
      </w:pPr>
      <w:r w:rsidRPr="001A1657">
        <w:t>Lot</w:t>
      </w:r>
      <w:r w:rsidR="000D21C2" w:rsidRPr="00653059">
        <w:t xml:space="preserve"> or </w:t>
      </w:r>
      <w:r w:rsidR="000D21C2" w:rsidRPr="001A1657">
        <w:t>parcel</w:t>
      </w:r>
      <w:r w:rsidR="000D21C2" w:rsidRPr="00653059">
        <w:t xml:space="preserve"> means any division of land or property which is recognized as a separate unit of land for the purposes of this bylaw. Features of a </w:t>
      </w:r>
      <w:r w:rsidR="00473933" w:rsidRPr="00653059">
        <w:t>l</w:t>
      </w:r>
      <w:r w:rsidRPr="00653059">
        <w:t>ot</w:t>
      </w:r>
      <w:r w:rsidR="000D21C2" w:rsidRPr="00653059">
        <w:t xml:space="preserve"> include:</w:t>
      </w:r>
    </w:p>
    <w:p w14:paraId="4DBAB1FB" w14:textId="77777777" w:rsidR="000D21C2" w:rsidRPr="00653059" w:rsidRDefault="007A019B" w:rsidP="00555740">
      <w:pPr>
        <w:pStyle w:val="ListParagraph"/>
        <w:jc w:val="both"/>
        <w:rPr>
          <w:color w:val="000000" w:themeColor="text1"/>
        </w:rPr>
      </w:pPr>
      <w:r w:rsidRPr="001A1657">
        <w:rPr>
          <w:color w:val="000000" w:themeColor="text1"/>
        </w:rPr>
        <w:t>Lot area</w:t>
      </w:r>
      <w:r w:rsidR="000D21C2" w:rsidRPr="00653059">
        <w:rPr>
          <w:color w:val="000000" w:themeColor="text1"/>
        </w:rPr>
        <w:t xml:space="preserve"> means the total area included within the </w:t>
      </w:r>
      <w:r w:rsidR="00473933" w:rsidRPr="00653059">
        <w:rPr>
          <w:color w:val="000000" w:themeColor="text1"/>
        </w:rPr>
        <w:t>l</w:t>
      </w:r>
      <w:r w:rsidR="007D42AB" w:rsidRPr="00653059">
        <w:rPr>
          <w:color w:val="000000" w:themeColor="text1"/>
        </w:rPr>
        <w:t>ot line</w:t>
      </w:r>
      <w:r w:rsidR="000D21C2" w:rsidRPr="00653059">
        <w:rPr>
          <w:color w:val="000000" w:themeColor="text1"/>
        </w:rPr>
        <w:t>s of a parcel;</w:t>
      </w:r>
    </w:p>
    <w:p w14:paraId="0E4AC4C6" w14:textId="4563BF53" w:rsidR="000D21C2" w:rsidRPr="00653059" w:rsidRDefault="007A019B" w:rsidP="00555740">
      <w:pPr>
        <w:pStyle w:val="ListParagraph"/>
        <w:jc w:val="both"/>
        <w:rPr>
          <w:color w:val="000000" w:themeColor="text1"/>
        </w:rPr>
      </w:pPr>
      <w:r w:rsidRPr="001A1657">
        <w:rPr>
          <w:color w:val="000000" w:themeColor="text1"/>
        </w:rPr>
        <w:t>Lot coverage</w:t>
      </w:r>
      <w:r w:rsidR="000D21C2" w:rsidRPr="00653059">
        <w:rPr>
          <w:color w:val="000000" w:themeColor="text1"/>
        </w:rPr>
        <w:t xml:space="preserve"> means the percentage of the </w:t>
      </w:r>
      <w:r w:rsidR="00473933" w:rsidRPr="00653059">
        <w:rPr>
          <w:color w:val="000000" w:themeColor="text1"/>
        </w:rPr>
        <w:t>l</w:t>
      </w:r>
      <w:r w:rsidRPr="00653059">
        <w:rPr>
          <w:color w:val="000000" w:themeColor="text1"/>
        </w:rPr>
        <w:t>ot</w:t>
      </w:r>
      <w:r w:rsidR="000D21C2" w:rsidRPr="00653059">
        <w:rPr>
          <w:color w:val="000000" w:themeColor="text1"/>
        </w:rPr>
        <w:t xml:space="preserve"> that is covered by </w:t>
      </w:r>
      <w:r w:rsidR="00473933" w:rsidRPr="00653059">
        <w:rPr>
          <w:color w:val="000000" w:themeColor="text1"/>
        </w:rPr>
        <w:t>b</w:t>
      </w:r>
      <w:r w:rsidR="006B0F26" w:rsidRPr="00653059">
        <w:rPr>
          <w:color w:val="000000" w:themeColor="text1"/>
        </w:rPr>
        <w:t>uilding</w:t>
      </w:r>
      <w:r w:rsidR="000D21C2" w:rsidRPr="00653059">
        <w:rPr>
          <w:color w:val="000000" w:themeColor="text1"/>
        </w:rPr>
        <w:t xml:space="preserve">s, also known as the </w:t>
      </w:r>
      <w:r w:rsidR="00473933" w:rsidRPr="00653059">
        <w:rPr>
          <w:color w:val="000000" w:themeColor="text1"/>
        </w:rPr>
        <w:t>b</w:t>
      </w:r>
      <w:r w:rsidR="006B0F26" w:rsidRPr="00653059">
        <w:rPr>
          <w:color w:val="000000" w:themeColor="text1"/>
        </w:rPr>
        <w:t>uilding</w:t>
      </w:r>
      <w:r w:rsidR="00E71739" w:rsidRPr="00653059">
        <w:rPr>
          <w:color w:val="000000" w:themeColor="text1"/>
        </w:rPr>
        <w:t xml:space="preserve"> </w:t>
      </w:r>
      <w:r w:rsidR="00473933" w:rsidRPr="00653059">
        <w:rPr>
          <w:color w:val="000000" w:themeColor="text1"/>
        </w:rPr>
        <w:t>f</w:t>
      </w:r>
      <w:r w:rsidRPr="00653059">
        <w:rPr>
          <w:color w:val="000000" w:themeColor="text1"/>
        </w:rPr>
        <w:t>ootprint</w:t>
      </w:r>
      <w:r w:rsidR="000D21C2" w:rsidRPr="00653059">
        <w:rPr>
          <w:color w:val="000000" w:themeColor="text1"/>
        </w:rPr>
        <w:t xml:space="preserve">; Maximum </w:t>
      </w:r>
      <w:r w:rsidR="00473933" w:rsidRPr="00653059">
        <w:rPr>
          <w:color w:val="000000" w:themeColor="text1"/>
        </w:rPr>
        <w:t>l</w:t>
      </w:r>
      <w:r w:rsidRPr="00653059">
        <w:rPr>
          <w:color w:val="000000" w:themeColor="text1"/>
        </w:rPr>
        <w:t>ot coverage</w:t>
      </w:r>
      <w:r w:rsidR="000D21C2" w:rsidRPr="00653059">
        <w:rPr>
          <w:color w:val="000000" w:themeColor="text1"/>
        </w:rPr>
        <w:t xml:space="preserve"> means the largest allowable area that can be covered by any </w:t>
      </w:r>
      <w:r w:rsidR="00473933" w:rsidRPr="00653059">
        <w:rPr>
          <w:color w:val="000000" w:themeColor="text1"/>
        </w:rPr>
        <w:t>bu</w:t>
      </w:r>
      <w:r w:rsidR="006B0F26" w:rsidRPr="00653059">
        <w:rPr>
          <w:color w:val="000000" w:themeColor="text1"/>
        </w:rPr>
        <w:t>ilding</w:t>
      </w:r>
      <w:r w:rsidR="000D21C2" w:rsidRPr="00653059">
        <w:rPr>
          <w:color w:val="000000" w:themeColor="text1"/>
        </w:rPr>
        <w:t xml:space="preserve"> or </w:t>
      </w:r>
      <w:r w:rsidR="00473933" w:rsidRPr="00653059">
        <w:rPr>
          <w:color w:val="000000" w:themeColor="text1"/>
        </w:rPr>
        <w:t>b</w:t>
      </w:r>
      <w:r w:rsidR="006B0F26" w:rsidRPr="00653059">
        <w:rPr>
          <w:color w:val="000000" w:themeColor="text1"/>
        </w:rPr>
        <w:t>uilding</w:t>
      </w:r>
      <w:r w:rsidR="000D21C2" w:rsidRPr="00653059">
        <w:rPr>
          <w:color w:val="000000" w:themeColor="text1"/>
        </w:rPr>
        <w:t xml:space="preserve">s on a </w:t>
      </w:r>
      <w:r w:rsidR="00473933" w:rsidRPr="00653059">
        <w:rPr>
          <w:color w:val="000000" w:themeColor="text1"/>
        </w:rPr>
        <w:t>l</w:t>
      </w:r>
      <w:r w:rsidRPr="00653059">
        <w:rPr>
          <w:color w:val="000000" w:themeColor="text1"/>
        </w:rPr>
        <w:t>ot</w:t>
      </w:r>
      <w:r w:rsidR="000D21C2" w:rsidRPr="00653059">
        <w:rPr>
          <w:color w:val="000000" w:themeColor="text1"/>
        </w:rPr>
        <w:t xml:space="preserve">.  </w:t>
      </w:r>
    </w:p>
    <w:p w14:paraId="656BAA8E" w14:textId="554CF548" w:rsidR="000D21C2" w:rsidRPr="00653059" w:rsidRDefault="00473933" w:rsidP="00555740">
      <w:pPr>
        <w:pStyle w:val="ListParagraph"/>
        <w:jc w:val="both"/>
        <w:rPr>
          <w:color w:val="000000" w:themeColor="text1"/>
        </w:rPr>
      </w:pPr>
      <w:r w:rsidRPr="001A1657">
        <w:rPr>
          <w:color w:val="000000" w:themeColor="text1"/>
        </w:rPr>
        <w:t>Lot f</w:t>
      </w:r>
      <w:r w:rsidR="007A019B" w:rsidRPr="001A1657">
        <w:rPr>
          <w:color w:val="000000" w:themeColor="text1"/>
        </w:rPr>
        <w:t>rontage</w:t>
      </w:r>
      <w:r w:rsidR="00E71739" w:rsidRPr="00653059">
        <w:rPr>
          <w:color w:val="000000" w:themeColor="text1"/>
        </w:rPr>
        <w:t xml:space="preserve"> </w:t>
      </w:r>
      <w:r w:rsidR="00FC6EC8" w:rsidRPr="00653059">
        <w:rPr>
          <w:color w:val="000000" w:themeColor="text1"/>
        </w:rPr>
        <w:t>means t</w:t>
      </w:r>
      <w:r w:rsidR="000D21C2" w:rsidRPr="00653059">
        <w:rPr>
          <w:color w:val="000000" w:themeColor="text1"/>
        </w:rPr>
        <w:t xml:space="preserve">he distance between the side </w:t>
      </w:r>
      <w:r w:rsidR="00FC6EC8" w:rsidRPr="00653059">
        <w:rPr>
          <w:color w:val="000000" w:themeColor="text1"/>
        </w:rPr>
        <w:t>l</w:t>
      </w:r>
      <w:r w:rsidR="007D42AB" w:rsidRPr="00653059">
        <w:rPr>
          <w:color w:val="000000" w:themeColor="text1"/>
        </w:rPr>
        <w:t>ot line</w:t>
      </w:r>
      <w:r w:rsidR="000D21C2" w:rsidRPr="00653059">
        <w:rPr>
          <w:color w:val="000000" w:themeColor="text1"/>
        </w:rPr>
        <w:t>s where they meet the front</w:t>
      </w:r>
      <w:r w:rsidR="00E71739" w:rsidRPr="00653059">
        <w:rPr>
          <w:color w:val="000000" w:themeColor="text1"/>
        </w:rPr>
        <w:t xml:space="preserve"> </w:t>
      </w:r>
      <w:r w:rsidR="00FC6EC8" w:rsidRPr="00653059">
        <w:rPr>
          <w:color w:val="000000" w:themeColor="text1"/>
        </w:rPr>
        <w:t>l</w:t>
      </w:r>
      <w:r w:rsidR="007D42AB" w:rsidRPr="00653059">
        <w:rPr>
          <w:color w:val="000000" w:themeColor="text1"/>
        </w:rPr>
        <w:t>ot line</w:t>
      </w:r>
      <w:r w:rsidR="000D21C2" w:rsidRPr="00653059">
        <w:rPr>
          <w:color w:val="000000" w:themeColor="text1"/>
        </w:rPr>
        <w:t>.</w:t>
      </w:r>
    </w:p>
    <w:p w14:paraId="6E7B067D" w14:textId="65ED9766" w:rsidR="000D21C2" w:rsidRPr="00653059" w:rsidRDefault="007D42AB" w:rsidP="00555740">
      <w:pPr>
        <w:pStyle w:val="ListParagraph"/>
        <w:jc w:val="both"/>
        <w:rPr>
          <w:color w:val="000000" w:themeColor="text1"/>
        </w:rPr>
      </w:pPr>
      <w:r w:rsidRPr="001A1657">
        <w:rPr>
          <w:color w:val="000000" w:themeColor="text1"/>
        </w:rPr>
        <w:t>Lot line</w:t>
      </w:r>
      <w:r w:rsidR="00E71739" w:rsidRPr="00653059">
        <w:rPr>
          <w:color w:val="000000" w:themeColor="text1"/>
        </w:rPr>
        <w:t xml:space="preserve"> </w:t>
      </w:r>
      <w:r w:rsidR="00DA1EE4" w:rsidRPr="00653059">
        <w:rPr>
          <w:color w:val="000000" w:themeColor="text1"/>
        </w:rPr>
        <w:t xml:space="preserve">means any boundary of a </w:t>
      </w:r>
      <w:r w:rsidR="00473933" w:rsidRPr="00653059">
        <w:rPr>
          <w:color w:val="000000" w:themeColor="text1"/>
        </w:rPr>
        <w:t>l</w:t>
      </w:r>
      <w:r w:rsidR="007A019B" w:rsidRPr="00653059">
        <w:rPr>
          <w:color w:val="000000" w:themeColor="text1"/>
        </w:rPr>
        <w:t>ot</w:t>
      </w:r>
      <w:r w:rsidR="00DA1EE4" w:rsidRPr="00653059">
        <w:rPr>
          <w:color w:val="000000" w:themeColor="text1"/>
        </w:rPr>
        <w:t>.</w:t>
      </w:r>
    </w:p>
    <w:p w14:paraId="00B4E1C0" w14:textId="77777777" w:rsidR="00473933" w:rsidRPr="00653059" w:rsidRDefault="00473933" w:rsidP="00555740">
      <w:pPr>
        <w:pStyle w:val="ListParagraph"/>
        <w:jc w:val="both"/>
        <w:rPr>
          <w:color w:val="000000" w:themeColor="text1"/>
        </w:rPr>
      </w:pPr>
      <w:r w:rsidRPr="001A1657">
        <w:rPr>
          <w:color w:val="000000" w:themeColor="text1"/>
        </w:rPr>
        <w:t>Interior lot line</w:t>
      </w:r>
      <w:r w:rsidRPr="00653059">
        <w:rPr>
          <w:color w:val="000000" w:themeColor="text1"/>
        </w:rPr>
        <w:t xml:space="preserve"> means any lot line that is not coincident with a highway.</w:t>
      </w:r>
    </w:p>
    <w:p w14:paraId="36452B70" w14:textId="77777777" w:rsidR="00473933" w:rsidRPr="00653059" w:rsidRDefault="00473933" w:rsidP="00555740">
      <w:pPr>
        <w:pStyle w:val="ListParagraph"/>
        <w:jc w:val="both"/>
        <w:rPr>
          <w:color w:val="000000" w:themeColor="text1"/>
        </w:rPr>
      </w:pPr>
      <w:r w:rsidRPr="001A1657">
        <w:rPr>
          <w:color w:val="000000" w:themeColor="text1"/>
        </w:rPr>
        <w:t>Front lot line</w:t>
      </w:r>
      <w:r w:rsidRPr="00653059">
        <w:rPr>
          <w:color w:val="000000" w:themeColor="text1"/>
        </w:rPr>
        <w:t xml:space="preserve"> means the lot line abutting a highway.</w:t>
      </w:r>
    </w:p>
    <w:p w14:paraId="16A0335E" w14:textId="77777777" w:rsidR="00473933" w:rsidRPr="00653059" w:rsidRDefault="00473933" w:rsidP="00555740">
      <w:pPr>
        <w:pStyle w:val="ListParagraph"/>
        <w:jc w:val="both"/>
        <w:rPr>
          <w:color w:val="000000" w:themeColor="text1"/>
        </w:rPr>
      </w:pPr>
      <w:r w:rsidRPr="001A1657">
        <w:rPr>
          <w:color w:val="000000" w:themeColor="text1"/>
        </w:rPr>
        <w:t>Rear lot line</w:t>
      </w:r>
      <w:r w:rsidRPr="00653059">
        <w:rPr>
          <w:color w:val="000000" w:themeColor="text1"/>
        </w:rPr>
        <w:t xml:space="preserve"> means the lot line farthest from, or opposite to the front lot line.</w:t>
      </w:r>
    </w:p>
    <w:p w14:paraId="1ADF6DA0" w14:textId="77777777" w:rsidR="00473933" w:rsidRPr="00653059" w:rsidRDefault="00473933" w:rsidP="00555740">
      <w:pPr>
        <w:pStyle w:val="ListParagraph"/>
        <w:jc w:val="both"/>
        <w:rPr>
          <w:color w:val="000000" w:themeColor="text1"/>
        </w:rPr>
      </w:pPr>
      <w:r w:rsidRPr="001A1657">
        <w:rPr>
          <w:color w:val="000000" w:themeColor="text1"/>
        </w:rPr>
        <w:t>Side lot line</w:t>
      </w:r>
      <w:r w:rsidRPr="00653059">
        <w:rPr>
          <w:color w:val="000000" w:themeColor="text1"/>
        </w:rPr>
        <w:t xml:space="preserve"> means a lot line other than a front or rear lot line.</w:t>
      </w:r>
    </w:p>
    <w:p w14:paraId="087D49C0" w14:textId="77777777" w:rsidR="000D21C2" w:rsidRPr="00653059" w:rsidRDefault="000D21C2" w:rsidP="00215A53">
      <w:pPr>
        <w:spacing w:after="100"/>
        <w:ind w:left="562"/>
        <w:jc w:val="both"/>
      </w:pPr>
      <w:r w:rsidRPr="00653059">
        <w:t>T</w:t>
      </w:r>
      <w:r w:rsidRPr="00653059">
        <w:rPr>
          <w:color w:val="auto"/>
        </w:rPr>
        <w:t xml:space="preserve">ypes of </w:t>
      </w:r>
      <w:r w:rsidR="00473933" w:rsidRPr="00653059">
        <w:rPr>
          <w:color w:val="auto"/>
        </w:rPr>
        <w:t>l</w:t>
      </w:r>
      <w:r w:rsidR="007A019B" w:rsidRPr="00653059">
        <w:rPr>
          <w:color w:val="auto"/>
        </w:rPr>
        <w:t>ot</w:t>
      </w:r>
      <w:r w:rsidRPr="00653059">
        <w:rPr>
          <w:color w:val="auto"/>
        </w:rPr>
        <w:t>s inc</w:t>
      </w:r>
      <w:r w:rsidRPr="00653059">
        <w:t>lude:</w:t>
      </w:r>
    </w:p>
    <w:p w14:paraId="49830E2F" w14:textId="77777777" w:rsidR="000D21C2" w:rsidRPr="00653059" w:rsidRDefault="00473933" w:rsidP="00021980">
      <w:pPr>
        <w:pStyle w:val="ListParagraph"/>
        <w:numPr>
          <w:ilvl w:val="3"/>
          <w:numId w:val="34"/>
        </w:numPr>
        <w:jc w:val="both"/>
        <w:rPr>
          <w:color w:val="000000" w:themeColor="text1"/>
        </w:rPr>
      </w:pPr>
      <w:r w:rsidRPr="001A1657">
        <w:rPr>
          <w:color w:val="000000" w:themeColor="text1"/>
        </w:rPr>
        <w:t>Corner l</w:t>
      </w:r>
      <w:r w:rsidR="007A019B" w:rsidRPr="001A1657">
        <w:rPr>
          <w:color w:val="000000" w:themeColor="text1"/>
        </w:rPr>
        <w:t>ot</w:t>
      </w:r>
      <w:r w:rsidR="000D21C2" w:rsidRPr="00653059">
        <w:rPr>
          <w:color w:val="000000" w:themeColor="text1"/>
        </w:rPr>
        <w:t xml:space="preserve"> means a </w:t>
      </w:r>
      <w:r w:rsidRPr="00653059">
        <w:rPr>
          <w:color w:val="000000" w:themeColor="text1"/>
        </w:rPr>
        <w:t>l</w:t>
      </w:r>
      <w:r w:rsidR="007A019B" w:rsidRPr="00653059">
        <w:rPr>
          <w:color w:val="000000" w:themeColor="text1"/>
        </w:rPr>
        <w:t>ot</w:t>
      </w:r>
      <w:r w:rsidR="000D21C2" w:rsidRPr="00653059">
        <w:rPr>
          <w:color w:val="000000" w:themeColor="text1"/>
        </w:rPr>
        <w:t xml:space="preserve"> situated at an intersection of and abutting on two or more streets;</w:t>
      </w:r>
    </w:p>
    <w:p w14:paraId="43C40D32" w14:textId="15AA161D" w:rsidR="000D21C2" w:rsidRPr="00653059" w:rsidRDefault="00473933" w:rsidP="00555740">
      <w:pPr>
        <w:pStyle w:val="ListParagraph"/>
        <w:jc w:val="both"/>
        <w:rPr>
          <w:color w:val="000000" w:themeColor="text1"/>
        </w:rPr>
      </w:pPr>
      <w:r w:rsidRPr="001A1657">
        <w:rPr>
          <w:color w:val="000000" w:themeColor="text1"/>
        </w:rPr>
        <w:t>Interior l</w:t>
      </w:r>
      <w:r w:rsidR="007A019B" w:rsidRPr="001A1657">
        <w:rPr>
          <w:color w:val="000000" w:themeColor="text1"/>
        </w:rPr>
        <w:t>ot</w:t>
      </w:r>
      <w:r w:rsidR="000D21C2" w:rsidRPr="00653059">
        <w:rPr>
          <w:color w:val="000000" w:themeColor="text1"/>
        </w:rPr>
        <w:t xml:space="preserve"> means a </w:t>
      </w:r>
      <w:r w:rsidRPr="00653059">
        <w:rPr>
          <w:color w:val="000000" w:themeColor="text1"/>
        </w:rPr>
        <w:t>l</w:t>
      </w:r>
      <w:r w:rsidR="007A019B" w:rsidRPr="00653059">
        <w:rPr>
          <w:color w:val="000000" w:themeColor="text1"/>
        </w:rPr>
        <w:t>ot</w:t>
      </w:r>
      <w:r w:rsidR="000D21C2" w:rsidRPr="00653059">
        <w:rPr>
          <w:color w:val="000000" w:themeColor="text1"/>
        </w:rPr>
        <w:t xml:space="preserve"> other than a </w:t>
      </w:r>
      <w:r w:rsidRPr="00653059">
        <w:rPr>
          <w:color w:val="000000" w:themeColor="text1"/>
        </w:rPr>
        <w:t>corner l</w:t>
      </w:r>
      <w:r w:rsidR="007A019B" w:rsidRPr="00653059">
        <w:rPr>
          <w:color w:val="000000" w:themeColor="text1"/>
        </w:rPr>
        <w:t>ot</w:t>
      </w:r>
      <w:r w:rsidR="003C47BE" w:rsidRPr="00653059">
        <w:rPr>
          <w:color w:val="000000" w:themeColor="text1"/>
        </w:rPr>
        <w:t>.</w:t>
      </w:r>
    </w:p>
    <w:p w14:paraId="533B1520" w14:textId="391F0C2F" w:rsidR="000D21C2" w:rsidRPr="00653059" w:rsidRDefault="000D21C2" w:rsidP="00555740">
      <w:pPr>
        <w:pStyle w:val="ListParagraph"/>
        <w:jc w:val="both"/>
        <w:rPr>
          <w:color w:val="000000" w:themeColor="text1"/>
        </w:rPr>
      </w:pPr>
      <w:r w:rsidRPr="001A1657">
        <w:rPr>
          <w:color w:val="000000" w:themeColor="text1"/>
        </w:rPr>
        <w:t>Panhandle</w:t>
      </w:r>
      <w:r w:rsidRPr="00653059">
        <w:rPr>
          <w:color w:val="000000" w:themeColor="text1"/>
        </w:rPr>
        <w:t xml:space="preserve"> </w:t>
      </w:r>
      <w:r w:rsidR="00473933" w:rsidRPr="00653059">
        <w:rPr>
          <w:color w:val="000000" w:themeColor="text1"/>
        </w:rPr>
        <w:t xml:space="preserve">or </w:t>
      </w:r>
      <w:r w:rsidR="00473933" w:rsidRPr="001A1657">
        <w:rPr>
          <w:color w:val="000000" w:themeColor="text1"/>
        </w:rPr>
        <w:t>flag</w:t>
      </w:r>
      <w:r w:rsidR="00E71739" w:rsidRPr="001A1657">
        <w:rPr>
          <w:color w:val="000000" w:themeColor="text1"/>
        </w:rPr>
        <w:t xml:space="preserve"> </w:t>
      </w:r>
      <w:r w:rsidR="00473933" w:rsidRPr="001A1657">
        <w:rPr>
          <w:color w:val="000000" w:themeColor="text1"/>
        </w:rPr>
        <w:t>l</w:t>
      </w:r>
      <w:r w:rsidR="007A019B" w:rsidRPr="001A1657">
        <w:rPr>
          <w:color w:val="000000" w:themeColor="text1"/>
        </w:rPr>
        <w:t>ot</w:t>
      </w:r>
      <w:r w:rsidRPr="001A1657">
        <w:rPr>
          <w:color w:val="000000" w:themeColor="text1"/>
        </w:rPr>
        <w:t xml:space="preserve"> </w:t>
      </w:r>
      <w:r w:rsidRPr="00653059">
        <w:rPr>
          <w:color w:val="000000" w:themeColor="text1"/>
        </w:rPr>
        <w:t xml:space="preserve">means a </w:t>
      </w:r>
      <w:r w:rsidR="00473933" w:rsidRPr="00653059">
        <w:rPr>
          <w:color w:val="000000" w:themeColor="text1"/>
        </w:rPr>
        <w:t>l</w:t>
      </w:r>
      <w:r w:rsidR="007A019B" w:rsidRPr="00653059">
        <w:rPr>
          <w:color w:val="000000" w:themeColor="text1"/>
        </w:rPr>
        <w:t>ot</w:t>
      </w:r>
      <w:r w:rsidRPr="00653059">
        <w:rPr>
          <w:color w:val="000000" w:themeColor="text1"/>
        </w:rPr>
        <w:t xml:space="preserve"> that does not have the minimum </w:t>
      </w:r>
      <w:r w:rsidR="00FC6EC8" w:rsidRPr="00653059">
        <w:rPr>
          <w:color w:val="000000" w:themeColor="text1"/>
        </w:rPr>
        <w:t>lot f</w:t>
      </w:r>
      <w:r w:rsidR="007A019B" w:rsidRPr="00653059">
        <w:rPr>
          <w:color w:val="000000" w:themeColor="text1"/>
        </w:rPr>
        <w:t>rontage</w:t>
      </w:r>
      <w:r w:rsidRPr="00653059">
        <w:rPr>
          <w:color w:val="000000" w:themeColor="text1"/>
        </w:rPr>
        <w:t xml:space="preserve"> on a road required by these </w:t>
      </w:r>
      <w:proofErr w:type="gramStart"/>
      <w:r w:rsidRPr="00653059">
        <w:rPr>
          <w:color w:val="000000" w:themeColor="text1"/>
        </w:rPr>
        <w:t>regulations, but</w:t>
      </w:r>
      <w:proofErr w:type="gramEnd"/>
      <w:r w:rsidRPr="00653059">
        <w:rPr>
          <w:color w:val="000000" w:themeColor="text1"/>
        </w:rPr>
        <w:t xml:space="preserve"> has an </w:t>
      </w:r>
      <w:r w:rsidR="0045772B" w:rsidRPr="00653059">
        <w:rPr>
          <w:color w:val="000000" w:themeColor="text1"/>
        </w:rPr>
        <w:t>entrance</w:t>
      </w:r>
      <w:r w:rsidR="006B0F26" w:rsidRPr="00653059">
        <w:rPr>
          <w:color w:val="000000" w:themeColor="text1"/>
        </w:rPr>
        <w:t>way</w:t>
      </w:r>
      <w:r w:rsidRPr="00653059">
        <w:rPr>
          <w:color w:val="000000" w:themeColor="text1"/>
        </w:rPr>
        <w:t xml:space="preserve"> providing access to a </w:t>
      </w:r>
      <w:r w:rsidR="00473933" w:rsidRPr="00653059">
        <w:rPr>
          <w:color w:val="000000" w:themeColor="text1"/>
        </w:rPr>
        <w:t>h</w:t>
      </w:r>
      <w:r w:rsidR="007A019B" w:rsidRPr="00653059">
        <w:rPr>
          <w:color w:val="000000" w:themeColor="text1"/>
        </w:rPr>
        <w:t>ighway</w:t>
      </w:r>
      <w:r w:rsidR="00473933" w:rsidRPr="00653059">
        <w:rPr>
          <w:color w:val="000000" w:themeColor="text1"/>
        </w:rPr>
        <w:t>.  The developable portion of the lot is behind a</w:t>
      </w:r>
      <w:r w:rsidR="00E71739" w:rsidRPr="00653059">
        <w:rPr>
          <w:color w:val="000000" w:themeColor="text1"/>
        </w:rPr>
        <w:t xml:space="preserve">nother lot and connected by </w:t>
      </w:r>
      <w:r w:rsidR="00473933" w:rsidRPr="00653059">
        <w:rPr>
          <w:color w:val="000000" w:themeColor="text1"/>
        </w:rPr>
        <w:t>a narrow strip of land that does not meet the required lot frontage defined by the zone</w:t>
      </w:r>
      <w:r w:rsidRPr="00653059">
        <w:rPr>
          <w:color w:val="000000" w:themeColor="text1"/>
        </w:rPr>
        <w:t>.</w:t>
      </w:r>
    </w:p>
    <w:p w14:paraId="77234302" w14:textId="0290E59C" w:rsidR="003C47BE" w:rsidRPr="00653059" w:rsidRDefault="003C47BE" w:rsidP="00555740">
      <w:pPr>
        <w:pStyle w:val="ListParagraph"/>
        <w:jc w:val="both"/>
        <w:rPr>
          <w:color w:val="000000" w:themeColor="text1"/>
        </w:rPr>
      </w:pPr>
      <w:r w:rsidRPr="001A1657">
        <w:rPr>
          <w:color w:val="000000" w:themeColor="text1"/>
        </w:rPr>
        <w:t>Residential lot</w:t>
      </w:r>
      <w:r w:rsidRPr="00653059">
        <w:rPr>
          <w:color w:val="000000" w:themeColor="text1"/>
        </w:rPr>
        <w:t xml:space="preserve"> means a lot where the primary use is residential.</w:t>
      </w:r>
    </w:p>
    <w:p w14:paraId="1CA63DED" w14:textId="77777777" w:rsidR="000D21C2" w:rsidRPr="00653059" w:rsidRDefault="007A019B" w:rsidP="00AB3820">
      <w:pPr>
        <w:pStyle w:val="RegulationText"/>
      </w:pPr>
      <w:r w:rsidRPr="001A1657">
        <w:t>Lot consolidation</w:t>
      </w:r>
      <w:r w:rsidR="000D21C2" w:rsidRPr="00653059">
        <w:t xml:space="preserve"> means the legal incorporation of two or more existing parcels to form a single, larger parcel.</w:t>
      </w:r>
    </w:p>
    <w:p w14:paraId="30A263A6" w14:textId="77777777" w:rsidR="000D21C2" w:rsidRPr="00653059" w:rsidRDefault="00473933" w:rsidP="00AB3820">
      <w:pPr>
        <w:pStyle w:val="RegulationText"/>
      </w:pPr>
      <w:r w:rsidRPr="001A1657">
        <w:t>Main b</w:t>
      </w:r>
      <w:r w:rsidR="007A019B" w:rsidRPr="001A1657">
        <w:t>uilding</w:t>
      </w:r>
      <w:r w:rsidR="000D21C2" w:rsidRPr="00653059">
        <w:t xml:space="preserve"> means that </w:t>
      </w:r>
      <w:r w:rsidRPr="00653059">
        <w:t>b</w:t>
      </w:r>
      <w:r w:rsidR="006B0F26" w:rsidRPr="00653059">
        <w:t>uilding</w:t>
      </w:r>
      <w:r w:rsidR="000D21C2" w:rsidRPr="00653059">
        <w:t xml:space="preserve">, the nature of the </w:t>
      </w:r>
      <w:r w:rsidRPr="00653059">
        <w:t>u</w:t>
      </w:r>
      <w:r w:rsidR="00FB6399" w:rsidRPr="00653059">
        <w:t xml:space="preserve">se </w:t>
      </w:r>
      <w:r w:rsidR="000D21C2" w:rsidRPr="00653059">
        <w:t xml:space="preserve">of which determines the status of the </w:t>
      </w:r>
      <w:r w:rsidRPr="00653059">
        <w:t>l</w:t>
      </w:r>
      <w:r w:rsidR="007A019B" w:rsidRPr="00653059">
        <w:t>ot</w:t>
      </w:r>
      <w:r w:rsidR="000D21C2" w:rsidRPr="00653059">
        <w:t xml:space="preserve"> upon which it is authorized to be constructed or upon which it is constructed.</w:t>
      </w:r>
    </w:p>
    <w:p w14:paraId="60D593C5" w14:textId="77777777" w:rsidR="00473933" w:rsidRPr="00653059" w:rsidRDefault="007A019B" w:rsidP="00AB3820">
      <w:pPr>
        <w:pStyle w:val="RegulationText"/>
      </w:pPr>
      <w:r w:rsidRPr="001A1657">
        <w:t>Maintenance</w:t>
      </w:r>
      <w:r w:rsidR="000D21C2" w:rsidRPr="001A1657">
        <w:t xml:space="preserve"> </w:t>
      </w:r>
      <w:r w:rsidR="000D21C2" w:rsidRPr="00653059">
        <w:t xml:space="preserve">means those actions undertaken to prevent the deterioration of a </w:t>
      </w:r>
      <w:r w:rsidR="00473933" w:rsidRPr="00653059">
        <w:t>b</w:t>
      </w:r>
      <w:r w:rsidR="006B0F26" w:rsidRPr="00653059">
        <w:t>uilding</w:t>
      </w:r>
      <w:r w:rsidR="000D21C2" w:rsidRPr="00653059">
        <w:t xml:space="preserve"> or </w:t>
      </w:r>
      <w:r w:rsidR="00473933" w:rsidRPr="00653059">
        <w:t>s</w:t>
      </w:r>
      <w:r w:rsidR="002A48B0" w:rsidRPr="00653059">
        <w:t>tructure</w:t>
      </w:r>
      <w:r w:rsidR="000D21C2" w:rsidRPr="00653059">
        <w:t xml:space="preserve">, but does not include any </w:t>
      </w:r>
      <w:r w:rsidR="00473933" w:rsidRPr="00653059">
        <w:t>a</w:t>
      </w:r>
      <w:r w:rsidR="006B0F26" w:rsidRPr="00653059">
        <w:t>lter</w:t>
      </w:r>
      <w:r w:rsidR="000D21C2" w:rsidRPr="00653059">
        <w:t>ation, design change, and/or replacement where such replacement involves a change in design.</w:t>
      </w:r>
    </w:p>
    <w:p w14:paraId="7C92DCCE" w14:textId="5FD8B458" w:rsidR="00473933" w:rsidRPr="00653059" w:rsidRDefault="00473933" w:rsidP="00AB3820">
      <w:pPr>
        <w:pStyle w:val="RegulationText"/>
      </w:pPr>
      <w:r w:rsidRPr="001A1657">
        <w:rPr>
          <w:iCs/>
        </w:rPr>
        <w:t>Manufacturing</w:t>
      </w:r>
      <w:r w:rsidRPr="00653059">
        <w:rPr>
          <w:iCs/>
        </w:rPr>
        <w:t xml:space="preserve"> </w:t>
      </w:r>
      <w:r w:rsidRPr="00653059">
        <w:t xml:space="preserve">means the production, compounding, processing, crating, bottling, packing, or assembly of raw or pre-processed materials including refining, smelting, forging, </w:t>
      </w:r>
      <w:r w:rsidRPr="00653059">
        <w:lastRenderedPageBreak/>
        <w:t>stamping, blanking, punch-pressing</w:t>
      </w:r>
      <w:r w:rsidR="00ED60F9" w:rsidRPr="00653059">
        <w:t>;</w:t>
      </w:r>
      <w:r w:rsidR="00ED60F9" w:rsidRPr="001A1657">
        <w:t xml:space="preserve"> a</w:t>
      </w:r>
      <w:r w:rsidR="00CD0CE1" w:rsidRPr="001A1657">
        <w:t xml:space="preserve">nd excludes heavy industrial activities that may pose a serious contamination risk to groundwater, such as </w:t>
      </w:r>
      <w:r w:rsidRPr="001A1657">
        <w:t>the manufacturing of chemical products.</w:t>
      </w:r>
    </w:p>
    <w:p w14:paraId="115321E7" w14:textId="44F4DA47" w:rsidR="008909EF" w:rsidRPr="008909EF" w:rsidRDefault="008909EF" w:rsidP="008909EF">
      <w:pPr>
        <w:pStyle w:val="RegulationText"/>
        <w:numPr>
          <w:ilvl w:val="0"/>
          <w:numId w:val="0"/>
        </w:numPr>
        <w:ind w:left="540" w:hanging="824"/>
        <w:rPr>
          <w:b/>
          <w:bCs/>
        </w:rPr>
      </w:pPr>
      <w:r w:rsidRPr="008909EF">
        <w:rPr>
          <w:b/>
          <w:bCs/>
        </w:rPr>
        <w:t>(59A)</w:t>
      </w:r>
      <w:r w:rsidRPr="008909EF">
        <w:rPr>
          <w:b/>
          <w:bCs/>
        </w:rPr>
        <w:tab/>
        <w:t>Marina</w:t>
      </w:r>
      <w:r w:rsidR="00E718D0">
        <w:rPr>
          <w:b/>
          <w:bCs/>
        </w:rPr>
        <w:t xml:space="preserve"> </w:t>
      </w:r>
      <w:r w:rsidR="00E718D0" w:rsidRPr="00E718D0">
        <w:rPr>
          <w:b/>
          <w:bCs/>
        </w:rPr>
        <w:t>means a facility located on or adjacent to a coastal area, watercourse, or waterbody that provides docking, mooring, launching, or storage for multiple boats as a principal use, and may include accessory boat rental, marine equipment rental,</w:t>
      </w:r>
      <w:r w:rsidR="00E718D0">
        <w:rPr>
          <w:b/>
          <w:bCs/>
        </w:rPr>
        <w:t xml:space="preserve"> </w:t>
      </w:r>
      <w:r w:rsidR="00E718D0" w:rsidRPr="00E718D0">
        <w:rPr>
          <w:b/>
          <w:bCs/>
        </w:rPr>
        <w:t>parking, minor boat servicing, accessory retail, and accessory food or beverage service.</w:t>
      </w:r>
      <w:r w:rsidR="00972E65" w:rsidRPr="00972E65">
        <w:rPr>
          <w:b/>
          <w:bCs/>
        </w:rPr>
        <w:t xml:space="preserve"> </w:t>
      </w:r>
      <w:r w:rsidR="00972E65" w:rsidRPr="00AD65E6">
        <w:rPr>
          <w:b/>
          <w:bCs/>
        </w:rPr>
        <w:t>A marin</w:t>
      </w:r>
      <w:r w:rsidR="00972E65">
        <w:rPr>
          <w:b/>
          <w:bCs/>
        </w:rPr>
        <w:t>a</w:t>
      </w:r>
      <w:r w:rsidR="00972E65" w:rsidRPr="00AD65E6">
        <w:rPr>
          <w:b/>
          <w:bCs/>
        </w:rPr>
        <w:t xml:space="preserve"> shall be subject to all applicable municipal, provincial, and federal approvals.</w:t>
      </w:r>
    </w:p>
    <w:p w14:paraId="292DCEC9" w14:textId="6022A3D5" w:rsidR="002A5331" w:rsidRDefault="002A5331" w:rsidP="00AB3820">
      <w:pPr>
        <w:pStyle w:val="RegulationText"/>
      </w:pPr>
      <w:r w:rsidRPr="001A1657">
        <w:t>Marine access</w:t>
      </w:r>
      <w:r w:rsidRPr="00653059">
        <w:t xml:space="preserve"> mean</w:t>
      </w:r>
      <w:r w:rsidR="00473933" w:rsidRPr="00653059">
        <w:t>s a designated location</w:t>
      </w:r>
      <w:r w:rsidR="00E718D0" w:rsidRPr="00E718D0">
        <w:rPr>
          <w:b/>
          <w:bCs/>
        </w:rPr>
        <w:t>, route, or area used to provide pedestrian, vehicular, or recreational access to a coastal area, shoreline, beach, wetland, watercourse, or waterbody, but does not include a marine access structure, wharf, dock, marina, boat launch, building, or commercial marine facility unless otherwise permitted in the applicable zone.</w:t>
      </w:r>
    </w:p>
    <w:p w14:paraId="669CA220" w14:textId="44A1C7F3" w:rsidR="00AD65E6" w:rsidRPr="00AD65E6" w:rsidRDefault="00AD65E6" w:rsidP="00AD65E6">
      <w:pPr>
        <w:pStyle w:val="RegulationText"/>
        <w:numPr>
          <w:ilvl w:val="0"/>
          <w:numId w:val="0"/>
        </w:numPr>
        <w:ind w:left="540" w:hanging="824"/>
        <w:rPr>
          <w:b/>
          <w:bCs/>
        </w:rPr>
      </w:pPr>
      <w:r w:rsidRPr="00AD65E6">
        <w:rPr>
          <w:b/>
          <w:bCs/>
        </w:rPr>
        <w:t>(60A)</w:t>
      </w:r>
      <w:r w:rsidRPr="00AD65E6">
        <w:rPr>
          <w:b/>
          <w:bCs/>
        </w:rPr>
        <w:tab/>
        <w:t xml:space="preserve">Marine access structure </w:t>
      </w:r>
      <w:r w:rsidR="00E718D0" w:rsidRPr="00E718D0">
        <w:rPr>
          <w:b/>
          <w:bCs/>
        </w:rPr>
        <w:t>means a structure designed to provide pedestrian, accessibility, recreational, or marine-related access to or along</w:t>
      </w:r>
      <w:r w:rsidRPr="00AD65E6">
        <w:rPr>
          <w:b/>
          <w:bCs/>
        </w:rPr>
        <w:t xml:space="preserve"> a shoreline, beach, coastal area, or watercourse, and </w:t>
      </w:r>
      <w:r w:rsidR="00E718D0" w:rsidRPr="00E718D0">
        <w:rPr>
          <w:b/>
          <w:bCs/>
        </w:rPr>
        <w:t>may include a boardwalk, ramp, stairway, accessibility structure, viewing platform, boat launch, dock, floating dock, wharf, or similar structure</w:t>
      </w:r>
      <w:r w:rsidRPr="00AD65E6">
        <w:rPr>
          <w:b/>
          <w:bCs/>
        </w:rPr>
        <w:t xml:space="preserve">, but </w:t>
      </w:r>
      <w:r w:rsidR="00E718D0" w:rsidRPr="00E718D0">
        <w:rPr>
          <w:b/>
          <w:bCs/>
        </w:rPr>
        <w:t>does not include a building used for accommodation, commercial sales or service, storage, boat repair, boat storage, or a marina unless otherwise permitted in the applicable zone</w:t>
      </w:r>
      <w:r w:rsidRPr="00AD65E6">
        <w:rPr>
          <w:b/>
          <w:bCs/>
        </w:rPr>
        <w:t>. A marine access structure shall be subject to all applicable municipal, provincial, and federal approvals.</w:t>
      </w:r>
    </w:p>
    <w:p w14:paraId="32A376B5" w14:textId="638AD62F" w:rsidR="00506080" w:rsidRPr="00653059" w:rsidRDefault="00506080" w:rsidP="00AB3820">
      <w:pPr>
        <w:pStyle w:val="RegulationText"/>
      </w:pPr>
      <w:r w:rsidRPr="001A1657">
        <w:t>Multi-level marketing retail sales</w:t>
      </w:r>
      <w:r w:rsidRPr="00653059">
        <w:t xml:space="preserve"> means a commercial operation that involves the sale of products and/or services through person-to-person sales through in-home visits or </w:t>
      </w:r>
      <w:proofErr w:type="gramStart"/>
      <w:r w:rsidRPr="00653059">
        <w:t>online, and</w:t>
      </w:r>
      <w:proofErr w:type="gramEnd"/>
      <w:r w:rsidRPr="00653059">
        <w:t xml:space="preserve"> does not include a retail store outlet location. </w:t>
      </w:r>
    </w:p>
    <w:p w14:paraId="5D62C9E9" w14:textId="77777777" w:rsidR="003C79EB" w:rsidRPr="00653059" w:rsidRDefault="007D42AB" w:rsidP="00AB3820">
      <w:pPr>
        <w:pStyle w:val="RegulationText"/>
      </w:pPr>
      <w:r w:rsidRPr="001A1657">
        <w:t>Municipality</w:t>
      </w:r>
      <w:r w:rsidR="003C79EB" w:rsidRPr="00653059">
        <w:t xml:space="preserve"> means the Rural </w:t>
      </w:r>
      <w:r w:rsidRPr="00653059">
        <w:t>Municipality</w:t>
      </w:r>
      <w:r w:rsidR="003C79EB" w:rsidRPr="00653059">
        <w:t xml:space="preserve"> of North Shore.  </w:t>
      </w:r>
    </w:p>
    <w:p w14:paraId="31E8E821" w14:textId="44F0D0C5" w:rsidR="00144B9B" w:rsidRPr="00653059" w:rsidRDefault="00144B9B" w:rsidP="00AB3820">
      <w:pPr>
        <w:pStyle w:val="RegulationText"/>
      </w:pPr>
      <w:r w:rsidRPr="001A1657">
        <w:t>Nursing home</w:t>
      </w:r>
      <w:r w:rsidRPr="00653059">
        <w:t xml:space="preserve"> means</w:t>
      </w:r>
      <w:r w:rsidR="00E71739" w:rsidRPr="00653059">
        <w:t xml:space="preserve"> </w:t>
      </w:r>
      <w:r w:rsidR="00446CDF" w:rsidRPr="00653059">
        <w:t>a facility licensed</w:t>
      </w:r>
      <w:r w:rsidR="00E71739" w:rsidRPr="00653059">
        <w:t xml:space="preserve"> </w:t>
      </w:r>
      <w:r w:rsidR="00446CDF" w:rsidRPr="00653059">
        <w:t xml:space="preserve">pursuant to the </w:t>
      </w:r>
      <w:r w:rsidR="00446CDF" w:rsidRPr="00653059">
        <w:rPr>
          <w:i/>
          <w:iCs/>
        </w:rPr>
        <w:t xml:space="preserve">Community Care Facilities and Nursing Homes Act </w:t>
      </w:r>
      <w:r w:rsidR="00446CDF" w:rsidRPr="00653059">
        <w:t>R.S.P.E.I. 1988, Cap. C-13.</w:t>
      </w:r>
    </w:p>
    <w:p w14:paraId="4F1E16D3" w14:textId="6585EC42" w:rsidR="00DA1EE4" w:rsidRPr="00653059" w:rsidRDefault="002A48B0" w:rsidP="00AB3820">
      <w:pPr>
        <w:pStyle w:val="RegulationText"/>
      </w:pPr>
      <w:r w:rsidRPr="001A1657">
        <w:t>Open space</w:t>
      </w:r>
      <w:r w:rsidR="00DA1EE4" w:rsidRPr="00653059">
        <w:t xml:space="preserve"> means that portion of a </w:t>
      </w:r>
      <w:r w:rsidR="00446CDF" w:rsidRPr="00653059">
        <w:t>l</w:t>
      </w:r>
      <w:r w:rsidR="007A019B" w:rsidRPr="00653059">
        <w:t>ot</w:t>
      </w:r>
      <w:r w:rsidR="00DA1EE4" w:rsidRPr="00653059">
        <w:t xml:space="preserve"> which may be used for landscaping, recreational space or leisure activities normally carried on outdoors; but does not include space used for service </w:t>
      </w:r>
      <w:proofErr w:type="gramStart"/>
      <w:r w:rsidR="00DA1EE4" w:rsidRPr="00653059">
        <w:t>drive-ways</w:t>
      </w:r>
      <w:proofErr w:type="gramEnd"/>
      <w:r w:rsidR="00DA1EE4" w:rsidRPr="00653059">
        <w:t xml:space="preserve"> or off-street</w:t>
      </w:r>
      <w:r w:rsidR="00E71739" w:rsidRPr="00653059">
        <w:t xml:space="preserve"> </w:t>
      </w:r>
      <w:r w:rsidR="00446CDF" w:rsidRPr="00653059">
        <w:t>p</w:t>
      </w:r>
      <w:r w:rsidRPr="00653059">
        <w:t>ark</w:t>
      </w:r>
      <w:r w:rsidR="00DA1EE4" w:rsidRPr="00653059">
        <w:t>ing.</w:t>
      </w:r>
    </w:p>
    <w:p w14:paraId="505E7884" w14:textId="77777777" w:rsidR="00DA1EE4" w:rsidRPr="00653059" w:rsidRDefault="00446CDF" w:rsidP="00AB3820">
      <w:pPr>
        <w:pStyle w:val="RegulationText"/>
      </w:pPr>
      <w:r w:rsidRPr="001A1657">
        <w:t>Ornamental s</w:t>
      </w:r>
      <w:r w:rsidR="002A48B0" w:rsidRPr="001A1657">
        <w:t>tructure</w:t>
      </w:r>
      <w:r w:rsidR="00DA1EE4" w:rsidRPr="00653059">
        <w:t xml:space="preserve"> means a </w:t>
      </w:r>
      <w:r w:rsidRPr="00653059">
        <w:t>s</w:t>
      </w:r>
      <w:r w:rsidR="002A48B0" w:rsidRPr="00653059">
        <w:t>tructure</w:t>
      </w:r>
      <w:r w:rsidR="00DA1EE4" w:rsidRPr="00653059">
        <w:t xml:space="preserve"> of less than 20 m</w:t>
      </w:r>
      <w:r w:rsidR="00DA1EE4" w:rsidRPr="00653059">
        <w:rPr>
          <w:vertAlign w:val="superscript"/>
        </w:rPr>
        <w:t>2</w:t>
      </w:r>
      <w:r w:rsidR="00DA1EE4" w:rsidRPr="00653059">
        <w:t xml:space="preserve"> (215.8 ft</w:t>
      </w:r>
      <w:r w:rsidR="00DA1EE4" w:rsidRPr="00653059">
        <w:rPr>
          <w:vertAlign w:val="superscript"/>
        </w:rPr>
        <w:t>2</w:t>
      </w:r>
      <w:r w:rsidR="00DA1EE4" w:rsidRPr="00653059">
        <w:t xml:space="preserve">), </w:t>
      </w:r>
      <w:r w:rsidRPr="00653059">
        <w:t>e</w:t>
      </w:r>
      <w:r w:rsidR="006B0F26" w:rsidRPr="00653059">
        <w:t>rect</w:t>
      </w:r>
      <w:r w:rsidR="00DA1EE4" w:rsidRPr="00653059">
        <w:t xml:space="preserve">ed with no foundation or footings and no connection to utility services, and which serves no purpose other than for the aesthetic value and/or delight of its user, such as a </w:t>
      </w:r>
      <w:r w:rsidRPr="00653059">
        <w:t xml:space="preserve">sculpture or </w:t>
      </w:r>
      <w:r w:rsidR="00DA1EE4" w:rsidRPr="00653059">
        <w:t xml:space="preserve">play </w:t>
      </w:r>
      <w:r w:rsidRPr="00653059">
        <w:t>s</w:t>
      </w:r>
      <w:r w:rsidR="002A48B0" w:rsidRPr="00653059">
        <w:t>tructure</w:t>
      </w:r>
      <w:r w:rsidRPr="00653059">
        <w:t xml:space="preserve">. </w:t>
      </w:r>
      <w:r w:rsidR="00DA1EE4" w:rsidRPr="00653059">
        <w:t xml:space="preserve">This definition excludes any </w:t>
      </w:r>
      <w:r w:rsidRPr="00653059">
        <w:t>s</w:t>
      </w:r>
      <w:r w:rsidR="002A48B0" w:rsidRPr="00653059">
        <w:t>tructure</w:t>
      </w:r>
      <w:r w:rsidR="00DA1EE4" w:rsidRPr="00653059">
        <w:t>s used for storage.</w:t>
      </w:r>
    </w:p>
    <w:p w14:paraId="53422DF4" w14:textId="77777777" w:rsidR="00DA1EE4" w:rsidRPr="00653059" w:rsidRDefault="002A48B0" w:rsidP="00AB3820">
      <w:pPr>
        <w:pStyle w:val="RegulationText"/>
      </w:pPr>
      <w:r w:rsidRPr="001A1657">
        <w:t>Outdoor display</w:t>
      </w:r>
      <w:r w:rsidR="00DA1EE4" w:rsidRPr="00653059">
        <w:t xml:space="preserve"> means an area of land where goods are </w:t>
      </w:r>
      <w:proofErr w:type="gramStart"/>
      <w:r w:rsidR="00DA1EE4" w:rsidRPr="00653059">
        <w:t>displayed</w:t>
      </w:r>
      <w:proofErr w:type="gramEnd"/>
      <w:r w:rsidR="00DA1EE4" w:rsidRPr="00653059">
        <w:t xml:space="preserve"> and which are available for sale to the </w:t>
      </w:r>
      <w:proofErr w:type="gramStart"/>
      <w:r w:rsidR="00DA1EE4" w:rsidRPr="00653059">
        <w:t>general public</w:t>
      </w:r>
      <w:proofErr w:type="gramEnd"/>
      <w:r w:rsidR="00DA1EE4" w:rsidRPr="00653059">
        <w:t xml:space="preserve"> from a retail outlet located on the same parcel.</w:t>
      </w:r>
    </w:p>
    <w:p w14:paraId="2CE9C6DA" w14:textId="77777777" w:rsidR="00DA1EE4" w:rsidRPr="00653059" w:rsidRDefault="002A48B0" w:rsidP="00AB3820">
      <w:pPr>
        <w:pStyle w:val="RegulationText"/>
      </w:pPr>
      <w:r w:rsidRPr="001A1657">
        <w:t>Outdoor storage</w:t>
      </w:r>
      <w:r w:rsidR="00DA1EE4" w:rsidRPr="00653059">
        <w:t xml:space="preserve"> means the storage of merchandise, goods, inventory, materials or equipment or other items which are not intended for immediate sale, by locating them outside.</w:t>
      </w:r>
    </w:p>
    <w:p w14:paraId="1F7E718A" w14:textId="77777777" w:rsidR="00DA1EE4" w:rsidRPr="00653059" w:rsidRDefault="002A48B0" w:rsidP="00AB3820">
      <w:pPr>
        <w:pStyle w:val="RegulationText"/>
      </w:pPr>
      <w:r w:rsidRPr="001A1657">
        <w:t>Owner</w:t>
      </w:r>
      <w:r w:rsidR="00DA1EE4" w:rsidRPr="00653059">
        <w:t xml:space="preserve"> means a part </w:t>
      </w:r>
      <w:r w:rsidR="00446CDF" w:rsidRPr="00653059">
        <w:t>o</w:t>
      </w:r>
      <w:r w:rsidRPr="00653059">
        <w:t>wner</w:t>
      </w:r>
      <w:r w:rsidR="00DA1EE4" w:rsidRPr="00653059">
        <w:t xml:space="preserve">, a joint </w:t>
      </w:r>
      <w:r w:rsidR="00446CDF" w:rsidRPr="00653059">
        <w:t>o</w:t>
      </w:r>
      <w:r w:rsidRPr="00653059">
        <w:t>wner</w:t>
      </w:r>
      <w:r w:rsidR="00DA1EE4" w:rsidRPr="00653059">
        <w:t xml:space="preserve">, tenant in common or joint tenant of the whole or any part of a parcel or </w:t>
      </w:r>
      <w:r w:rsidR="00446CDF" w:rsidRPr="00653059">
        <w:t>b</w:t>
      </w:r>
      <w:r w:rsidR="006B0F26" w:rsidRPr="00653059">
        <w:t>uilding</w:t>
      </w:r>
      <w:r w:rsidR="00DA1EE4" w:rsidRPr="00653059">
        <w:t xml:space="preserve"> and includes a trustee, and executor, and executrix, a </w:t>
      </w:r>
      <w:r w:rsidR="00DA1EE4" w:rsidRPr="00653059">
        <w:lastRenderedPageBreak/>
        <w:t xml:space="preserve">guardian, and agent, or mortgagee in possession or other person having the care or control of any parcel or </w:t>
      </w:r>
      <w:r w:rsidR="00446CDF" w:rsidRPr="00653059">
        <w:t>b</w:t>
      </w:r>
      <w:r w:rsidR="006B0F26" w:rsidRPr="00653059">
        <w:t>uilding</w:t>
      </w:r>
      <w:r w:rsidR="00DA1EE4" w:rsidRPr="00653059">
        <w:t xml:space="preserve"> in the event of the absence or disability of the person having the title thereof.</w:t>
      </w:r>
    </w:p>
    <w:p w14:paraId="50D67487" w14:textId="6A47EBAC" w:rsidR="00DA1EE4" w:rsidRPr="00653059" w:rsidRDefault="002A48B0" w:rsidP="00AB3820">
      <w:pPr>
        <w:pStyle w:val="RegulationText"/>
      </w:pPr>
      <w:r w:rsidRPr="001A1657">
        <w:t>Park</w:t>
      </w:r>
      <w:r w:rsidR="00DA1EE4" w:rsidRPr="001A1657">
        <w:t xml:space="preserve"> </w:t>
      </w:r>
      <w:r w:rsidR="00DA1EE4" w:rsidRPr="00653059">
        <w:t xml:space="preserve">means an area consisting largely of </w:t>
      </w:r>
      <w:r w:rsidR="00446CDF" w:rsidRPr="00653059">
        <w:t>o</w:t>
      </w:r>
      <w:r w:rsidRPr="00653059">
        <w:t>pen space</w:t>
      </w:r>
      <w:r w:rsidR="00C32A54" w:rsidRPr="00653059">
        <w:t>, which may include</w:t>
      </w:r>
      <w:r w:rsidR="00490BB1" w:rsidRPr="00653059">
        <w:t xml:space="preserve"> </w:t>
      </w:r>
      <w:r w:rsidR="00C32A54" w:rsidRPr="00653059">
        <w:t xml:space="preserve">active </w:t>
      </w:r>
      <w:r w:rsidR="00DA1EE4" w:rsidRPr="00653059">
        <w:t>recreational</w:t>
      </w:r>
      <w:r w:rsidR="00C32A54" w:rsidRPr="00653059">
        <w:t xml:space="preserve"> uses</w:t>
      </w:r>
      <w:r w:rsidR="00121A2D" w:rsidRPr="00653059">
        <w:t>, play</w:t>
      </w:r>
      <w:r w:rsidR="00DA1EE4" w:rsidRPr="00653059">
        <w:t xml:space="preserve">ground </w:t>
      </w:r>
      <w:r w:rsidR="00121A2D" w:rsidRPr="00653059">
        <w:t>equipment and other</w:t>
      </w:r>
      <w:r w:rsidR="00DA1EE4" w:rsidRPr="00653059">
        <w:t xml:space="preserve"> similar </w:t>
      </w:r>
      <w:r w:rsidR="00446CDF" w:rsidRPr="00653059">
        <w:t>u</w:t>
      </w:r>
      <w:r w:rsidR="00FB6399" w:rsidRPr="00653059">
        <w:t>se</w:t>
      </w:r>
      <w:r w:rsidR="00C32A54" w:rsidRPr="00653059">
        <w:t>s</w:t>
      </w:r>
      <w:r w:rsidR="00490BB1" w:rsidRPr="00653059">
        <w:t xml:space="preserve"> </w:t>
      </w:r>
      <w:r w:rsidR="00DA1EE4" w:rsidRPr="00653059">
        <w:t xml:space="preserve">but shall not include a mobile home </w:t>
      </w:r>
      <w:r w:rsidR="00446CDF" w:rsidRPr="00653059">
        <w:t>p</w:t>
      </w:r>
      <w:r w:rsidRPr="00653059">
        <w:t>ark</w:t>
      </w:r>
      <w:r w:rsidR="00DA1EE4" w:rsidRPr="00653059">
        <w:t xml:space="preserve">, a </w:t>
      </w:r>
      <w:r w:rsidR="00446CDF" w:rsidRPr="00653059">
        <w:t>c</w:t>
      </w:r>
      <w:r w:rsidR="006B0F26" w:rsidRPr="00653059">
        <w:t>ampground</w:t>
      </w:r>
      <w:r w:rsidR="00DA1EE4" w:rsidRPr="00653059">
        <w:t xml:space="preserve"> or trailer </w:t>
      </w:r>
      <w:r w:rsidR="00446CDF" w:rsidRPr="00653059">
        <w:t>p</w:t>
      </w:r>
      <w:r w:rsidRPr="00653059">
        <w:t>ark</w:t>
      </w:r>
      <w:r w:rsidR="00DA1EE4" w:rsidRPr="00653059">
        <w:t xml:space="preserve">.  </w:t>
      </w:r>
    </w:p>
    <w:p w14:paraId="4E413E20" w14:textId="77777777" w:rsidR="00FD1AE1" w:rsidRPr="00653059" w:rsidRDefault="00446CDF" w:rsidP="00AB3820">
      <w:pPr>
        <w:pStyle w:val="RegulationText"/>
      </w:pPr>
      <w:r w:rsidRPr="001A1657">
        <w:t>Parking l</w:t>
      </w:r>
      <w:r w:rsidR="002A48B0" w:rsidRPr="001A1657">
        <w:t>ot</w:t>
      </w:r>
      <w:r w:rsidR="003C79EB" w:rsidRPr="00653059">
        <w:t xml:space="preserve"> means an open area of land other than a street or access driveway, or an area within a </w:t>
      </w:r>
      <w:r w:rsidRPr="00653059">
        <w:t>s</w:t>
      </w:r>
      <w:r w:rsidR="002A48B0" w:rsidRPr="00653059">
        <w:t>tructure</w:t>
      </w:r>
      <w:r w:rsidR="003C79EB" w:rsidRPr="00653059">
        <w:t xml:space="preserve"> used for the </w:t>
      </w:r>
      <w:r w:rsidRPr="00653059">
        <w:t>p</w:t>
      </w:r>
      <w:r w:rsidR="002A48B0" w:rsidRPr="00653059">
        <w:t>ark</w:t>
      </w:r>
      <w:r w:rsidR="003C79EB" w:rsidRPr="00653059">
        <w:t xml:space="preserve">ing of vehicles. </w:t>
      </w:r>
    </w:p>
    <w:p w14:paraId="37F93EB9" w14:textId="77777777" w:rsidR="00FD1AE1" w:rsidRPr="00653059" w:rsidRDefault="002A48B0" w:rsidP="00AB3820">
      <w:pPr>
        <w:pStyle w:val="RegulationText"/>
      </w:pPr>
      <w:r w:rsidRPr="001A1657">
        <w:t>Parking space</w:t>
      </w:r>
      <w:r w:rsidR="003C79EB" w:rsidRPr="00653059">
        <w:t xml:space="preserve"> means a space on a </w:t>
      </w:r>
      <w:r w:rsidR="00446CDF" w:rsidRPr="00653059">
        <w:t>parking l</w:t>
      </w:r>
      <w:r w:rsidRPr="00653059">
        <w:t>ot</w:t>
      </w:r>
      <w:r w:rsidR="003C79EB" w:rsidRPr="00653059">
        <w:t xml:space="preserve"> for the temporary </w:t>
      </w:r>
      <w:r w:rsidR="00446CDF" w:rsidRPr="00653059">
        <w:t>p</w:t>
      </w:r>
      <w:r w:rsidRPr="00653059">
        <w:t>ark</w:t>
      </w:r>
      <w:r w:rsidR="00FD1AE1" w:rsidRPr="00653059">
        <w:t xml:space="preserve">ing or storage of a vehicle. </w:t>
      </w:r>
    </w:p>
    <w:p w14:paraId="6FE804AA" w14:textId="642904DE" w:rsidR="003C79EB" w:rsidRPr="00653059" w:rsidRDefault="002A48B0" w:rsidP="00AB3820">
      <w:pPr>
        <w:pStyle w:val="RegulationText"/>
      </w:pPr>
      <w:r w:rsidRPr="001A1657">
        <w:t>Personal services</w:t>
      </w:r>
      <w:r w:rsidR="00490BB1" w:rsidRPr="00653059">
        <w:t xml:space="preserve"> </w:t>
      </w:r>
      <w:proofErr w:type="gramStart"/>
      <w:r w:rsidR="003C79EB" w:rsidRPr="00653059">
        <w:t>means</w:t>
      </w:r>
      <w:proofErr w:type="gramEnd"/>
      <w:r w:rsidR="003C79EB" w:rsidRPr="00653059">
        <w:t xml:space="preserve"> a </w:t>
      </w:r>
      <w:r w:rsidRPr="00653059">
        <w:t>commercial operation</w:t>
      </w:r>
      <w:r w:rsidR="003C79EB" w:rsidRPr="00653059">
        <w:t xml:space="preserve"> in which personal services such as hair styling, tutoring, tailoring, shoe repairs, and small appliance repairs are performed. </w:t>
      </w:r>
    </w:p>
    <w:p w14:paraId="3307D635" w14:textId="77777777" w:rsidR="00C32A54" w:rsidRPr="00653059" w:rsidRDefault="004C6F8F" w:rsidP="00AB3820">
      <w:pPr>
        <w:pStyle w:val="RegulationText"/>
      </w:pPr>
      <w:r w:rsidRPr="001A1657">
        <w:rPr>
          <w:i/>
          <w:iCs/>
        </w:rPr>
        <w:t>Planning Act</w:t>
      </w:r>
      <w:r w:rsidRPr="00653059">
        <w:rPr>
          <w:iCs/>
        </w:rPr>
        <w:t xml:space="preserve"> </w:t>
      </w:r>
      <w:r w:rsidR="00C32A54" w:rsidRPr="00653059">
        <w:t xml:space="preserve">means the </w:t>
      </w:r>
      <w:r w:rsidRPr="00653059">
        <w:rPr>
          <w:i/>
          <w:iCs/>
        </w:rPr>
        <w:t>Planning Act</w:t>
      </w:r>
      <w:r w:rsidR="00C32A54" w:rsidRPr="00653059">
        <w:rPr>
          <w:i/>
          <w:iCs/>
        </w:rPr>
        <w:t xml:space="preserve"> </w:t>
      </w:r>
      <w:r w:rsidR="00C32A54" w:rsidRPr="00653059">
        <w:t>R.S.P.E.I. 1988, Cap. P-8 of the Province of Prince Edward Island.</w:t>
      </w:r>
    </w:p>
    <w:p w14:paraId="4EB1912F" w14:textId="77777777" w:rsidR="00FD1AE1" w:rsidRPr="00653059" w:rsidRDefault="002A48B0" w:rsidP="00AB3820">
      <w:pPr>
        <w:pStyle w:val="RegulationText"/>
      </w:pPr>
      <w:r w:rsidRPr="001A1657">
        <w:t>Planning Board</w:t>
      </w:r>
      <w:r w:rsidR="00FD1AE1" w:rsidRPr="00653059">
        <w:t xml:space="preserve"> means the </w:t>
      </w:r>
      <w:r w:rsidRPr="00653059">
        <w:t>Planning Board</w:t>
      </w:r>
      <w:r w:rsidR="00FD1AE1" w:rsidRPr="00653059">
        <w:t xml:space="preserve"> of the </w:t>
      </w:r>
      <w:r w:rsidR="00446CDF" w:rsidRPr="00653059">
        <w:t>Municipality</w:t>
      </w:r>
      <w:r w:rsidR="00FD1AE1" w:rsidRPr="00653059">
        <w:t xml:space="preserve"> appointed by </w:t>
      </w:r>
      <w:r w:rsidR="006B0F26" w:rsidRPr="00653059">
        <w:t>Council</w:t>
      </w:r>
      <w:r w:rsidR="00FD1AE1" w:rsidRPr="00653059">
        <w:t xml:space="preserve"> pursuant to the </w:t>
      </w:r>
      <w:r w:rsidR="004C6F8F" w:rsidRPr="00653059">
        <w:rPr>
          <w:i/>
        </w:rPr>
        <w:t>Planning Act</w:t>
      </w:r>
      <w:r w:rsidR="00FD1AE1" w:rsidRPr="00653059">
        <w:t>, R.S.P.E.I. 1988, c. P-8</w:t>
      </w:r>
      <w:r w:rsidR="00446CDF" w:rsidRPr="00653059">
        <w:t>.</w:t>
      </w:r>
    </w:p>
    <w:p w14:paraId="0D1BA16D" w14:textId="2672AA11" w:rsidR="00FD1AE1" w:rsidRPr="006F46DF" w:rsidRDefault="002A48B0" w:rsidP="00AB3820">
      <w:pPr>
        <w:pStyle w:val="RegulationText"/>
      </w:pPr>
      <w:r w:rsidRPr="001A1657">
        <w:t>Private road</w:t>
      </w:r>
      <w:r w:rsidR="00FD1AE1" w:rsidRPr="00653059">
        <w:t xml:space="preserve"> means a road, street or right-of-way which is not a </w:t>
      </w:r>
      <w:r w:rsidR="00446CDF" w:rsidRPr="00653059">
        <w:t>h</w:t>
      </w:r>
      <w:r w:rsidR="007A019B" w:rsidRPr="00653059">
        <w:t>ighway</w:t>
      </w:r>
      <w:r w:rsidR="0059743E" w:rsidRPr="0059743E">
        <w:rPr>
          <w:b/>
          <w:bCs/>
        </w:rPr>
        <w:t>, and that provides vehicular access to one or more lots, but which is not owned, maintained, or assumed by the Province or the Municipality.</w:t>
      </w:r>
    </w:p>
    <w:p w14:paraId="7E5C376B" w14:textId="7ABC7A3C" w:rsidR="006F46DF" w:rsidRDefault="006F46DF" w:rsidP="006F46DF">
      <w:pPr>
        <w:pStyle w:val="RegulationText"/>
        <w:numPr>
          <w:ilvl w:val="0"/>
          <w:numId w:val="0"/>
        </w:numPr>
        <w:ind w:left="540" w:hanging="824"/>
        <w:rPr>
          <w:b/>
          <w:bCs/>
        </w:rPr>
      </w:pPr>
      <w:r>
        <w:rPr>
          <w:b/>
          <w:bCs/>
        </w:rPr>
        <w:t>(75A)</w:t>
      </w:r>
      <w:r>
        <w:rPr>
          <w:b/>
          <w:bCs/>
        </w:rPr>
        <w:tab/>
        <w:t xml:space="preserve">Professional Architect means </w:t>
      </w:r>
      <w:r w:rsidRPr="006F46DF">
        <w:rPr>
          <w:b/>
          <w:bCs/>
        </w:rPr>
        <w:t xml:space="preserve">an architect licensed to practice in the </w:t>
      </w:r>
      <w:proofErr w:type="gramStart"/>
      <w:r w:rsidRPr="006F46DF">
        <w:rPr>
          <w:b/>
          <w:bCs/>
        </w:rPr>
        <w:t>Province</w:t>
      </w:r>
      <w:proofErr w:type="gramEnd"/>
      <w:r w:rsidRPr="006F46DF">
        <w:rPr>
          <w:b/>
          <w:bCs/>
        </w:rPr>
        <w:t>.</w:t>
      </w:r>
    </w:p>
    <w:p w14:paraId="23641B5B" w14:textId="005CAF91" w:rsidR="006F46DF" w:rsidRDefault="006F46DF" w:rsidP="006F46DF">
      <w:pPr>
        <w:pStyle w:val="RegulationText"/>
        <w:numPr>
          <w:ilvl w:val="0"/>
          <w:numId w:val="0"/>
        </w:numPr>
        <w:ind w:left="540" w:hanging="824"/>
        <w:rPr>
          <w:b/>
          <w:bCs/>
        </w:rPr>
      </w:pPr>
      <w:r>
        <w:rPr>
          <w:b/>
          <w:bCs/>
        </w:rPr>
        <w:t>(75B)</w:t>
      </w:r>
      <w:r>
        <w:rPr>
          <w:b/>
          <w:bCs/>
        </w:rPr>
        <w:tab/>
        <w:t xml:space="preserve">Professional Engineer </w:t>
      </w:r>
      <w:r w:rsidRPr="006F46DF">
        <w:rPr>
          <w:b/>
          <w:bCs/>
        </w:rPr>
        <w:t>means an engineer licensed to practice in the </w:t>
      </w:r>
      <w:proofErr w:type="gramStart"/>
      <w:r w:rsidRPr="006F46DF">
        <w:rPr>
          <w:b/>
          <w:bCs/>
        </w:rPr>
        <w:t>Province</w:t>
      </w:r>
      <w:proofErr w:type="gramEnd"/>
      <w:r w:rsidRPr="006F46DF">
        <w:rPr>
          <w:b/>
          <w:bCs/>
        </w:rPr>
        <w:t>.</w:t>
      </w:r>
    </w:p>
    <w:p w14:paraId="3D6989C9" w14:textId="251FDA27" w:rsidR="006F46DF" w:rsidRPr="006F46DF" w:rsidRDefault="006F46DF" w:rsidP="006F46DF">
      <w:pPr>
        <w:pStyle w:val="RegulationText"/>
        <w:numPr>
          <w:ilvl w:val="0"/>
          <w:numId w:val="0"/>
        </w:numPr>
        <w:ind w:left="540" w:hanging="824"/>
        <w:rPr>
          <w:b/>
          <w:bCs/>
        </w:rPr>
      </w:pPr>
      <w:r>
        <w:rPr>
          <w:b/>
          <w:bCs/>
        </w:rPr>
        <w:t>(75C)</w:t>
      </w:r>
      <w:r>
        <w:rPr>
          <w:b/>
          <w:bCs/>
        </w:rPr>
        <w:tab/>
        <w:t xml:space="preserve">Professional Landscape Architect means </w:t>
      </w:r>
      <w:r w:rsidRPr="006F46DF">
        <w:rPr>
          <w:b/>
          <w:bCs/>
        </w:rPr>
        <w:t>a</w:t>
      </w:r>
      <w:r>
        <w:rPr>
          <w:b/>
          <w:bCs/>
        </w:rPr>
        <w:t xml:space="preserve"> landscape</w:t>
      </w:r>
      <w:r w:rsidRPr="006F46DF">
        <w:rPr>
          <w:b/>
          <w:bCs/>
        </w:rPr>
        <w:t xml:space="preserve"> architect licensed to practice in the </w:t>
      </w:r>
      <w:proofErr w:type="gramStart"/>
      <w:r w:rsidRPr="006F46DF">
        <w:rPr>
          <w:b/>
          <w:bCs/>
        </w:rPr>
        <w:t>Province</w:t>
      </w:r>
      <w:proofErr w:type="gramEnd"/>
      <w:r>
        <w:rPr>
          <w:b/>
          <w:bCs/>
        </w:rPr>
        <w:t>.</w:t>
      </w:r>
    </w:p>
    <w:p w14:paraId="27F2A9AD" w14:textId="06F5D560" w:rsidR="006F46DF" w:rsidRPr="00653059" w:rsidRDefault="006F46DF" w:rsidP="006F46DF">
      <w:pPr>
        <w:pStyle w:val="RegulationText"/>
        <w:numPr>
          <w:ilvl w:val="0"/>
          <w:numId w:val="0"/>
        </w:numPr>
        <w:ind w:left="540" w:hanging="824"/>
      </w:pPr>
      <w:r>
        <w:rPr>
          <w:b/>
          <w:bCs/>
        </w:rPr>
        <w:t>(75D)</w:t>
      </w:r>
      <w:r>
        <w:rPr>
          <w:b/>
          <w:bCs/>
        </w:rPr>
        <w:tab/>
        <w:t xml:space="preserve">Professional Land Surveyor means </w:t>
      </w:r>
      <w:r w:rsidRPr="006F46DF">
        <w:rPr>
          <w:b/>
          <w:bCs/>
        </w:rPr>
        <w:t xml:space="preserve">a land surveyor licensed to practice in the </w:t>
      </w:r>
      <w:proofErr w:type="gramStart"/>
      <w:r w:rsidRPr="006F46DF">
        <w:rPr>
          <w:b/>
          <w:bCs/>
        </w:rPr>
        <w:t>Province</w:t>
      </w:r>
      <w:proofErr w:type="gramEnd"/>
      <w:r w:rsidRPr="006F46DF">
        <w:rPr>
          <w:b/>
          <w:bCs/>
        </w:rPr>
        <w:t>.</w:t>
      </w:r>
    </w:p>
    <w:p w14:paraId="15B97EF8" w14:textId="13140BD3" w:rsidR="00FD1AE1" w:rsidRPr="006F46DF" w:rsidRDefault="006F46DF" w:rsidP="006F46DF">
      <w:pPr>
        <w:pStyle w:val="RegulationText"/>
        <w:rPr>
          <w:b/>
          <w:bCs/>
          <w:color w:val="auto"/>
        </w:rPr>
      </w:pPr>
      <w:r w:rsidRPr="006F46DF">
        <w:rPr>
          <w:b/>
          <w:bCs/>
        </w:rPr>
        <w:t>Province</w:t>
      </w:r>
      <w:r w:rsidRPr="006F46DF">
        <w:rPr>
          <w:b/>
          <w:bCs/>
          <w:color w:val="auto"/>
        </w:rPr>
        <w:t xml:space="preserve"> means the Province of Prince Edward Island and </w:t>
      </w:r>
      <w:r w:rsidR="002A48B0" w:rsidRPr="006F46DF">
        <w:rPr>
          <w:b/>
          <w:bCs/>
          <w:color w:val="auto"/>
        </w:rPr>
        <w:t xml:space="preserve">Provincial </w:t>
      </w:r>
      <w:r w:rsidR="002A48B0" w:rsidRPr="006F46DF">
        <w:rPr>
          <w:b/>
          <w:bCs/>
        </w:rPr>
        <w:t>government</w:t>
      </w:r>
      <w:r w:rsidR="004A36E0" w:rsidRPr="006F46DF">
        <w:rPr>
          <w:b/>
          <w:bCs/>
        </w:rPr>
        <w:t xml:space="preserve"> </w:t>
      </w:r>
      <w:r w:rsidR="00FD1AE1" w:rsidRPr="006F46DF">
        <w:rPr>
          <w:b/>
          <w:bCs/>
        </w:rPr>
        <w:t xml:space="preserve">means </w:t>
      </w:r>
      <w:r w:rsidR="00490BB1" w:rsidRPr="006F46DF">
        <w:rPr>
          <w:b/>
          <w:bCs/>
        </w:rPr>
        <w:t xml:space="preserve">the Government of </w:t>
      </w:r>
      <w:r w:rsidR="00FD1AE1" w:rsidRPr="006F46DF">
        <w:rPr>
          <w:b/>
          <w:bCs/>
        </w:rPr>
        <w:t>Prince Edward Island.</w:t>
      </w:r>
    </w:p>
    <w:p w14:paraId="0848BF26" w14:textId="77777777" w:rsidR="00FD1AE1" w:rsidRPr="00653059" w:rsidRDefault="002A48B0" w:rsidP="00AB3820">
      <w:pPr>
        <w:pStyle w:val="RegulationText"/>
      </w:pPr>
      <w:r w:rsidRPr="001A1657">
        <w:t>Recreational trailer</w:t>
      </w:r>
      <w:r w:rsidRPr="00653059">
        <w:t xml:space="preserve"> </w:t>
      </w:r>
      <w:r w:rsidRPr="001A1657">
        <w:t>or vehicle</w:t>
      </w:r>
      <w:r w:rsidR="00FD1AE1" w:rsidRPr="001A1657">
        <w:t xml:space="preserve"> (RV)</w:t>
      </w:r>
      <w:r w:rsidR="00FD1AE1" w:rsidRPr="00653059">
        <w:t xml:space="preserve"> means a vehicle which provides sleeping and other facilities for short periods of time, while travelling or vacationing, designed to be towed behind a motor vehicle, or self-propelled, and includes such vehicles commonly known as travel trailers, camper trailers, pick-up coaches, motorized campers, motorized homes, recreation vehicles or other similar vehicles.</w:t>
      </w:r>
    </w:p>
    <w:p w14:paraId="686AB7A8" w14:textId="1ADAB6F1" w:rsidR="00ED60F9" w:rsidRPr="00653059" w:rsidRDefault="00ED60F9" w:rsidP="00AB3820">
      <w:pPr>
        <w:pStyle w:val="RegulationText"/>
      </w:pPr>
      <w:r w:rsidRPr="001A1657">
        <w:rPr>
          <w:i/>
          <w:iCs/>
        </w:rPr>
        <w:t>Registry Act</w:t>
      </w:r>
      <w:r w:rsidRPr="001A1657">
        <w:t xml:space="preserve"> </w:t>
      </w:r>
      <w:r w:rsidRPr="00653059">
        <w:t>means the Registry Act R.S.P.E.I. 1988, c. R-1</w:t>
      </w:r>
      <w:r w:rsidR="00AB20A0" w:rsidRPr="00653059">
        <w:t>0</w:t>
      </w:r>
      <w:r w:rsidRPr="00653059">
        <w:t xml:space="preserve"> of the </w:t>
      </w:r>
      <w:r w:rsidR="004A36E0" w:rsidRPr="00653059">
        <w:t>P</w:t>
      </w:r>
      <w:r w:rsidRPr="00653059">
        <w:t>rovince of Prince Edward Island.</w:t>
      </w:r>
    </w:p>
    <w:p w14:paraId="69D9BA1E" w14:textId="0CBDB8CC" w:rsidR="00C32A54" w:rsidRPr="00653059" w:rsidRDefault="00C32A54" w:rsidP="00AB3820">
      <w:pPr>
        <w:pStyle w:val="RegulationText"/>
      </w:pPr>
      <w:r w:rsidRPr="001A1657">
        <w:rPr>
          <w:iCs/>
        </w:rPr>
        <w:t>Research Facilities</w:t>
      </w:r>
      <w:r w:rsidR="00490BB1" w:rsidRPr="00653059">
        <w:rPr>
          <w:iCs/>
        </w:rPr>
        <w:t xml:space="preserve"> </w:t>
      </w:r>
      <w:r w:rsidRPr="00653059">
        <w:t xml:space="preserve">means a building or place used primarily for the operation of scientific research, investigation, testing or experimentation but not facilities for the manufacture or sale of products, except as incidental to the main purpose of the laboratory. </w:t>
      </w:r>
    </w:p>
    <w:p w14:paraId="60C5FC45" w14:textId="77777777" w:rsidR="00FD1AE1" w:rsidRDefault="002A48B0" w:rsidP="00AB3820">
      <w:pPr>
        <w:pStyle w:val="RegulationText"/>
      </w:pPr>
      <w:r w:rsidRPr="001A1657">
        <w:lastRenderedPageBreak/>
        <w:t xml:space="preserve">Residential </w:t>
      </w:r>
      <w:r w:rsidR="00446CDF" w:rsidRPr="001A1657">
        <w:t>u</w:t>
      </w:r>
      <w:r w:rsidR="00FB6399" w:rsidRPr="001A1657">
        <w:t>se</w:t>
      </w:r>
      <w:r w:rsidR="00FB6399" w:rsidRPr="00653059">
        <w:t xml:space="preserve"> </w:t>
      </w:r>
      <w:r w:rsidR="00FD1AE1" w:rsidRPr="00653059">
        <w:t xml:space="preserve">means the </w:t>
      </w:r>
      <w:r w:rsidR="00446CDF" w:rsidRPr="00653059">
        <w:t>u</w:t>
      </w:r>
      <w:r w:rsidR="00FB6399" w:rsidRPr="00653059">
        <w:t xml:space="preserve">se </w:t>
      </w:r>
      <w:r w:rsidR="00FD1AE1" w:rsidRPr="00653059">
        <w:t xml:space="preserve">of a parcel, </w:t>
      </w:r>
      <w:r w:rsidR="00446CDF" w:rsidRPr="00653059">
        <w:t>b</w:t>
      </w:r>
      <w:r w:rsidR="006B0F26" w:rsidRPr="00653059">
        <w:t>uilding</w:t>
      </w:r>
      <w:r w:rsidR="00FD1AE1" w:rsidRPr="00653059">
        <w:t xml:space="preserve"> or </w:t>
      </w:r>
      <w:r w:rsidR="00446CDF" w:rsidRPr="00653059">
        <w:t>s</w:t>
      </w:r>
      <w:r w:rsidRPr="00653059">
        <w:t>tructure</w:t>
      </w:r>
      <w:r w:rsidR="00FD1AE1" w:rsidRPr="00653059">
        <w:t xml:space="preserve"> or parts thereof as a </w:t>
      </w:r>
      <w:r w:rsidR="00446CDF" w:rsidRPr="00653059">
        <w:t>d</w:t>
      </w:r>
      <w:r w:rsidR="006B0F26" w:rsidRPr="00653059">
        <w:t>welling</w:t>
      </w:r>
      <w:r w:rsidR="00FD1AE1" w:rsidRPr="00653059">
        <w:t>.</w:t>
      </w:r>
    </w:p>
    <w:p w14:paraId="10873A65" w14:textId="17C7DBCB" w:rsidR="00E01F3B" w:rsidRPr="00E01F3B" w:rsidRDefault="00E01F3B" w:rsidP="00E01F3B">
      <w:pPr>
        <w:pStyle w:val="RegulationText"/>
        <w:numPr>
          <w:ilvl w:val="0"/>
          <w:numId w:val="0"/>
        </w:numPr>
        <w:ind w:left="540" w:hanging="824"/>
        <w:rPr>
          <w:b/>
          <w:bCs/>
        </w:rPr>
      </w:pPr>
      <w:r w:rsidRPr="00E01F3B">
        <w:rPr>
          <w:b/>
          <w:bCs/>
        </w:rPr>
        <w:t>(80A)</w:t>
      </w:r>
      <w:r w:rsidRPr="00E01F3B">
        <w:rPr>
          <w:b/>
          <w:bCs/>
        </w:rPr>
        <w:tab/>
        <w:t xml:space="preserve">Resort development means a resort-oriented mixed-use development located on lands designated for resort use in the Official Plan and zoned Resort (RES) in this Bylaw, which is intended to function as an integrated area for tourism, recreation, accommodation, resort residential, commercial, open space, servicing, and related uses. Where a use is permitted only “as </w:t>
      </w:r>
      <w:r w:rsidR="008B14F5">
        <w:rPr>
          <w:b/>
          <w:bCs/>
        </w:rPr>
        <w:t xml:space="preserve">a </w:t>
      </w:r>
      <w:r w:rsidRPr="00E01F3B">
        <w:rPr>
          <w:b/>
          <w:bCs/>
        </w:rPr>
        <w:t>part of a resort development,” the use shall be located within, support, or be functionally related to the resort-oriented mixed-use area</w:t>
      </w:r>
      <w:r>
        <w:rPr>
          <w:b/>
          <w:bCs/>
        </w:rPr>
        <w:t>.</w:t>
      </w:r>
    </w:p>
    <w:p w14:paraId="266BC812" w14:textId="77777777" w:rsidR="00FD1AE1" w:rsidRPr="00653059" w:rsidRDefault="00446CDF" w:rsidP="00AB3820">
      <w:pPr>
        <w:pStyle w:val="RegulationText"/>
      </w:pPr>
      <w:r w:rsidRPr="001A1657">
        <w:t>Resource c</w:t>
      </w:r>
      <w:r w:rsidR="002A48B0" w:rsidRPr="001A1657">
        <w:t xml:space="preserve">ommercial </w:t>
      </w:r>
      <w:r w:rsidRPr="001A1657">
        <w:t>u</w:t>
      </w:r>
      <w:r w:rsidR="00FB6399" w:rsidRPr="001A1657">
        <w:t>se</w:t>
      </w:r>
      <w:r w:rsidR="00FB6399" w:rsidRPr="00653059">
        <w:t xml:space="preserve"> </w:t>
      </w:r>
      <w:r w:rsidR="00FD1AE1" w:rsidRPr="00653059">
        <w:t xml:space="preserve">means the </w:t>
      </w:r>
      <w:r w:rsidRPr="00653059">
        <w:t>u</w:t>
      </w:r>
      <w:r w:rsidR="00FB6399" w:rsidRPr="00653059">
        <w:t xml:space="preserve">se </w:t>
      </w:r>
      <w:r w:rsidR="00FD1AE1" w:rsidRPr="00653059">
        <w:t xml:space="preserve">of a parcel or </w:t>
      </w:r>
      <w:r w:rsidRPr="00653059">
        <w:t>b</w:t>
      </w:r>
      <w:r w:rsidR="006B0F26" w:rsidRPr="00653059">
        <w:t>uilding</w:t>
      </w:r>
      <w:r w:rsidR="00FD1AE1" w:rsidRPr="00653059">
        <w:t xml:space="preserve"> for the storage, display or sale of goods directly and primarily related to resource uses.</w:t>
      </w:r>
    </w:p>
    <w:p w14:paraId="0FE72EB0" w14:textId="6567145E" w:rsidR="00FD1AE1" w:rsidRPr="00653059" w:rsidRDefault="00446CDF" w:rsidP="00AB3820">
      <w:pPr>
        <w:pStyle w:val="RegulationText"/>
      </w:pPr>
      <w:r w:rsidRPr="001A1657">
        <w:t>Resource i</w:t>
      </w:r>
      <w:r w:rsidR="002A48B0" w:rsidRPr="001A1657">
        <w:t xml:space="preserve">ndustrial </w:t>
      </w:r>
      <w:r w:rsidRPr="001A1657">
        <w:t>u</w:t>
      </w:r>
      <w:r w:rsidR="00FB6399" w:rsidRPr="001A1657">
        <w:t>se</w:t>
      </w:r>
      <w:r w:rsidR="00FB6399" w:rsidRPr="00653059">
        <w:t xml:space="preserve"> </w:t>
      </w:r>
      <w:r w:rsidR="00FD1AE1" w:rsidRPr="00653059">
        <w:t xml:space="preserve">means the </w:t>
      </w:r>
      <w:r w:rsidRPr="00653059">
        <w:t>u</w:t>
      </w:r>
      <w:r w:rsidR="00FB6399" w:rsidRPr="00653059">
        <w:t xml:space="preserve">se </w:t>
      </w:r>
      <w:r w:rsidR="00FD1AE1" w:rsidRPr="00653059">
        <w:t xml:space="preserve">of a parcel or </w:t>
      </w:r>
      <w:r w:rsidRPr="00653059">
        <w:t>b</w:t>
      </w:r>
      <w:r w:rsidR="006B0F26" w:rsidRPr="00653059">
        <w:t>uilding</w:t>
      </w:r>
      <w:r w:rsidR="00FD1AE1" w:rsidRPr="00653059">
        <w:t xml:space="preserve"> for any </w:t>
      </w:r>
      <w:r w:rsidRPr="00653059">
        <w:t>i</w:t>
      </w:r>
      <w:r w:rsidR="007A019B" w:rsidRPr="00653059">
        <w:t xml:space="preserve">ndustrial </w:t>
      </w:r>
      <w:r w:rsidR="00784F30" w:rsidRPr="00653059">
        <w:t>u</w:t>
      </w:r>
      <w:r w:rsidR="00FB6399" w:rsidRPr="00653059">
        <w:t xml:space="preserve">se </w:t>
      </w:r>
      <w:r w:rsidR="00FD1AE1" w:rsidRPr="00653059">
        <w:t>directly associated with agriculture, fisheries or forestry industries.</w:t>
      </w:r>
    </w:p>
    <w:p w14:paraId="32F6C8BD" w14:textId="77777777" w:rsidR="00144B9B" w:rsidRPr="00653059" w:rsidRDefault="00144B9B" w:rsidP="00AB3820">
      <w:pPr>
        <w:pStyle w:val="RegulationText"/>
      </w:pPr>
      <w:r w:rsidRPr="001A1657">
        <w:t xml:space="preserve">Restaurant </w:t>
      </w:r>
      <w:r w:rsidRPr="00653059">
        <w:t>means</w:t>
      </w:r>
      <w:r w:rsidR="00821DB6" w:rsidRPr="00653059">
        <w:t xml:space="preserve"> an establishment where food is prepared and </w:t>
      </w:r>
      <w:proofErr w:type="gramStart"/>
      <w:r w:rsidR="00821DB6" w:rsidRPr="00653059">
        <w:t>served, and</w:t>
      </w:r>
      <w:proofErr w:type="gramEnd"/>
      <w:r w:rsidR="00821DB6" w:rsidRPr="00653059">
        <w:t xml:space="preserve"> may include alcoholic and non-alcoholic beverage service.</w:t>
      </w:r>
    </w:p>
    <w:p w14:paraId="407FDA58" w14:textId="77777777" w:rsidR="00FD1AE1" w:rsidRPr="00653059" w:rsidRDefault="002A48B0" w:rsidP="00AB3820">
      <w:pPr>
        <w:pStyle w:val="RegulationText"/>
      </w:pPr>
      <w:r w:rsidRPr="001A1657">
        <w:t>Retail Store</w:t>
      </w:r>
      <w:r w:rsidR="00FD1AE1" w:rsidRPr="00653059">
        <w:t xml:space="preserve"> means a </w:t>
      </w:r>
      <w:r w:rsidR="00446CDF" w:rsidRPr="00653059">
        <w:t>b</w:t>
      </w:r>
      <w:r w:rsidR="006B0F26" w:rsidRPr="00653059">
        <w:t>uilding</w:t>
      </w:r>
      <w:r w:rsidR="00FD1AE1" w:rsidRPr="00653059">
        <w:t xml:space="preserve"> or part thereof in which foods, goods, wares, merchandise, substances, articles or things are offered or kept for sale directly to the public at retail.</w:t>
      </w:r>
    </w:p>
    <w:p w14:paraId="066780BB" w14:textId="22A625FF" w:rsidR="003C6D4E" w:rsidRPr="00653059" w:rsidRDefault="003C6D4E" w:rsidP="00AB3820">
      <w:pPr>
        <w:pStyle w:val="RegulationText"/>
      </w:pPr>
      <w:r w:rsidRPr="001A1657">
        <w:rPr>
          <w:i/>
        </w:rPr>
        <w:t>Roads Act</w:t>
      </w:r>
      <w:r w:rsidRPr="00653059">
        <w:rPr>
          <w:i/>
        </w:rPr>
        <w:t xml:space="preserve"> </w:t>
      </w:r>
      <w:r w:rsidRPr="00653059">
        <w:rPr>
          <w:shd w:val="clear" w:color="auto" w:fill="FFFFFF"/>
        </w:rPr>
        <w:t xml:space="preserve">means the </w:t>
      </w:r>
      <w:r w:rsidRPr="00653059">
        <w:rPr>
          <w:i/>
          <w:shd w:val="clear" w:color="auto" w:fill="FFFFFF"/>
        </w:rPr>
        <w:t>Roads</w:t>
      </w:r>
      <w:r w:rsidRPr="00653059">
        <w:t xml:space="preserve"> </w:t>
      </w:r>
      <w:r w:rsidRPr="00653059">
        <w:rPr>
          <w:i/>
        </w:rPr>
        <w:t>Act</w:t>
      </w:r>
      <w:r w:rsidR="00FD14E1" w:rsidRPr="00653059">
        <w:rPr>
          <w:i/>
        </w:rPr>
        <w:t>,</w:t>
      </w:r>
      <w:r w:rsidRPr="00653059">
        <w:t xml:space="preserve"> R.S.P.E.I. 1988, Cap. R-15</w:t>
      </w:r>
      <w:r w:rsidRPr="00653059">
        <w:rPr>
          <w:i/>
          <w:shd w:val="clear" w:color="auto" w:fill="FFFFFF"/>
        </w:rPr>
        <w:t xml:space="preserve"> </w:t>
      </w:r>
      <w:r w:rsidRPr="00653059">
        <w:t>of the Province of Prince Edward Island.</w:t>
      </w:r>
    </w:p>
    <w:p w14:paraId="5758FEA3" w14:textId="57DD3631" w:rsidR="003570B7" w:rsidRPr="00653059" w:rsidRDefault="003570B7" w:rsidP="00AB3820">
      <w:pPr>
        <w:pStyle w:val="RegulationText"/>
      </w:pPr>
      <w:r w:rsidRPr="001A1657">
        <w:t>Setback</w:t>
      </w:r>
      <w:r w:rsidRPr="00653059">
        <w:t xml:space="preserve"> means the horizontal distance measured between the lot line and the nearest part of any building or structure, or the minimum distance required for the placement of a building or structure on the lot. For more certainly the front yard setback, rear yard setback, side yard setback or </w:t>
      </w:r>
      <w:proofErr w:type="spellStart"/>
      <w:r w:rsidRPr="00653059">
        <w:t>flankage</w:t>
      </w:r>
      <w:proofErr w:type="spellEnd"/>
      <w:r w:rsidRPr="00653059">
        <w:t xml:space="preserve"> yard setback</w:t>
      </w:r>
      <w:r w:rsidR="00AD4D8B" w:rsidRPr="00653059">
        <w:t>, is that</w:t>
      </w:r>
      <w:r w:rsidRPr="00653059">
        <w:t xml:space="preserve"> distance measured </w:t>
      </w:r>
      <w:r w:rsidR="00AD4D8B" w:rsidRPr="00653059">
        <w:t xml:space="preserve">to the </w:t>
      </w:r>
      <w:r w:rsidRPr="00653059">
        <w:t xml:space="preserve">front, rear, side or </w:t>
      </w:r>
      <w:proofErr w:type="spellStart"/>
      <w:r w:rsidRPr="00653059">
        <w:t>flankage</w:t>
      </w:r>
      <w:proofErr w:type="spellEnd"/>
      <w:r w:rsidRPr="00653059">
        <w:t xml:space="preserve"> lot line</w:t>
      </w:r>
      <w:r w:rsidR="00AD4D8B" w:rsidRPr="00653059">
        <w:t>, respectively.</w:t>
      </w:r>
    </w:p>
    <w:p w14:paraId="03E83A17" w14:textId="77777777" w:rsidR="00FD1AE1" w:rsidRPr="00653059" w:rsidRDefault="002A48B0" w:rsidP="00AB3820">
      <w:pPr>
        <w:pStyle w:val="RegulationText"/>
      </w:pPr>
      <w:r w:rsidRPr="001A1657">
        <w:t>Sewerage disposal system</w:t>
      </w:r>
      <w:r w:rsidR="003C79EB" w:rsidRPr="00653059">
        <w:t xml:space="preserve"> means the infra</w:t>
      </w:r>
      <w:r w:rsidR="00446CDF" w:rsidRPr="00653059">
        <w:t>s</w:t>
      </w:r>
      <w:r w:rsidRPr="00653059">
        <w:t>tructure</w:t>
      </w:r>
      <w:r w:rsidR="003C79EB" w:rsidRPr="00653059">
        <w:t xml:space="preserve"> that collects, conveys, treats and/or disposes of sewage, encompassing but not limited to drains, sewers, manholes, pumping stations and sewage treatment. </w:t>
      </w:r>
    </w:p>
    <w:p w14:paraId="7E9D7640" w14:textId="7E0C0E90" w:rsidR="00447FCF" w:rsidRPr="001A1657" w:rsidRDefault="00AD1458" w:rsidP="00AB3820">
      <w:pPr>
        <w:pStyle w:val="RegulationText"/>
      </w:pPr>
      <w:r w:rsidRPr="001A1657">
        <w:t>Short Term R</w:t>
      </w:r>
      <w:r w:rsidR="00447FCF" w:rsidRPr="001A1657">
        <w:t>ental</w:t>
      </w:r>
      <w:r w:rsidR="00447FCF" w:rsidRPr="00653059">
        <w:t xml:space="preserve"> is a </w:t>
      </w:r>
      <w:r w:rsidR="00447FCF" w:rsidRPr="001A1657">
        <w:t>dwelling unit that is rented in its entirety to a single occupant or group for a period of less than one month</w:t>
      </w:r>
      <w:r w:rsidR="00EC5F3C" w:rsidRPr="001A1657">
        <w:t xml:space="preserve">, and for the purposes of this bylaw shall be treated the same as a dwelling unit, unless otherwise specified. </w:t>
      </w:r>
    </w:p>
    <w:p w14:paraId="7F0928D8" w14:textId="77777777" w:rsidR="003C79EB" w:rsidRPr="00653059" w:rsidRDefault="002A48B0" w:rsidP="00AB3820">
      <w:pPr>
        <w:pStyle w:val="RegulationText"/>
      </w:pPr>
      <w:r w:rsidRPr="001A1657">
        <w:t>Site plan</w:t>
      </w:r>
      <w:r w:rsidR="003C79EB" w:rsidRPr="00653059">
        <w:t xml:space="preserve"> means a plan drawn to a suitable engineering scale showing details of existing and proposed features on a </w:t>
      </w:r>
      <w:r w:rsidR="00446CDF" w:rsidRPr="00653059">
        <w:t>l</w:t>
      </w:r>
      <w:r w:rsidR="007A019B" w:rsidRPr="00653059">
        <w:t>ot</w:t>
      </w:r>
      <w:r w:rsidR="003C79EB" w:rsidRPr="00653059">
        <w:t xml:space="preserve"> of land which is the subject of an application for </w:t>
      </w:r>
      <w:r w:rsidR="00446CDF" w:rsidRPr="00653059">
        <w:t>d</w:t>
      </w:r>
      <w:r w:rsidR="006B0F26" w:rsidRPr="00653059">
        <w:t>evelopment</w:t>
      </w:r>
      <w:r w:rsidR="003C79EB" w:rsidRPr="00653059">
        <w:t xml:space="preserve">.  </w:t>
      </w:r>
    </w:p>
    <w:p w14:paraId="5FA9969D" w14:textId="7FD185C4" w:rsidR="005C34B2" w:rsidRPr="00653059" w:rsidRDefault="005C34B2" w:rsidP="00AB3820">
      <w:pPr>
        <w:pStyle w:val="RegulationText"/>
      </w:pPr>
      <w:r w:rsidRPr="001A1657">
        <w:t>Solar panel</w:t>
      </w:r>
      <w:r w:rsidRPr="00653059">
        <w:t xml:space="preserve"> means a panel which consists of solar cells which produce electricity from solar energy.  A solar array is a configuration of more than one solar panel in an installation.</w:t>
      </w:r>
    </w:p>
    <w:p w14:paraId="0C31EA22" w14:textId="77777777" w:rsidR="00FD1AE1" w:rsidRPr="00653059" w:rsidRDefault="002A48B0" w:rsidP="00AB3820">
      <w:pPr>
        <w:pStyle w:val="RegulationText"/>
      </w:pPr>
      <w:r w:rsidRPr="001A1657">
        <w:t>Street line</w:t>
      </w:r>
      <w:r w:rsidR="00FD1AE1" w:rsidRPr="00653059">
        <w:t xml:space="preserve"> means the boundary of a </w:t>
      </w:r>
      <w:r w:rsidR="00446CDF" w:rsidRPr="00653059">
        <w:t>h</w:t>
      </w:r>
      <w:r w:rsidR="007A019B" w:rsidRPr="00653059">
        <w:t>ighway</w:t>
      </w:r>
      <w:r w:rsidR="00FD1AE1" w:rsidRPr="00653059">
        <w:t xml:space="preserve"> or </w:t>
      </w:r>
      <w:r w:rsidR="00446CDF" w:rsidRPr="00653059">
        <w:t>p</w:t>
      </w:r>
      <w:r w:rsidRPr="00653059">
        <w:t>rivate road</w:t>
      </w:r>
      <w:r w:rsidR="00FD1AE1" w:rsidRPr="00653059">
        <w:t>.</w:t>
      </w:r>
    </w:p>
    <w:p w14:paraId="71EFD1F2" w14:textId="77777777" w:rsidR="00FD1AE1" w:rsidRPr="00653059" w:rsidRDefault="002A48B0" w:rsidP="00AB3820">
      <w:pPr>
        <w:pStyle w:val="RegulationText"/>
      </w:pPr>
      <w:r w:rsidRPr="001A1657">
        <w:t>Structure</w:t>
      </w:r>
      <w:r w:rsidR="003C79EB" w:rsidRPr="00653059">
        <w:t xml:space="preserve"> means any construction fixed to, supported by or sunk </w:t>
      </w:r>
      <w:proofErr w:type="gramStart"/>
      <w:r w:rsidR="003C79EB" w:rsidRPr="00653059">
        <w:t>in to</w:t>
      </w:r>
      <w:proofErr w:type="gramEnd"/>
      <w:r w:rsidR="003C79EB" w:rsidRPr="00653059">
        <w:t xml:space="preserve"> land or water, and includes sewerage lagoons, manure pits, underground storage tanks, </w:t>
      </w:r>
      <w:r w:rsidR="00FB6399" w:rsidRPr="00653059">
        <w:t>and f</w:t>
      </w:r>
      <w:r w:rsidR="006B0F26" w:rsidRPr="00653059">
        <w:t>ence</w:t>
      </w:r>
      <w:r w:rsidR="00FB6399" w:rsidRPr="00653059">
        <w:t xml:space="preserve">s, </w:t>
      </w:r>
      <w:r w:rsidR="003C79EB" w:rsidRPr="00653059">
        <w:t>but excludes concrete or asphalt paving or similar surfacing, c</w:t>
      </w:r>
      <w:r w:rsidRPr="00653059">
        <w:t>lot</w:t>
      </w:r>
      <w:r w:rsidR="003C79EB" w:rsidRPr="00653059">
        <w:t>hesline pol</w:t>
      </w:r>
      <w:r w:rsidR="00FB6399" w:rsidRPr="00653059">
        <w:t>es, flagpoles and utility poles.</w:t>
      </w:r>
    </w:p>
    <w:p w14:paraId="18562894" w14:textId="77777777" w:rsidR="00FD1AE1" w:rsidRPr="00653059" w:rsidRDefault="004C6F8F" w:rsidP="00AB3820">
      <w:pPr>
        <w:pStyle w:val="RegulationText"/>
      </w:pPr>
      <w:r w:rsidRPr="001A1657">
        <w:lastRenderedPageBreak/>
        <w:t>Subdivide</w:t>
      </w:r>
      <w:r w:rsidRPr="00653059">
        <w:t xml:space="preserve"> or </w:t>
      </w:r>
      <w:r w:rsidR="00FB6399" w:rsidRPr="001A1657">
        <w:t>Subdivision</w:t>
      </w:r>
      <w:r w:rsidR="00FD1AE1" w:rsidRPr="00653059">
        <w:t xml:space="preserve"> means a division of a parcel to create two or more new parcels; the consolidation of two or more contiguous parcels to create a new parcel; or the attachment of a part of a parcel to another parcel contiguous to that part to create a new parcel, by means of a plan of </w:t>
      </w:r>
      <w:r w:rsidR="00C32A54" w:rsidRPr="00653059">
        <w:t>s</w:t>
      </w:r>
      <w:r w:rsidR="00FB6399" w:rsidRPr="00653059">
        <w:t>ubdivision</w:t>
      </w:r>
      <w:r w:rsidR="00FD1AE1" w:rsidRPr="00653059">
        <w:t>, a survey</w:t>
      </w:r>
      <w:r w:rsidR="00A23813" w:rsidRPr="00653059">
        <w:t xml:space="preserve"> plan</w:t>
      </w:r>
      <w:r w:rsidR="00FD1AE1" w:rsidRPr="00653059">
        <w:t>, an agreement, a deed or any other instrument, including a caveat that transfers or creates an estate or interest in the new parcels created by the division, or in the new parcel created by the consolidation or the attachment, as the case may be.</w:t>
      </w:r>
    </w:p>
    <w:p w14:paraId="3C5F6C64" w14:textId="77777777" w:rsidR="00FD1AE1" w:rsidRPr="00653059" w:rsidRDefault="00FB6399" w:rsidP="00AB3820">
      <w:pPr>
        <w:pStyle w:val="RegulationText"/>
      </w:pPr>
      <w:r w:rsidRPr="001A1657">
        <w:t>Surface drainage plan</w:t>
      </w:r>
      <w:r w:rsidR="00FD1AE1" w:rsidRPr="00653059">
        <w:t xml:space="preserve"> means a plan that complies with the surface drainage requirements set out in this bylaw and is duly sealed and signed by a qualified landscape architect or a licensed engineer.</w:t>
      </w:r>
    </w:p>
    <w:p w14:paraId="33CDFBC4" w14:textId="77777777" w:rsidR="00A23813" w:rsidRPr="00653059" w:rsidRDefault="00FB6399" w:rsidP="00AB3820">
      <w:pPr>
        <w:pStyle w:val="RegulationText"/>
      </w:pPr>
      <w:r w:rsidRPr="001A1657">
        <w:t>Survey plan</w:t>
      </w:r>
      <w:r w:rsidR="003C79EB" w:rsidRPr="00653059">
        <w:t xml:space="preserve"> means an appropriately scaled drawing of survey details </w:t>
      </w:r>
      <w:r w:rsidR="00A23813" w:rsidRPr="00653059">
        <w:t xml:space="preserve">prepared by a licensed surveyor in accordance with the </w:t>
      </w:r>
      <w:r w:rsidR="00A23813" w:rsidRPr="00653059">
        <w:rPr>
          <w:i/>
          <w:iCs/>
        </w:rPr>
        <w:t xml:space="preserve">Land Surveyors Act, </w:t>
      </w:r>
      <w:r w:rsidR="00A23813" w:rsidRPr="00653059">
        <w:t>R.S.P.E.I. 1988, c. L.-3.1.</w:t>
      </w:r>
    </w:p>
    <w:p w14:paraId="004053F7" w14:textId="77777777" w:rsidR="003C79EB" w:rsidRPr="00653059" w:rsidRDefault="00FB6399" w:rsidP="00AB3820">
      <w:pPr>
        <w:pStyle w:val="RegulationText"/>
      </w:pPr>
      <w:r w:rsidRPr="001A1657">
        <w:t>Swimming pool</w:t>
      </w:r>
      <w:r w:rsidR="003C79EB" w:rsidRPr="00653059">
        <w:t xml:space="preserve"> means any </w:t>
      </w:r>
      <w:r w:rsidR="00C32A54" w:rsidRPr="00653059">
        <w:t>s</w:t>
      </w:r>
      <w:r w:rsidR="002A48B0" w:rsidRPr="00653059">
        <w:t>tructure</w:t>
      </w:r>
      <w:r w:rsidR="003C79EB" w:rsidRPr="00653059">
        <w:t xml:space="preserve"> used for bathing or swimming purposes which is sunk into the </w:t>
      </w:r>
      <w:proofErr w:type="gramStart"/>
      <w:r w:rsidR="003C79EB" w:rsidRPr="00653059">
        <w:t>ground, or</w:t>
      </w:r>
      <w:proofErr w:type="gramEnd"/>
      <w:r w:rsidR="003C79EB" w:rsidRPr="00653059">
        <w:t xml:space="preserve"> is </w:t>
      </w:r>
      <w:r w:rsidR="00C32A54" w:rsidRPr="00653059">
        <w:t>e</w:t>
      </w:r>
      <w:r w:rsidR="006B0F26" w:rsidRPr="00653059">
        <w:t>rect</w:t>
      </w:r>
      <w:r w:rsidR="003C79EB" w:rsidRPr="00653059">
        <w:t xml:space="preserve">ed above the ground and which has a possible maximum depth of greater than 0.6m, but shall not include inflatable pools or pools </w:t>
      </w:r>
      <w:r w:rsidR="00C32A54" w:rsidRPr="00653059">
        <w:t>e</w:t>
      </w:r>
      <w:r w:rsidR="006B0F26" w:rsidRPr="00653059">
        <w:t>rect</w:t>
      </w:r>
      <w:r w:rsidR="003C79EB" w:rsidRPr="00653059">
        <w:t xml:space="preserve">ed on a seasonal basis.  </w:t>
      </w:r>
    </w:p>
    <w:p w14:paraId="3EE1E254" w14:textId="6A9250AD" w:rsidR="006B0F26" w:rsidRPr="00653059" w:rsidRDefault="00C32A54" w:rsidP="00AB3820">
      <w:pPr>
        <w:pStyle w:val="RegulationText"/>
      </w:pPr>
      <w:r w:rsidRPr="001A1657">
        <w:t xml:space="preserve">Tourism </w:t>
      </w:r>
      <w:r w:rsidR="00EC5F3C" w:rsidRPr="001A1657">
        <w:t>Establishment</w:t>
      </w:r>
      <w:r w:rsidR="00EC5F3C" w:rsidRPr="00653059">
        <w:t xml:space="preserve"> shall</w:t>
      </w:r>
      <w:r w:rsidR="00EC5F3C" w:rsidRPr="001A1657">
        <w:t xml:space="preserve"> have the same meaning as defined in the </w:t>
      </w:r>
      <w:r w:rsidR="00EC5F3C" w:rsidRPr="001A1657">
        <w:rPr>
          <w:i/>
        </w:rPr>
        <w:t>Tourism Industry Act</w:t>
      </w:r>
      <w:r w:rsidR="00EC5F3C" w:rsidRPr="001A1657">
        <w:t xml:space="preserve"> as may be amended, and, in the case of any dispute, the final determination shall be made by the provincial government department having responsibility for enforcement of such regulations. </w:t>
      </w:r>
      <w:r w:rsidR="00821AF1" w:rsidRPr="00821AF1">
        <w:rPr>
          <w:b/>
          <w:bCs/>
        </w:rPr>
        <w:t xml:space="preserve">For the purposes of this Bylaw, a Tourism Establishment may include a hotel, inn, lodge, cabin, bunkie, tiny home, guest suite, fractional accommodation unit, multi-unit seasonal accommodation, or similar building, dwelling unit, or group of buildings or units used for temporary, seasonal, fractional, or visitor accommodation. </w:t>
      </w:r>
      <w:r w:rsidR="00EC5F3C" w:rsidRPr="001A1657">
        <w:t xml:space="preserve">This definition shall exclude a </w:t>
      </w:r>
      <w:proofErr w:type="gramStart"/>
      <w:r w:rsidR="00EC5F3C" w:rsidRPr="001A1657">
        <w:t>short term</w:t>
      </w:r>
      <w:proofErr w:type="gramEnd"/>
      <w:r w:rsidR="00EC5F3C" w:rsidRPr="001A1657">
        <w:t xml:space="preserve"> rental, as is otherwise defined.</w:t>
      </w:r>
    </w:p>
    <w:p w14:paraId="762501F2" w14:textId="0A23F457" w:rsidR="00ED60F9" w:rsidRPr="00653059" w:rsidRDefault="00ED60F9" w:rsidP="00AB3820">
      <w:pPr>
        <w:pStyle w:val="RegulationText"/>
      </w:pPr>
      <w:r w:rsidRPr="001A1657">
        <w:rPr>
          <w:i/>
        </w:rPr>
        <w:t>Tourism Industry Act</w:t>
      </w:r>
      <w:r w:rsidRPr="001A1657">
        <w:t xml:space="preserve"> </w:t>
      </w:r>
      <w:r w:rsidRPr="00653059">
        <w:t>means the Tourism Industry Act R.S.P.E.I. 1988, Cap. T-3.3 of the province of Prince Edward Island.</w:t>
      </w:r>
    </w:p>
    <w:p w14:paraId="7AB481D0" w14:textId="77777777" w:rsidR="00121A2D" w:rsidRPr="00653059" w:rsidRDefault="00121A2D" w:rsidP="00AB3820">
      <w:pPr>
        <w:pStyle w:val="RegulationText"/>
      </w:pPr>
      <w:r w:rsidRPr="001A1657">
        <w:t>Transport operations</w:t>
      </w:r>
      <w:r w:rsidRPr="00653059">
        <w:t xml:space="preserve"> </w:t>
      </w:r>
      <w:proofErr w:type="gramStart"/>
      <w:r w:rsidRPr="00653059">
        <w:t>means</w:t>
      </w:r>
      <w:proofErr w:type="gramEnd"/>
      <w:r w:rsidRPr="00653059">
        <w:t xml:space="preserve"> the use of land, buildings, or structures for the purpose of storing, servicing, repairing, or loading of aircraft, trucks, transport trailers and/or buses.</w:t>
      </w:r>
    </w:p>
    <w:p w14:paraId="79E4F3DB" w14:textId="77777777" w:rsidR="006B0F26" w:rsidRPr="00653059" w:rsidRDefault="00FB6399" w:rsidP="00AB3820">
      <w:pPr>
        <w:pStyle w:val="RegulationText"/>
      </w:pPr>
      <w:r w:rsidRPr="001A1657">
        <w:t>Use</w:t>
      </w:r>
      <w:r w:rsidRPr="00653059">
        <w:t xml:space="preserve"> </w:t>
      </w:r>
      <w:r w:rsidR="006B0F26" w:rsidRPr="00653059">
        <w:t xml:space="preserve">means any purpose for which a </w:t>
      </w:r>
      <w:r w:rsidR="00C32A54" w:rsidRPr="00653059">
        <w:t>b</w:t>
      </w:r>
      <w:r w:rsidR="006B0F26" w:rsidRPr="00653059">
        <w:t xml:space="preserve">uilding or other </w:t>
      </w:r>
      <w:r w:rsidR="00C32A54" w:rsidRPr="00653059">
        <w:t>s</w:t>
      </w:r>
      <w:r w:rsidR="002A48B0" w:rsidRPr="00653059">
        <w:t>tructure</w:t>
      </w:r>
      <w:r w:rsidR="006B0F26" w:rsidRPr="00653059">
        <w:t xml:space="preserve"> or parcel may be designed, arranged, intended, maintained or occupied, and includes any activity, occupation, business or operation carried on, or intended to be carried on, in a </w:t>
      </w:r>
      <w:r w:rsidR="00C32A54" w:rsidRPr="00653059">
        <w:t>b</w:t>
      </w:r>
      <w:r w:rsidR="006B0F26" w:rsidRPr="00653059">
        <w:t xml:space="preserve">uilding or other </w:t>
      </w:r>
      <w:r w:rsidR="00C32A54" w:rsidRPr="00653059">
        <w:t>s</w:t>
      </w:r>
      <w:r w:rsidR="002A48B0" w:rsidRPr="00653059">
        <w:t>tructure</w:t>
      </w:r>
      <w:r w:rsidR="006B0F26" w:rsidRPr="00653059">
        <w:t xml:space="preserve"> or on a parcel.</w:t>
      </w:r>
    </w:p>
    <w:p w14:paraId="5F6C1CF5" w14:textId="29E8B02A" w:rsidR="006B0F26" w:rsidRPr="00653059" w:rsidRDefault="00C32A54" w:rsidP="00AB3820">
      <w:pPr>
        <w:pStyle w:val="RegulationText"/>
      </w:pPr>
      <w:r w:rsidRPr="001A1657">
        <w:t>Utility b</w:t>
      </w:r>
      <w:r w:rsidR="00FB6399" w:rsidRPr="001A1657">
        <w:t>uilding</w:t>
      </w:r>
      <w:r w:rsidR="00A700A7" w:rsidRPr="001A1657">
        <w:t xml:space="preserve"> </w:t>
      </w:r>
      <w:r w:rsidR="00121A2D" w:rsidRPr="001A1657">
        <w:t>or structure</w:t>
      </w:r>
      <w:r w:rsidR="00121A2D" w:rsidRPr="00653059">
        <w:t xml:space="preserve"> </w:t>
      </w:r>
      <w:r w:rsidR="003C79EB" w:rsidRPr="00653059">
        <w:t xml:space="preserve">means a </w:t>
      </w:r>
      <w:r w:rsidRPr="00653059">
        <w:t>b</w:t>
      </w:r>
      <w:r w:rsidR="006B0F26" w:rsidRPr="00653059">
        <w:t>uilding</w:t>
      </w:r>
      <w:r w:rsidR="00A700A7" w:rsidRPr="00653059">
        <w:t xml:space="preserve"> </w:t>
      </w:r>
      <w:r w:rsidR="00121A2D" w:rsidRPr="00653059">
        <w:t xml:space="preserve">or structure </w:t>
      </w:r>
      <w:r w:rsidR="003C79EB" w:rsidRPr="00653059">
        <w:t>which houses stationary equipment for telephone, electric power,</w:t>
      </w:r>
      <w:r w:rsidR="00121A2D" w:rsidRPr="00653059">
        <w:t xml:space="preserve"> cable, internet,</w:t>
      </w:r>
      <w:r w:rsidR="003C79EB" w:rsidRPr="00653059">
        <w:t xml:space="preserve"> water supply, </w:t>
      </w:r>
      <w:r w:rsidR="00121A2D" w:rsidRPr="00653059">
        <w:t xml:space="preserve">storm water, </w:t>
      </w:r>
      <w:r w:rsidR="003C79EB" w:rsidRPr="00653059">
        <w:t xml:space="preserve">or sewerage </w:t>
      </w:r>
      <w:r w:rsidR="00121A2D" w:rsidRPr="00653059">
        <w:t>disposal services</w:t>
      </w:r>
      <w:r w:rsidR="003C79EB" w:rsidRPr="00653059">
        <w:t>.</w:t>
      </w:r>
    </w:p>
    <w:p w14:paraId="519FBB58" w14:textId="5EBAF703" w:rsidR="006B0F26" w:rsidRPr="00653059" w:rsidRDefault="00FB6399" w:rsidP="00AB3820">
      <w:pPr>
        <w:pStyle w:val="RegulationText"/>
      </w:pPr>
      <w:r w:rsidRPr="001A1657">
        <w:t>Variance</w:t>
      </w:r>
      <w:r w:rsidR="00A700A7" w:rsidRPr="00653059">
        <w:t xml:space="preserve"> </w:t>
      </w:r>
      <w:r w:rsidR="00121A2D" w:rsidRPr="00653059">
        <w:t>means an authorized relaxation from the standards imposed by regulations made under this by-law within the limits specified with respect to lot size or dimensions, setbacks, area or the height or size of a structure</w:t>
      </w:r>
      <w:r w:rsidR="006B0F26" w:rsidRPr="00653059">
        <w:t xml:space="preserve">. </w:t>
      </w:r>
    </w:p>
    <w:p w14:paraId="77E2FEB9" w14:textId="19B7A519" w:rsidR="00121A2D" w:rsidRPr="00653059" w:rsidRDefault="00121A2D" w:rsidP="00AB3820">
      <w:pPr>
        <w:pStyle w:val="RegulationText"/>
      </w:pPr>
      <w:r w:rsidRPr="001A1657">
        <w:rPr>
          <w:iCs/>
        </w:rPr>
        <w:t>Warehouse</w:t>
      </w:r>
      <w:r w:rsidRPr="00653059">
        <w:rPr>
          <w:iCs/>
        </w:rPr>
        <w:t xml:space="preserve"> </w:t>
      </w:r>
      <w:r w:rsidRPr="00653059">
        <w:t xml:space="preserve">means an establishment used primarily for the storage, wholesaling, and distribution of goods and materials. This definition also includes self-storage units. </w:t>
      </w:r>
    </w:p>
    <w:p w14:paraId="5A5304A7" w14:textId="2CCE788D" w:rsidR="006B0F26" w:rsidRPr="00653059" w:rsidRDefault="00FB6399" w:rsidP="00AB3820">
      <w:pPr>
        <w:pStyle w:val="RegulationText"/>
      </w:pPr>
      <w:r w:rsidRPr="001A1657">
        <w:t>Watercourse</w:t>
      </w:r>
      <w:r w:rsidR="006B0F26" w:rsidRPr="00653059">
        <w:t xml:space="preserve"> shall have the same meaning as defined in the </w:t>
      </w:r>
      <w:r w:rsidRPr="00653059">
        <w:t>Watercourse</w:t>
      </w:r>
      <w:r w:rsidR="006B0F26" w:rsidRPr="00653059">
        <w:t xml:space="preserve"> and </w:t>
      </w:r>
      <w:r w:rsidRPr="00653059">
        <w:t>Wetland</w:t>
      </w:r>
      <w:r w:rsidR="006B0F26" w:rsidRPr="00653059">
        <w:t xml:space="preserve"> Protection Regulations prescribed under the </w:t>
      </w:r>
      <w:r w:rsidR="006B0F26" w:rsidRPr="00653059">
        <w:rPr>
          <w:i/>
          <w:iCs/>
        </w:rPr>
        <w:t>Environmental Protection Act</w:t>
      </w:r>
      <w:r w:rsidR="006B0F26" w:rsidRPr="00653059">
        <w:t xml:space="preserve">, as may be </w:t>
      </w:r>
      <w:r w:rsidR="00152104" w:rsidRPr="00653059">
        <w:lastRenderedPageBreak/>
        <w:t>amended, and</w:t>
      </w:r>
      <w:r w:rsidR="006B0F26" w:rsidRPr="00653059">
        <w:t xml:space="preserve">, in the case of any dispute, the final determination shall be made by the </w:t>
      </w:r>
      <w:r w:rsidR="00C32A54" w:rsidRPr="00653059">
        <w:t>p</w:t>
      </w:r>
      <w:r w:rsidR="002A48B0" w:rsidRPr="00653059">
        <w:t xml:space="preserve">rovincial government </w:t>
      </w:r>
      <w:r w:rsidR="006B0F26" w:rsidRPr="00653059">
        <w:t>department having responsibility for enforcement of such regulations.</w:t>
      </w:r>
    </w:p>
    <w:p w14:paraId="3DE667D7" w14:textId="4067FD0A" w:rsidR="006B0F26" w:rsidRPr="00653059" w:rsidRDefault="00FB6399" w:rsidP="00AB3820">
      <w:pPr>
        <w:pStyle w:val="RegulationText"/>
      </w:pPr>
      <w:r w:rsidRPr="001A1657">
        <w:t>Wetland</w:t>
      </w:r>
      <w:r w:rsidR="006B0F26" w:rsidRPr="00653059">
        <w:t xml:space="preserve"> shall have the same meaning as defined in the</w:t>
      </w:r>
      <w:r w:rsidR="00490BB1" w:rsidRPr="00653059">
        <w:t xml:space="preserve"> </w:t>
      </w:r>
      <w:r w:rsidRPr="00653059">
        <w:t>Watercourse</w:t>
      </w:r>
      <w:r w:rsidR="006B0F26" w:rsidRPr="00653059">
        <w:t xml:space="preserve"> and </w:t>
      </w:r>
      <w:r w:rsidRPr="00653059">
        <w:t>Wetland</w:t>
      </w:r>
      <w:r w:rsidR="006B0F26" w:rsidRPr="00653059">
        <w:t xml:space="preserve"> Protection Regulations prescribed under the Environmental Protection Act, as may be </w:t>
      </w:r>
      <w:r w:rsidR="00152104" w:rsidRPr="00653059">
        <w:t>amended, and</w:t>
      </w:r>
      <w:r w:rsidR="006B0F26" w:rsidRPr="00653059">
        <w:t xml:space="preserve">, in the case of any dispute, the final determination shall be made by the </w:t>
      </w:r>
      <w:r w:rsidR="00C32A54" w:rsidRPr="00653059">
        <w:t>p</w:t>
      </w:r>
      <w:r w:rsidR="002A48B0" w:rsidRPr="00653059">
        <w:t xml:space="preserve">rovincial government </w:t>
      </w:r>
      <w:r w:rsidR="006B0F26" w:rsidRPr="00653059">
        <w:t>department having responsibility for enforcement of such regulations.</w:t>
      </w:r>
    </w:p>
    <w:p w14:paraId="4B2A6F88" w14:textId="605E5B61" w:rsidR="00D64D4C" w:rsidRPr="00653059" w:rsidRDefault="00D64D4C" w:rsidP="00AB3820">
      <w:pPr>
        <w:pStyle w:val="RegulationText"/>
      </w:pPr>
      <w:r w:rsidRPr="001A1657">
        <w:t xml:space="preserve">Wharf </w:t>
      </w:r>
      <w:r w:rsidRPr="00653059">
        <w:t>means</w:t>
      </w:r>
      <w:r w:rsidR="00490BB1" w:rsidRPr="00653059">
        <w:t xml:space="preserve"> </w:t>
      </w:r>
      <w:r w:rsidR="00121A2D" w:rsidRPr="00653059">
        <w:rPr>
          <w:shd w:val="clear" w:color="auto" w:fill="FFFFFF"/>
        </w:rPr>
        <w:t>a structure built on the shore of or projecting into a watercourse</w:t>
      </w:r>
      <w:r w:rsidR="00490BB1" w:rsidRPr="00653059">
        <w:rPr>
          <w:shd w:val="clear" w:color="auto" w:fill="FFFFFF"/>
        </w:rPr>
        <w:t xml:space="preserve"> </w:t>
      </w:r>
      <w:r w:rsidR="00121A2D" w:rsidRPr="00653059">
        <w:rPr>
          <w:shd w:val="clear" w:color="auto" w:fill="FFFFFF"/>
        </w:rPr>
        <w:t>so that vessels may be moored alongside to load or unload or to lie at rest.</w:t>
      </w:r>
    </w:p>
    <w:p w14:paraId="360598BC" w14:textId="77777777" w:rsidR="006B0F26" w:rsidRPr="00653059" w:rsidRDefault="00FB6399" w:rsidP="00AB3820">
      <w:pPr>
        <w:pStyle w:val="RegulationText"/>
      </w:pPr>
      <w:r w:rsidRPr="001A1657">
        <w:t>Wind turbine</w:t>
      </w:r>
      <w:r w:rsidR="006B0F26" w:rsidRPr="00653059">
        <w:t xml:space="preserve"> means a wind energy generating system (turbine and accessory facilities) intended to primarily serve the electrical needs of the on-site user or consumer (either behind the meter or </w:t>
      </w:r>
      <w:proofErr w:type="gramStart"/>
      <w:r w:rsidR="006B0F26" w:rsidRPr="00653059">
        <w:t>off-grid</w:t>
      </w:r>
      <w:proofErr w:type="gramEnd"/>
      <w:r w:rsidR="006B0F26" w:rsidRPr="00653059">
        <w:t>) and not used to produce power for resale.</w:t>
      </w:r>
    </w:p>
    <w:p w14:paraId="0FC14675" w14:textId="77777777" w:rsidR="003C79EB" w:rsidRPr="00653059" w:rsidRDefault="00FB6399" w:rsidP="00AB3820">
      <w:pPr>
        <w:pStyle w:val="RegulationText"/>
      </w:pPr>
      <w:r w:rsidRPr="001A1657">
        <w:t>Yard</w:t>
      </w:r>
      <w:r w:rsidR="003C79EB" w:rsidRPr="00653059">
        <w:t xml:space="preserve"> means an open, uncovered, unoccupied </w:t>
      </w:r>
      <w:r w:rsidR="006B0F26" w:rsidRPr="00653059">
        <w:t xml:space="preserve">space appurtenant to a </w:t>
      </w:r>
      <w:r w:rsidR="00C32A54" w:rsidRPr="00653059">
        <w:t>b</w:t>
      </w:r>
      <w:r w:rsidR="006B0F26" w:rsidRPr="00653059">
        <w:t xml:space="preserve">uilding. A </w:t>
      </w:r>
      <w:r w:rsidR="00C32A54" w:rsidRPr="00653059">
        <w:t>y</w:t>
      </w:r>
      <w:r w:rsidRPr="00653059">
        <w:t>ard</w:t>
      </w:r>
      <w:r w:rsidR="006B0F26" w:rsidRPr="00653059">
        <w:t xml:space="preserve"> may be further defined as a:</w:t>
      </w:r>
    </w:p>
    <w:p w14:paraId="04B8A809" w14:textId="77777777" w:rsidR="003C79EB" w:rsidRPr="00653059" w:rsidRDefault="00C32A54" w:rsidP="00FE36BE">
      <w:pPr>
        <w:pStyle w:val="ListParagraph"/>
        <w:jc w:val="both"/>
        <w:rPr>
          <w:color w:val="000000" w:themeColor="text1"/>
        </w:rPr>
      </w:pPr>
      <w:proofErr w:type="spellStart"/>
      <w:r w:rsidRPr="001A1657">
        <w:rPr>
          <w:color w:val="000000" w:themeColor="text1"/>
        </w:rPr>
        <w:t>Flankage</w:t>
      </w:r>
      <w:proofErr w:type="spellEnd"/>
      <w:r w:rsidRPr="001A1657">
        <w:rPr>
          <w:color w:val="000000" w:themeColor="text1"/>
        </w:rPr>
        <w:t xml:space="preserve"> y</w:t>
      </w:r>
      <w:r w:rsidR="00FB6399" w:rsidRPr="001A1657">
        <w:rPr>
          <w:color w:val="000000" w:themeColor="text1"/>
        </w:rPr>
        <w:t>ard</w:t>
      </w:r>
      <w:r w:rsidR="003C79EB" w:rsidRPr="00653059">
        <w:rPr>
          <w:color w:val="000000" w:themeColor="text1"/>
        </w:rPr>
        <w:t xml:space="preserve"> means, on a </w:t>
      </w:r>
      <w:r w:rsidRPr="00653059">
        <w:rPr>
          <w:color w:val="000000" w:themeColor="text1"/>
        </w:rPr>
        <w:t>corner l</w:t>
      </w:r>
      <w:r w:rsidR="007A019B" w:rsidRPr="00653059">
        <w:rPr>
          <w:color w:val="000000" w:themeColor="text1"/>
        </w:rPr>
        <w:t>ot</w:t>
      </w:r>
      <w:r w:rsidR="003C79EB" w:rsidRPr="00653059">
        <w:rPr>
          <w:color w:val="000000" w:themeColor="text1"/>
        </w:rPr>
        <w:t xml:space="preserve">, that </w:t>
      </w:r>
      <w:r w:rsidRPr="00653059">
        <w:rPr>
          <w:color w:val="000000" w:themeColor="text1"/>
        </w:rPr>
        <w:t>y</w:t>
      </w:r>
      <w:r w:rsidR="00FB6399" w:rsidRPr="00653059">
        <w:rPr>
          <w:color w:val="000000" w:themeColor="text1"/>
        </w:rPr>
        <w:t>ard</w:t>
      </w:r>
      <w:r w:rsidR="003C79EB" w:rsidRPr="00653059">
        <w:rPr>
          <w:color w:val="000000" w:themeColor="text1"/>
        </w:rPr>
        <w:t xml:space="preserve"> extending across the full width of the </w:t>
      </w:r>
      <w:r w:rsidRPr="00653059">
        <w:rPr>
          <w:color w:val="000000" w:themeColor="text1"/>
        </w:rPr>
        <w:t>l</w:t>
      </w:r>
      <w:r w:rsidR="007A019B" w:rsidRPr="00653059">
        <w:rPr>
          <w:color w:val="000000" w:themeColor="text1"/>
        </w:rPr>
        <w:t>ot</w:t>
      </w:r>
      <w:r w:rsidR="003C79EB" w:rsidRPr="00653059">
        <w:rPr>
          <w:color w:val="000000" w:themeColor="text1"/>
        </w:rPr>
        <w:t xml:space="preserve"> and fronting on a roadway which is not the roadway along which the </w:t>
      </w:r>
      <w:r w:rsidRPr="00653059">
        <w:rPr>
          <w:color w:val="000000" w:themeColor="text1"/>
        </w:rPr>
        <w:t>front y</w:t>
      </w:r>
      <w:r w:rsidR="00FB6399" w:rsidRPr="00653059">
        <w:rPr>
          <w:color w:val="000000" w:themeColor="text1"/>
        </w:rPr>
        <w:t>ard</w:t>
      </w:r>
      <w:r w:rsidR="003C79EB" w:rsidRPr="00653059">
        <w:rPr>
          <w:color w:val="000000" w:themeColor="text1"/>
        </w:rPr>
        <w:t xml:space="preserve"> extends;  </w:t>
      </w:r>
    </w:p>
    <w:p w14:paraId="3B131738" w14:textId="046A9CFB" w:rsidR="003C79EB" w:rsidRPr="00653059" w:rsidRDefault="00C32A54" w:rsidP="00FE36BE">
      <w:pPr>
        <w:pStyle w:val="ListParagraph"/>
        <w:jc w:val="both"/>
        <w:rPr>
          <w:color w:val="000000" w:themeColor="text1"/>
        </w:rPr>
      </w:pPr>
      <w:r w:rsidRPr="001A1657">
        <w:rPr>
          <w:color w:val="000000" w:themeColor="text1"/>
        </w:rPr>
        <w:t>Front y</w:t>
      </w:r>
      <w:r w:rsidR="00FB6399" w:rsidRPr="001A1657">
        <w:rPr>
          <w:color w:val="000000" w:themeColor="text1"/>
        </w:rPr>
        <w:t>ard</w:t>
      </w:r>
      <w:r w:rsidR="003C79EB" w:rsidRPr="00653059">
        <w:rPr>
          <w:color w:val="000000" w:themeColor="text1"/>
        </w:rPr>
        <w:t xml:space="preserve"> means a </w:t>
      </w:r>
      <w:r w:rsidRPr="00653059">
        <w:rPr>
          <w:color w:val="000000" w:themeColor="text1"/>
        </w:rPr>
        <w:t>y</w:t>
      </w:r>
      <w:r w:rsidR="00FB6399" w:rsidRPr="00653059">
        <w:rPr>
          <w:color w:val="000000" w:themeColor="text1"/>
        </w:rPr>
        <w:t>ard</w:t>
      </w:r>
      <w:r w:rsidR="003C79EB" w:rsidRPr="00653059">
        <w:rPr>
          <w:color w:val="000000" w:themeColor="text1"/>
        </w:rPr>
        <w:t xml:space="preserve"> extending across the full width of the </w:t>
      </w:r>
      <w:r w:rsidRPr="00653059">
        <w:rPr>
          <w:color w:val="000000" w:themeColor="text1"/>
        </w:rPr>
        <w:t>l</w:t>
      </w:r>
      <w:r w:rsidR="007A019B" w:rsidRPr="00653059">
        <w:rPr>
          <w:color w:val="000000" w:themeColor="text1"/>
        </w:rPr>
        <w:t>ot</w:t>
      </w:r>
      <w:r w:rsidR="003C79EB" w:rsidRPr="00653059">
        <w:rPr>
          <w:color w:val="000000" w:themeColor="text1"/>
        </w:rPr>
        <w:t xml:space="preserve"> between the front </w:t>
      </w:r>
      <w:r w:rsidRPr="00653059">
        <w:rPr>
          <w:color w:val="000000" w:themeColor="text1"/>
        </w:rPr>
        <w:t>l</w:t>
      </w:r>
      <w:r w:rsidR="007D42AB" w:rsidRPr="00653059">
        <w:rPr>
          <w:color w:val="000000" w:themeColor="text1"/>
        </w:rPr>
        <w:t>ot line</w:t>
      </w:r>
      <w:r w:rsidR="00E71739" w:rsidRPr="00653059">
        <w:rPr>
          <w:color w:val="000000" w:themeColor="text1"/>
        </w:rPr>
        <w:t xml:space="preserve"> </w:t>
      </w:r>
      <w:r w:rsidR="003C79EB" w:rsidRPr="00653059">
        <w:rPr>
          <w:color w:val="000000" w:themeColor="text1"/>
        </w:rPr>
        <w:t xml:space="preserve">and the nearest main wall of the </w:t>
      </w:r>
      <w:r w:rsidRPr="00653059">
        <w:rPr>
          <w:color w:val="000000" w:themeColor="text1"/>
        </w:rPr>
        <w:t>main b</w:t>
      </w:r>
      <w:r w:rsidR="007A019B" w:rsidRPr="00653059">
        <w:rPr>
          <w:color w:val="000000" w:themeColor="text1"/>
        </w:rPr>
        <w:t>uilding</w:t>
      </w:r>
      <w:r w:rsidR="003C79EB" w:rsidRPr="00653059">
        <w:rPr>
          <w:color w:val="000000" w:themeColor="text1"/>
        </w:rPr>
        <w:t xml:space="preserve"> on the </w:t>
      </w:r>
      <w:r w:rsidRPr="00653059">
        <w:rPr>
          <w:color w:val="000000" w:themeColor="text1"/>
        </w:rPr>
        <w:t>l</w:t>
      </w:r>
      <w:r w:rsidR="007A019B" w:rsidRPr="00653059">
        <w:rPr>
          <w:color w:val="000000" w:themeColor="text1"/>
        </w:rPr>
        <w:t>ot</w:t>
      </w:r>
      <w:r w:rsidR="003C79EB" w:rsidRPr="00653059">
        <w:rPr>
          <w:color w:val="000000" w:themeColor="text1"/>
        </w:rPr>
        <w:t xml:space="preserve">; </w:t>
      </w:r>
    </w:p>
    <w:p w14:paraId="666E90CA" w14:textId="09150A26" w:rsidR="003C79EB" w:rsidRPr="00653059" w:rsidRDefault="00C32A54" w:rsidP="00FE36BE">
      <w:pPr>
        <w:pStyle w:val="ListParagraph"/>
        <w:jc w:val="both"/>
        <w:rPr>
          <w:color w:val="000000" w:themeColor="text1"/>
        </w:rPr>
      </w:pPr>
      <w:r w:rsidRPr="001A1657">
        <w:rPr>
          <w:color w:val="000000" w:themeColor="text1"/>
        </w:rPr>
        <w:t>Rear y</w:t>
      </w:r>
      <w:r w:rsidR="00FB6399" w:rsidRPr="001A1657">
        <w:rPr>
          <w:color w:val="000000" w:themeColor="text1"/>
        </w:rPr>
        <w:t>ard</w:t>
      </w:r>
      <w:r w:rsidR="003C79EB" w:rsidRPr="00653059">
        <w:rPr>
          <w:color w:val="000000" w:themeColor="text1"/>
        </w:rPr>
        <w:t xml:space="preserve"> means a </w:t>
      </w:r>
      <w:r w:rsidRPr="00653059">
        <w:rPr>
          <w:color w:val="000000" w:themeColor="text1"/>
        </w:rPr>
        <w:t>y</w:t>
      </w:r>
      <w:r w:rsidR="00FB6399" w:rsidRPr="00653059">
        <w:rPr>
          <w:color w:val="000000" w:themeColor="text1"/>
        </w:rPr>
        <w:t>ard</w:t>
      </w:r>
      <w:r w:rsidR="003C79EB" w:rsidRPr="00653059">
        <w:rPr>
          <w:color w:val="000000" w:themeColor="text1"/>
        </w:rPr>
        <w:t xml:space="preserve"> extending across the full width of the </w:t>
      </w:r>
      <w:r w:rsidRPr="00653059">
        <w:rPr>
          <w:color w:val="000000" w:themeColor="text1"/>
        </w:rPr>
        <w:t>l</w:t>
      </w:r>
      <w:r w:rsidR="007A019B" w:rsidRPr="00653059">
        <w:rPr>
          <w:color w:val="000000" w:themeColor="text1"/>
        </w:rPr>
        <w:t>ot</w:t>
      </w:r>
      <w:r w:rsidR="003C79EB" w:rsidRPr="00653059">
        <w:rPr>
          <w:color w:val="000000" w:themeColor="text1"/>
        </w:rPr>
        <w:t xml:space="preserve"> between the rear </w:t>
      </w:r>
      <w:r w:rsidRPr="00653059">
        <w:rPr>
          <w:color w:val="000000" w:themeColor="text1"/>
        </w:rPr>
        <w:t>l</w:t>
      </w:r>
      <w:r w:rsidR="007D42AB" w:rsidRPr="00653059">
        <w:rPr>
          <w:color w:val="000000" w:themeColor="text1"/>
        </w:rPr>
        <w:t>ot line</w:t>
      </w:r>
      <w:r w:rsidR="00E71739" w:rsidRPr="00653059">
        <w:rPr>
          <w:color w:val="000000" w:themeColor="text1"/>
        </w:rPr>
        <w:t xml:space="preserve"> </w:t>
      </w:r>
      <w:r w:rsidR="003C79EB" w:rsidRPr="00653059">
        <w:rPr>
          <w:color w:val="000000" w:themeColor="text1"/>
        </w:rPr>
        <w:t xml:space="preserve">and the nearest main wall of the </w:t>
      </w:r>
      <w:r w:rsidRPr="00653059">
        <w:rPr>
          <w:color w:val="000000" w:themeColor="text1"/>
        </w:rPr>
        <w:t>main b</w:t>
      </w:r>
      <w:r w:rsidR="007A019B" w:rsidRPr="00653059">
        <w:rPr>
          <w:color w:val="000000" w:themeColor="text1"/>
        </w:rPr>
        <w:t>uilding</w:t>
      </w:r>
      <w:r w:rsidR="003C79EB" w:rsidRPr="00653059">
        <w:rPr>
          <w:color w:val="000000" w:themeColor="text1"/>
        </w:rPr>
        <w:t xml:space="preserve"> on the </w:t>
      </w:r>
      <w:r w:rsidRPr="00653059">
        <w:rPr>
          <w:color w:val="000000" w:themeColor="text1"/>
        </w:rPr>
        <w:t>l</w:t>
      </w:r>
      <w:r w:rsidR="007A019B" w:rsidRPr="00653059">
        <w:rPr>
          <w:color w:val="000000" w:themeColor="text1"/>
        </w:rPr>
        <w:t>ot</w:t>
      </w:r>
      <w:r w:rsidR="003C79EB" w:rsidRPr="00653059">
        <w:rPr>
          <w:color w:val="000000" w:themeColor="text1"/>
        </w:rPr>
        <w:t xml:space="preserve">; and  </w:t>
      </w:r>
    </w:p>
    <w:p w14:paraId="3AB5803B" w14:textId="4E7126E2" w:rsidR="003C79EB" w:rsidRPr="00653059" w:rsidRDefault="00C32A54" w:rsidP="00FE36BE">
      <w:pPr>
        <w:pStyle w:val="ListParagraph"/>
        <w:jc w:val="both"/>
        <w:rPr>
          <w:color w:val="000000" w:themeColor="text1"/>
        </w:rPr>
      </w:pPr>
      <w:r w:rsidRPr="001A1657">
        <w:rPr>
          <w:color w:val="000000" w:themeColor="text1"/>
        </w:rPr>
        <w:t>Side y</w:t>
      </w:r>
      <w:r w:rsidR="00FB6399" w:rsidRPr="001A1657">
        <w:rPr>
          <w:color w:val="000000" w:themeColor="text1"/>
        </w:rPr>
        <w:t>ard</w:t>
      </w:r>
      <w:r w:rsidR="00E71739" w:rsidRPr="00653059">
        <w:rPr>
          <w:color w:val="000000" w:themeColor="text1"/>
        </w:rPr>
        <w:t xml:space="preserve"> </w:t>
      </w:r>
      <w:r w:rsidR="003C79EB" w:rsidRPr="00653059">
        <w:rPr>
          <w:color w:val="000000" w:themeColor="text1"/>
        </w:rPr>
        <w:t xml:space="preserve">means a </w:t>
      </w:r>
      <w:r w:rsidRPr="00653059">
        <w:rPr>
          <w:color w:val="000000" w:themeColor="text1"/>
        </w:rPr>
        <w:t>y</w:t>
      </w:r>
      <w:r w:rsidR="00FB6399" w:rsidRPr="00653059">
        <w:rPr>
          <w:color w:val="000000" w:themeColor="text1"/>
        </w:rPr>
        <w:t>ard</w:t>
      </w:r>
      <w:r w:rsidR="003C79EB" w:rsidRPr="00653059">
        <w:rPr>
          <w:color w:val="000000" w:themeColor="text1"/>
        </w:rPr>
        <w:t xml:space="preserve"> extending across the full width of the </w:t>
      </w:r>
      <w:r w:rsidRPr="00653059">
        <w:rPr>
          <w:color w:val="000000" w:themeColor="text1"/>
        </w:rPr>
        <w:t>l</w:t>
      </w:r>
      <w:r w:rsidR="007A019B" w:rsidRPr="00653059">
        <w:rPr>
          <w:color w:val="000000" w:themeColor="text1"/>
        </w:rPr>
        <w:t>ot</w:t>
      </w:r>
      <w:r w:rsidR="003C79EB" w:rsidRPr="00653059">
        <w:rPr>
          <w:color w:val="000000" w:themeColor="text1"/>
        </w:rPr>
        <w:t xml:space="preserve"> between a side </w:t>
      </w:r>
      <w:r w:rsidRPr="00653059">
        <w:rPr>
          <w:color w:val="000000" w:themeColor="text1"/>
        </w:rPr>
        <w:t>l</w:t>
      </w:r>
      <w:r w:rsidR="007D42AB" w:rsidRPr="00653059">
        <w:rPr>
          <w:color w:val="000000" w:themeColor="text1"/>
        </w:rPr>
        <w:t>ot line</w:t>
      </w:r>
      <w:r w:rsidR="00E71739" w:rsidRPr="00653059">
        <w:rPr>
          <w:color w:val="000000" w:themeColor="text1"/>
        </w:rPr>
        <w:t xml:space="preserve"> </w:t>
      </w:r>
      <w:r w:rsidR="003C79EB" w:rsidRPr="00653059">
        <w:rPr>
          <w:color w:val="000000" w:themeColor="text1"/>
        </w:rPr>
        <w:t xml:space="preserve">and the nearest main wall of the </w:t>
      </w:r>
      <w:r w:rsidRPr="00653059">
        <w:rPr>
          <w:color w:val="000000" w:themeColor="text1"/>
        </w:rPr>
        <w:t>main b</w:t>
      </w:r>
      <w:r w:rsidR="007A019B" w:rsidRPr="00653059">
        <w:rPr>
          <w:color w:val="000000" w:themeColor="text1"/>
        </w:rPr>
        <w:t>uilding</w:t>
      </w:r>
      <w:r w:rsidR="003C79EB" w:rsidRPr="00653059">
        <w:rPr>
          <w:color w:val="000000" w:themeColor="text1"/>
        </w:rPr>
        <w:t xml:space="preserve"> on the </w:t>
      </w:r>
      <w:r w:rsidRPr="00653059">
        <w:rPr>
          <w:color w:val="000000" w:themeColor="text1"/>
        </w:rPr>
        <w:t>l</w:t>
      </w:r>
      <w:r w:rsidR="007A019B" w:rsidRPr="00653059">
        <w:rPr>
          <w:color w:val="000000" w:themeColor="text1"/>
        </w:rPr>
        <w:t>ot</w:t>
      </w:r>
      <w:r w:rsidR="003C79EB" w:rsidRPr="00653059">
        <w:rPr>
          <w:color w:val="000000" w:themeColor="text1"/>
        </w:rPr>
        <w:t xml:space="preserve">, exclusive of any chimney breast.  </w:t>
      </w:r>
    </w:p>
    <w:p w14:paraId="60053205" w14:textId="77777777" w:rsidR="003C79EB" w:rsidRPr="00653059" w:rsidRDefault="00FB6399" w:rsidP="00AB3820">
      <w:pPr>
        <w:pStyle w:val="RegulationText"/>
      </w:pPr>
      <w:r w:rsidRPr="001A1657">
        <w:t>Zone</w:t>
      </w:r>
      <w:r w:rsidR="003C79EB" w:rsidRPr="001A1657">
        <w:t xml:space="preserve"> </w:t>
      </w:r>
      <w:r w:rsidR="003C79EB" w:rsidRPr="00653059">
        <w:t xml:space="preserve">means an area of land designated under these Bylaw within which specific land uses are permitted and others restricted or prohibited. </w:t>
      </w:r>
    </w:p>
    <w:p w14:paraId="425CDACF" w14:textId="77777777" w:rsidR="00B32FBC" w:rsidRPr="001A1657" w:rsidRDefault="00B32FBC">
      <w:pPr>
        <w:rPr>
          <w:caps/>
          <w:color w:val="FFFFFF" w:themeColor="background1"/>
          <w:spacing w:val="15"/>
          <w:szCs w:val="24"/>
        </w:rPr>
      </w:pPr>
      <w:r w:rsidRPr="00653059">
        <w:br w:type="page"/>
      </w:r>
    </w:p>
    <w:p w14:paraId="7AF43EC4" w14:textId="28EDA6A3" w:rsidR="004A5F14" w:rsidRDefault="004A5F14" w:rsidP="004A5F14">
      <w:pPr>
        <w:pStyle w:val="Heading1"/>
        <w:numPr>
          <w:ilvl w:val="0"/>
          <w:numId w:val="0"/>
        </w:numPr>
      </w:pPr>
      <w:bookmarkStart w:id="156" w:name="_Toc81558677"/>
      <w:bookmarkStart w:id="157" w:name="_Toc231394182"/>
      <w:r w:rsidRPr="006F7554">
        <w:lastRenderedPageBreak/>
        <w:t>SCHEDULE C</w:t>
      </w:r>
      <w:r w:rsidR="003A7114">
        <w:t>.</w:t>
      </w:r>
      <w:r w:rsidRPr="006F7554">
        <w:t xml:space="preserve"> SCHEDULE OF FEES</w:t>
      </w:r>
      <w:bookmarkEnd w:id="156"/>
      <w:bookmarkEnd w:id="157"/>
      <w:r w:rsidRPr="006F7554">
        <w:t xml:space="preserve"> </w:t>
      </w:r>
    </w:p>
    <w:p w14:paraId="0718E27D" w14:textId="77777777" w:rsidR="004A5F14" w:rsidRPr="00137D46" w:rsidRDefault="004A5F14" w:rsidP="004A5F14">
      <w:pPr>
        <w:pStyle w:val="spacerrow"/>
      </w:pPr>
    </w:p>
    <w:p w14:paraId="60B57D7F" w14:textId="77777777" w:rsidR="004A5F14" w:rsidRPr="00D0661A" w:rsidRDefault="004A5F14" w:rsidP="004A5F14">
      <w:pPr>
        <w:rPr>
          <w:color w:val="004282"/>
        </w:rPr>
      </w:pPr>
      <w:r w:rsidRPr="00D0661A">
        <w:rPr>
          <w:color w:val="004282"/>
        </w:rPr>
        <w:t xml:space="preserve">Updated as of May 2024 </w:t>
      </w:r>
    </w:p>
    <w:tbl>
      <w:tblPr>
        <w:tblStyle w:val="NSTable2"/>
        <w:tblpPr w:leftFromText="187" w:rightFromText="187" w:topFromText="158" w:bottomFromText="158" w:vertAnchor="page" w:horzAnchor="margin" w:tblpY="2574"/>
        <w:tblOverlap w:val="never"/>
        <w:tblW w:w="0" w:type="auto"/>
        <w:tblLook w:val="04A0" w:firstRow="1" w:lastRow="0" w:firstColumn="1" w:lastColumn="0" w:noHBand="0" w:noVBand="1"/>
      </w:tblPr>
      <w:tblGrid>
        <w:gridCol w:w="5359"/>
        <w:gridCol w:w="1416"/>
        <w:gridCol w:w="1244"/>
        <w:gridCol w:w="1341"/>
      </w:tblGrid>
      <w:tr w:rsidR="004A5F14" w14:paraId="6684A960" w14:textId="77777777" w:rsidTr="000F1079">
        <w:trPr>
          <w:cnfStyle w:val="100000000000" w:firstRow="1" w:lastRow="0" w:firstColumn="0" w:lastColumn="0" w:oddVBand="0" w:evenVBand="0" w:oddHBand="0" w:evenHBand="0" w:firstRowFirstColumn="0" w:firstRowLastColumn="0" w:lastRowFirstColumn="0" w:lastRowLastColumn="0"/>
        </w:trPr>
        <w:tc>
          <w:tcPr>
            <w:tcW w:w="5359" w:type="dxa"/>
            <w:tcBorders>
              <w:top w:val="none" w:sz="0" w:space="0" w:color="auto"/>
              <w:bottom w:val="none" w:sz="0" w:space="0" w:color="auto"/>
            </w:tcBorders>
            <w:vAlign w:val="center"/>
          </w:tcPr>
          <w:p w14:paraId="2D9C51CC" w14:textId="77777777" w:rsidR="004A5F14" w:rsidRPr="00D374C9" w:rsidRDefault="004A5F14" w:rsidP="000F1079">
            <w:pPr>
              <w:pStyle w:val="Tabletext3"/>
              <w:pageBreakBefore w:val="0"/>
              <w:framePr w:hSpace="0" w:wrap="auto" w:yAlign="inline"/>
              <w:spacing w:beforeLines="20" w:before="48" w:afterLines="40" w:after="96"/>
              <w:rPr>
                <w:rStyle w:val="Strong"/>
              </w:rPr>
            </w:pPr>
            <w:r w:rsidRPr="00D374C9">
              <w:rPr>
                <w:rStyle w:val="Strong"/>
              </w:rPr>
              <w:t>Development Permit Fees</w:t>
            </w:r>
          </w:p>
        </w:tc>
        <w:tc>
          <w:tcPr>
            <w:tcW w:w="1416" w:type="dxa"/>
            <w:tcBorders>
              <w:top w:val="none" w:sz="0" w:space="0" w:color="auto"/>
              <w:bottom w:val="none" w:sz="0" w:space="0" w:color="auto"/>
            </w:tcBorders>
            <w:vAlign w:val="center"/>
          </w:tcPr>
          <w:p w14:paraId="60FABEB9" w14:textId="77777777" w:rsidR="004A5F14" w:rsidRPr="00D374C9" w:rsidRDefault="004A5F14" w:rsidP="000F1079">
            <w:pPr>
              <w:pStyle w:val="Tabletext3"/>
              <w:pageBreakBefore w:val="0"/>
              <w:framePr w:hSpace="0" w:wrap="auto" w:yAlign="inline"/>
              <w:spacing w:beforeLines="20" w:before="48" w:afterLines="40" w:after="96"/>
              <w:rPr>
                <w:rStyle w:val="Strong"/>
              </w:rPr>
            </w:pPr>
            <w:r w:rsidRPr="00D374C9">
              <w:rPr>
                <w:rStyle w:val="Strong"/>
              </w:rPr>
              <w:t>FEE per square foot</w:t>
            </w:r>
          </w:p>
        </w:tc>
        <w:tc>
          <w:tcPr>
            <w:tcW w:w="1244" w:type="dxa"/>
            <w:tcBorders>
              <w:top w:val="none" w:sz="0" w:space="0" w:color="auto"/>
              <w:bottom w:val="none" w:sz="0" w:space="0" w:color="auto"/>
            </w:tcBorders>
            <w:vAlign w:val="center"/>
          </w:tcPr>
          <w:p w14:paraId="0E73A137" w14:textId="77777777" w:rsidR="004A5F14" w:rsidRPr="00D374C9" w:rsidRDefault="004A5F14" w:rsidP="000F1079">
            <w:pPr>
              <w:pStyle w:val="Tabletext3"/>
              <w:pageBreakBefore w:val="0"/>
              <w:framePr w:hSpace="0" w:wrap="auto" w:yAlign="inline"/>
              <w:spacing w:beforeLines="20" w:before="48" w:afterLines="40" w:after="96"/>
              <w:rPr>
                <w:rStyle w:val="Strong"/>
              </w:rPr>
            </w:pPr>
            <w:r w:rsidRPr="00D374C9">
              <w:rPr>
                <w:rStyle w:val="Strong"/>
              </w:rPr>
              <w:t>Minimum</w:t>
            </w:r>
          </w:p>
        </w:tc>
        <w:tc>
          <w:tcPr>
            <w:tcW w:w="1341" w:type="dxa"/>
            <w:tcBorders>
              <w:top w:val="none" w:sz="0" w:space="0" w:color="auto"/>
              <w:bottom w:val="none" w:sz="0" w:space="0" w:color="auto"/>
            </w:tcBorders>
            <w:vAlign w:val="center"/>
          </w:tcPr>
          <w:p w14:paraId="04FC84F0" w14:textId="77777777" w:rsidR="004A5F14" w:rsidRPr="00D374C9" w:rsidRDefault="004A5F14" w:rsidP="000F1079">
            <w:pPr>
              <w:pStyle w:val="Tabletext3"/>
              <w:pageBreakBefore w:val="0"/>
              <w:framePr w:hSpace="0" w:wrap="auto" w:yAlign="inline"/>
              <w:spacing w:beforeLines="20" w:before="48" w:afterLines="40" w:after="96"/>
              <w:rPr>
                <w:rStyle w:val="Strong"/>
              </w:rPr>
            </w:pPr>
            <w:r w:rsidRPr="00D374C9">
              <w:rPr>
                <w:rStyle w:val="Strong"/>
              </w:rPr>
              <w:t>Maximum</w:t>
            </w:r>
          </w:p>
        </w:tc>
      </w:tr>
      <w:tr w:rsidR="004A5F14" w14:paraId="1D531003" w14:textId="77777777" w:rsidTr="000F1079">
        <w:tc>
          <w:tcPr>
            <w:tcW w:w="5359" w:type="dxa"/>
            <w:vAlign w:val="center"/>
          </w:tcPr>
          <w:p w14:paraId="0A62BEF1" w14:textId="77777777" w:rsidR="004A5F14" w:rsidRDefault="004A5F14" w:rsidP="000F1079">
            <w:pPr>
              <w:pStyle w:val="Tabletext3"/>
              <w:framePr w:hSpace="0" w:wrap="auto" w:yAlign="inline"/>
              <w:widowControl w:val="0"/>
              <w:spacing w:beforeLines="20" w:before="48" w:afterLines="40" w:after="96"/>
            </w:pPr>
            <w:r w:rsidRPr="008E594C">
              <w:t>Residential - New Construction</w:t>
            </w:r>
          </w:p>
        </w:tc>
        <w:tc>
          <w:tcPr>
            <w:tcW w:w="1416" w:type="dxa"/>
            <w:vAlign w:val="center"/>
          </w:tcPr>
          <w:p w14:paraId="0943C8B8" w14:textId="77777777" w:rsidR="004A5F14" w:rsidRDefault="004A5F14" w:rsidP="000F1079">
            <w:pPr>
              <w:pStyle w:val="Tabletext3"/>
              <w:framePr w:hSpace="0" w:wrap="auto" w:yAlign="inline"/>
              <w:widowControl w:val="0"/>
              <w:spacing w:beforeLines="20" w:before="48" w:afterLines="40" w:after="96"/>
            </w:pPr>
            <w:r w:rsidRPr="008E594C">
              <w:t>$0.20</w:t>
            </w:r>
          </w:p>
        </w:tc>
        <w:tc>
          <w:tcPr>
            <w:tcW w:w="1244" w:type="dxa"/>
            <w:vAlign w:val="center"/>
          </w:tcPr>
          <w:p w14:paraId="0877F1EB" w14:textId="77777777" w:rsidR="004A5F14" w:rsidRDefault="004A5F14" w:rsidP="000F1079">
            <w:pPr>
              <w:pStyle w:val="Tabletext3"/>
              <w:framePr w:hSpace="0" w:wrap="auto" w:yAlign="inline"/>
              <w:widowControl w:val="0"/>
              <w:spacing w:beforeLines="20" w:before="48" w:afterLines="40" w:after="96"/>
            </w:pPr>
            <w:r w:rsidRPr="008E594C">
              <w:t>$350</w:t>
            </w:r>
          </w:p>
        </w:tc>
        <w:tc>
          <w:tcPr>
            <w:tcW w:w="1341" w:type="dxa"/>
            <w:vAlign w:val="center"/>
          </w:tcPr>
          <w:p w14:paraId="7C888B40" w14:textId="77777777" w:rsidR="004A5F14" w:rsidRDefault="004A5F14" w:rsidP="000F1079">
            <w:pPr>
              <w:pStyle w:val="Tabletext3"/>
              <w:framePr w:hSpace="0" w:wrap="auto" w:yAlign="inline"/>
              <w:widowControl w:val="0"/>
              <w:spacing w:beforeLines="20" w:before="48" w:afterLines="40" w:after="96"/>
            </w:pPr>
            <w:r w:rsidRPr="008E594C">
              <w:t>$1,500</w:t>
            </w:r>
          </w:p>
        </w:tc>
      </w:tr>
      <w:tr w:rsidR="004A5F14" w14:paraId="72E34BCF" w14:textId="77777777" w:rsidTr="000F1079">
        <w:tc>
          <w:tcPr>
            <w:tcW w:w="5359" w:type="dxa"/>
          </w:tcPr>
          <w:p w14:paraId="1699FD03" w14:textId="77777777" w:rsidR="004A5F14" w:rsidRDefault="004A5F14" w:rsidP="000F1079">
            <w:pPr>
              <w:pStyle w:val="Tabletext3"/>
              <w:framePr w:hSpace="0" w:wrap="auto" w:yAlign="inline"/>
              <w:widowControl w:val="0"/>
              <w:spacing w:beforeLines="20" w:before="48" w:afterLines="40" w:after="96"/>
            </w:pPr>
            <w:r w:rsidRPr="008E594C">
              <w:t>Residential - Renovations/additions</w:t>
            </w:r>
          </w:p>
        </w:tc>
        <w:tc>
          <w:tcPr>
            <w:tcW w:w="1416" w:type="dxa"/>
          </w:tcPr>
          <w:p w14:paraId="2C8C1F3A" w14:textId="77777777" w:rsidR="004A5F14" w:rsidRDefault="004A5F14" w:rsidP="000F1079">
            <w:pPr>
              <w:pStyle w:val="Tabletext3"/>
              <w:framePr w:hSpace="0" w:wrap="auto" w:yAlign="inline"/>
              <w:widowControl w:val="0"/>
              <w:spacing w:beforeLines="20" w:before="48" w:afterLines="40" w:after="96"/>
            </w:pPr>
            <w:r w:rsidRPr="008E594C">
              <w:t>$0.25</w:t>
            </w:r>
          </w:p>
        </w:tc>
        <w:tc>
          <w:tcPr>
            <w:tcW w:w="1244" w:type="dxa"/>
          </w:tcPr>
          <w:p w14:paraId="1696C452" w14:textId="77777777" w:rsidR="004A5F14" w:rsidRDefault="004A5F14" w:rsidP="000F1079">
            <w:pPr>
              <w:pStyle w:val="Tabletext3"/>
              <w:framePr w:hSpace="0" w:wrap="auto" w:yAlign="inline"/>
              <w:widowControl w:val="0"/>
              <w:spacing w:beforeLines="20" w:before="48" w:afterLines="40" w:after="96"/>
            </w:pPr>
            <w:r w:rsidRPr="008E594C">
              <w:t>$200</w:t>
            </w:r>
          </w:p>
        </w:tc>
        <w:tc>
          <w:tcPr>
            <w:tcW w:w="1341" w:type="dxa"/>
          </w:tcPr>
          <w:p w14:paraId="30F645DF" w14:textId="77777777" w:rsidR="004A5F14" w:rsidRDefault="004A5F14" w:rsidP="000F1079">
            <w:pPr>
              <w:pStyle w:val="Tabletext3"/>
              <w:framePr w:hSpace="0" w:wrap="auto" w:yAlign="inline"/>
              <w:widowControl w:val="0"/>
              <w:spacing w:beforeLines="20" w:before="48" w:afterLines="40" w:after="96"/>
            </w:pPr>
            <w:r w:rsidRPr="008E594C">
              <w:t>$1,500</w:t>
            </w:r>
          </w:p>
        </w:tc>
      </w:tr>
      <w:tr w:rsidR="004A5F14" w14:paraId="7B89422D" w14:textId="77777777" w:rsidTr="000F1079">
        <w:tc>
          <w:tcPr>
            <w:tcW w:w="5359" w:type="dxa"/>
          </w:tcPr>
          <w:p w14:paraId="14E02F33" w14:textId="77777777" w:rsidR="004A5F14" w:rsidRDefault="004A5F14" w:rsidP="000F1079">
            <w:pPr>
              <w:pStyle w:val="Tabletext3"/>
              <w:framePr w:hSpace="0" w:wrap="auto" w:yAlign="inline"/>
              <w:widowControl w:val="0"/>
              <w:spacing w:beforeLines="20" w:before="48" w:afterLines="40" w:after="96"/>
            </w:pPr>
            <w:r w:rsidRPr="008E594C">
              <w:t>Commercial/Industrial- New Construction</w:t>
            </w:r>
          </w:p>
        </w:tc>
        <w:tc>
          <w:tcPr>
            <w:tcW w:w="1416" w:type="dxa"/>
          </w:tcPr>
          <w:p w14:paraId="777F79B0" w14:textId="77777777" w:rsidR="004A5F14" w:rsidRDefault="004A5F14" w:rsidP="000F1079">
            <w:pPr>
              <w:pStyle w:val="Tabletext3"/>
              <w:framePr w:hSpace="0" w:wrap="auto" w:yAlign="inline"/>
              <w:widowControl w:val="0"/>
              <w:spacing w:beforeLines="20" w:before="48" w:afterLines="40" w:after="96"/>
            </w:pPr>
            <w:r w:rsidRPr="008E594C">
              <w:t>$0.40</w:t>
            </w:r>
          </w:p>
        </w:tc>
        <w:tc>
          <w:tcPr>
            <w:tcW w:w="1244" w:type="dxa"/>
          </w:tcPr>
          <w:p w14:paraId="706C3DAF" w14:textId="77777777" w:rsidR="004A5F14" w:rsidRDefault="004A5F14" w:rsidP="000F1079">
            <w:pPr>
              <w:pStyle w:val="Tabletext3"/>
              <w:framePr w:hSpace="0" w:wrap="auto" w:yAlign="inline"/>
              <w:widowControl w:val="0"/>
              <w:spacing w:beforeLines="20" w:before="48" w:afterLines="40" w:after="96"/>
            </w:pPr>
            <w:r w:rsidRPr="008E594C">
              <w:t>$500</w:t>
            </w:r>
          </w:p>
        </w:tc>
        <w:tc>
          <w:tcPr>
            <w:tcW w:w="1341" w:type="dxa"/>
          </w:tcPr>
          <w:p w14:paraId="03876062" w14:textId="77777777" w:rsidR="004A5F14" w:rsidRDefault="004A5F14" w:rsidP="000F1079">
            <w:pPr>
              <w:pStyle w:val="Tabletext3"/>
              <w:framePr w:hSpace="0" w:wrap="auto" w:yAlign="inline"/>
              <w:widowControl w:val="0"/>
              <w:spacing w:beforeLines="20" w:before="48" w:afterLines="40" w:after="96"/>
            </w:pPr>
            <w:r w:rsidRPr="008E594C">
              <w:t>$3,000</w:t>
            </w:r>
          </w:p>
        </w:tc>
      </w:tr>
      <w:tr w:rsidR="004A5F14" w14:paraId="561CFBCA" w14:textId="77777777" w:rsidTr="000F1079">
        <w:tc>
          <w:tcPr>
            <w:tcW w:w="5359" w:type="dxa"/>
          </w:tcPr>
          <w:p w14:paraId="5BBCA97D" w14:textId="77777777" w:rsidR="004A5F14" w:rsidRDefault="004A5F14" w:rsidP="000F1079">
            <w:pPr>
              <w:pStyle w:val="Tabletext3"/>
              <w:framePr w:hSpace="0" w:wrap="auto" w:yAlign="inline"/>
              <w:widowControl w:val="0"/>
              <w:spacing w:beforeLines="20" w:before="48" w:afterLines="40" w:after="96"/>
            </w:pPr>
            <w:r w:rsidRPr="008E594C">
              <w:t>Commercial/Industrial - Renovations/additions</w:t>
            </w:r>
          </w:p>
        </w:tc>
        <w:tc>
          <w:tcPr>
            <w:tcW w:w="1416" w:type="dxa"/>
          </w:tcPr>
          <w:p w14:paraId="6FBF0509" w14:textId="77777777" w:rsidR="004A5F14" w:rsidRDefault="004A5F14" w:rsidP="000F1079">
            <w:pPr>
              <w:pStyle w:val="Tabletext3"/>
              <w:framePr w:hSpace="0" w:wrap="auto" w:yAlign="inline"/>
              <w:widowControl w:val="0"/>
              <w:spacing w:beforeLines="20" w:before="48" w:afterLines="40" w:after="96"/>
            </w:pPr>
            <w:r w:rsidRPr="008E594C">
              <w:t>$0.40</w:t>
            </w:r>
          </w:p>
        </w:tc>
        <w:tc>
          <w:tcPr>
            <w:tcW w:w="1244" w:type="dxa"/>
          </w:tcPr>
          <w:p w14:paraId="0E31284D" w14:textId="77777777" w:rsidR="004A5F14" w:rsidRDefault="004A5F14" w:rsidP="000F1079">
            <w:pPr>
              <w:pStyle w:val="Tabletext3"/>
              <w:framePr w:hSpace="0" w:wrap="auto" w:yAlign="inline"/>
              <w:widowControl w:val="0"/>
              <w:spacing w:beforeLines="20" w:before="48" w:afterLines="40" w:after="96"/>
            </w:pPr>
            <w:r w:rsidRPr="008E594C">
              <w:t>$400</w:t>
            </w:r>
          </w:p>
        </w:tc>
        <w:tc>
          <w:tcPr>
            <w:tcW w:w="1341" w:type="dxa"/>
          </w:tcPr>
          <w:p w14:paraId="0EE3D988" w14:textId="77777777" w:rsidR="004A5F14" w:rsidRDefault="004A5F14" w:rsidP="000F1079">
            <w:pPr>
              <w:pStyle w:val="Tabletext3"/>
              <w:framePr w:hSpace="0" w:wrap="auto" w:yAlign="inline"/>
              <w:widowControl w:val="0"/>
              <w:spacing w:beforeLines="20" w:before="48" w:afterLines="40" w:after="96"/>
            </w:pPr>
            <w:r w:rsidRPr="008E594C">
              <w:t>$2,000</w:t>
            </w:r>
          </w:p>
        </w:tc>
      </w:tr>
      <w:tr w:rsidR="004A5F14" w14:paraId="42F6E9DF" w14:textId="77777777" w:rsidTr="000F1079">
        <w:tc>
          <w:tcPr>
            <w:tcW w:w="5359" w:type="dxa"/>
          </w:tcPr>
          <w:p w14:paraId="30F455DE" w14:textId="77777777" w:rsidR="004A5F14" w:rsidRPr="008E594C" w:rsidRDefault="004A5F14" w:rsidP="000F1079">
            <w:pPr>
              <w:pStyle w:val="Tabletext3"/>
              <w:framePr w:hSpace="0" w:wrap="auto" w:yAlign="inline"/>
              <w:widowControl w:val="0"/>
              <w:spacing w:beforeLines="20" w:before="48" w:afterLines="40" w:after="96"/>
            </w:pPr>
            <w:r w:rsidRPr="008E594C">
              <w:t>Agricultural/Forestry</w:t>
            </w:r>
          </w:p>
        </w:tc>
        <w:tc>
          <w:tcPr>
            <w:tcW w:w="1416" w:type="dxa"/>
          </w:tcPr>
          <w:p w14:paraId="288EE530" w14:textId="77777777" w:rsidR="004A5F14" w:rsidRPr="008E594C" w:rsidRDefault="004A5F14" w:rsidP="000F1079">
            <w:pPr>
              <w:pStyle w:val="Tabletext3"/>
              <w:framePr w:hSpace="0" w:wrap="auto" w:yAlign="inline"/>
              <w:widowControl w:val="0"/>
              <w:spacing w:beforeLines="20" w:before="48" w:afterLines="40" w:after="96"/>
            </w:pPr>
            <w:r w:rsidRPr="008E594C">
              <w:t>$0.15</w:t>
            </w:r>
          </w:p>
        </w:tc>
        <w:tc>
          <w:tcPr>
            <w:tcW w:w="1244" w:type="dxa"/>
          </w:tcPr>
          <w:p w14:paraId="0CFB3D7B" w14:textId="77777777" w:rsidR="004A5F14" w:rsidRPr="008E594C" w:rsidRDefault="004A5F14" w:rsidP="000F1079">
            <w:pPr>
              <w:pStyle w:val="Tabletext3"/>
              <w:framePr w:hSpace="0" w:wrap="auto" w:yAlign="inline"/>
              <w:widowControl w:val="0"/>
              <w:spacing w:beforeLines="20" w:before="48" w:afterLines="40" w:after="96"/>
            </w:pPr>
            <w:r w:rsidRPr="008E594C">
              <w:t>$200</w:t>
            </w:r>
          </w:p>
        </w:tc>
        <w:tc>
          <w:tcPr>
            <w:tcW w:w="1341" w:type="dxa"/>
          </w:tcPr>
          <w:p w14:paraId="1D723F66" w14:textId="77777777" w:rsidR="004A5F14" w:rsidRPr="008E594C" w:rsidRDefault="004A5F14" w:rsidP="000F1079">
            <w:pPr>
              <w:pStyle w:val="Tabletext3"/>
              <w:framePr w:hSpace="0" w:wrap="auto" w:yAlign="inline"/>
              <w:widowControl w:val="0"/>
              <w:spacing w:beforeLines="20" w:before="48" w:afterLines="40" w:after="96"/>
            </w:pPr>
            <w:r w:rsidRPr="008E594C">
              <w:t>$1,500</w:t>
            </w:r>
          </w:p>
        </w:tc>
      </w:tr>
      <w:tr w:rsidR="004A5F14" w14:paraId="25A0D700" w14:textId="77777777" w:rsidTr="000F1079">
        <w:tc>
          <w:tcPr>
            <w:tcW w:w="5359" w:type="dxa"/>
          </w:tcPr>
          <w:p w14:paraId="1576E43C" w14:textId="77777777" w:rsidR="004A5F14" w:rsidRPr="008E594C" w:rsidRDefault="004A5F14" w:rsidP="000F1079">
            <w:pPr>
              <w:pStyle w:val="Tabletext3"/>
              <w:framePr w:hSpace="0" w:wrap="auto" w:yAlign="inline"/>
              <w:widowControl w:val="0"/>
              <w:spacing w:beforeLines="20" w:before="48" w:afterLines="40" w:after="96"/>
            </w:pPr>
            <w:r w:rsidRPr="008E594C">
              <w:t>Institutional</w:t>
            </w:r>
          </w:p>
        </w:tc>
        <w:tc>
          <w:tcPr>
            <w:tcW w:w="1416" w:type="dxa"/>
          </w:tcPr>
          <w:p w14:paraId="0D1E8B92" w14:textId="77777777" w:rsidR="004A5F14" w:rsidRPr="008E594C" w:rsidRDefault="004A5F14" w:rsidP="000F1079">
            <w:pPr>
              <w:pStyle w:val="Tabletext3"/>
              <w:framePr w:hSpace="0" w:wrap="auto" w:yAlign="inline"/>
              <w:widowControl w:val="0"/>
              <w:spacing w:beforeLines="20" w:before="48" w:afterLines="40" w:after="96"/>
            </w:pPr>
            <w:r w:rsidRPr="008E594C">
              <w:t>$0.40</w:t>
            </w:r>
          </w:p>
        </w:tc>
        <w:tc>
          <w:tcPr>
            <w:tcW w:w="1244" w:type="dxa"/>
          </w:tcPr>
          <w:p w14:paraId="67DD153C" w14:textId="77777777" w:rsidR="004A5F14" w:rsidRPr="008E594C" w:rsidRDefault="004A5F14" w:rsidP="000F1079">
            <w:pPr>
              <w:pStyle w:val="Tabletext3"/>
              <w:framePr w:hSpace="0" w:wrap="auto" w:yAlign="inline"/>
              <w:widowControl w:val="0"/>
              <w:spacing w:beforeLines="20" w:before="48" w:afterLines="40" w:after="96"/>
            </w:pPr>
            <w:r w:rsidRPr="008E594C">
              <w:t>$500</w:t>
            </w:r>
          </w:p>
        </w:tc>
        <w:tc>
          <w:tcPr>
            <w:tcW w:w="1341" w:type="dxa"/>
          </w:tcPr>
          <w:p w14:paraId="27849DA7" w14:textId="77777777" w:rsidR="004A5F14" w:rsidRPr="008E594C" w:rsidRDefault="004A5F14" w:rsidP="000F1079">
            <w:pPr>
              <w:pStyle w:val="Tabletext3"/>
              <w:framePr w:hSpace="0" w:wrap="auto" w:yAlign="inline"/>
              <w:widowControl w:val="0"/>
              <w:spacing w:beforeLines="20" w:before="48" w:afterLines="40" w:after="96"/>
            </w:pPr>
            <w:r w:rsidRPr="008E594C">
              <w:t>$3,000</w:t>
            </w:r>
          </w:p>
        </w:tc>
      </w:tr>
      <w:tr w:rsidR="004A5F14" w14:paraId="3C810C77" w14:textId="77777777" w:rsidTr="000F1079">
        <w:tc>
          <w:tcPr>
            <w:tcW w:w="5359" w:type="dxa"/>
          </w:tcPr>
          <w:p w14:paraId="2664F1D8" w14:textId="77777777" w:rsidR="004A5F14" w:rsidRPr="008E594C" w:rsidRDefault="004A5F14" w:rsidP="000F1079">
            <w:pPr>
              <w:pStyle w:val="Tabletext3"/>
              <w:framePr w:hSpace="0" w:wrap="auto" w:yAlign="inline"/>
              <w:widowControl w:val="0"/>
              <w:spacing w:beforeLines="20" w:before="48" w:afterLines="40" w:after="96"/>
            </w:pPr>
            <w:r w:rsidRPr="008E594C">
              <w:t>Accessory building</w:t>
            </w:r>
          </w:p>
        </w:tc>
        <w:tc>
          <w:tcPr>
            <w:tcW w:w="1416" w:type="dxa"/>
          </w:tcPr>
          <w:p w14:paraId="099EB2F4" w14:textId="77777777" w:rsidR="004A5F14" w:rsidRPr="008E594C" w:rsidRDefault="004A5F14" w:rsidP="000F1079">
            <w:pPr>
              <w:pStyle w:val="Tabletext3"/>
              <w:framePr w:hSpace="0" w:wrap="auto" w:yAlign="inline"/>
              <w:widowControl w:val="0"/>
              <w:spacing w:beforeLines="20" w:before="48" w:afterLines="40" w:after="96"/>
            </w:pPr>
            <w:r w:rsidRPr="008E594C">
              <w:t>$0.20</w:t>
            </w:r>
          </w:p>
        </w:tc>
        <w:tc>
          <w:tcPr>
            <w:tcW w:w="1244" w:type="dxa"/>
          </w:tcPr>
          <w:p w14:paraId="2843F90F" w14:textId="77777777" w:rsidR="004A5F14" w:rsidRPr="008E594C" w:rsidRDefault="004A5F14" w:rsidP="000F1079">
            <w:pPr>
              <w:pStyle w:val="Tabletext3"/>
              <w:framePr w:hSpace="0" w:wrap="auto" w:yAlign="inline"/>
              <w:widowControl w:val="0"/>
              <w:spacing w:beforeLines="20" w:before="48" w:afterLines="40" w:after="96"/>
            </w:pPr>
            <w:r w:rsidRPr="008E594C">
              <w:t>$75</w:t>
            </w:r>
          </w:p>
        </w:tc>
        <w:tc>
          <w:tcPr>
            <w:tcW w:w="1341" w:type="dxa"/>
          </w:tcPr>
          <w:p w14:paraId="52B673B0" w14:textId="77777777" w:rsidR="004A5F14" w:rsidRPr="008E594C" w:rsidRDefault="004A5F14" w:rsidP="000F1079">
            <w:pPr>
              <w:pStyle w:val="Tabletext3"/>
              <w:framePr w:hSpace="0" w:wrap="auto" w:yAlign="inline"/>
              <w:widowControl w:val="0"/>
              <w:spacing w:beforeLines="20" w:before="48" w:afterLines="40" w:after="96"/>
            </w:pPr>
            <w:r w:rsidRPr="008E594C">
              <w:t>$1,500</w:t>
            </w:r>
          </w:p>
        </w:tc>
      </w:tr>
      <w:tr w:rsidR="004A5F14" w14:paraId="49EE96A4" w14:textId="77777777" w:rsidTr="000F1079">
        <w:tc>
          <w:tcPr>
            <w:tcW w:w="5359" w:type="dxa"/>
          </w:tcPr>
          <w:p w14:paraId="3DC80FCA" w14:textId="77777777" w:rsidR="004A5F14" w:rsidRPr="008E594C" w:rsidRDefault="004A5F14" w:rsidP="000F1079">
            <w:pPr>
              <w:pStyle w:val="Tabletext3"/>
              <w:framePr w:hSpace="0" w:wrap="auto" w:yAlign="inline"/>
              <w:widowControl w:val="0"/>
              <w:spacing w:beforeLines="20" w:before="48" w:afterLines="40" w:after="96"/>
            </w:pPr>
            <w:r w:rsidRPr="008E594C">
              <w:t>Any Other Structure or addition</w:t>
            </w:r>
          </w:p>
        </w:tc>
        <w:tc>
          <w:tcPr>
            <w:tcW w:w="1416" w:type="dxa"/>
          </w:tcPr>
          <w:p w14:paraId="3F129B10" w14:textId="77777777" w:rsidR="004A5F14" w:rsidRPr="008E594C" w:rsidRDefault="004A5F14" w:rsidP="000F1079">
            <w:pPr>
              <w:pStyle w:val="Tabletext3"/>
              <w:framePr w:hSpace="0" w:wrap="auto" w:yAlign="inline"/>
              <w:widowControl w:val="0"/>
              <w:spacing w:beforeLines="20" w:before="48" w:afterLines="40" w:after="96"/>
            </w:pPr>
            <w:r w:rsidRPr="008E594C">
              <w:t>$0.15</w:t>
            </w:r>
          </w:p>
        </w:tc>
        <w:tc>
          <w:tcPr>
            <w:tcW w:w="1244" w:type="dxa"/>
          </w:tcPr>
          <w:p w14:paraId="47D3971E"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Pr>
          <w:p w14:paraId="1B593FBB" w14:textId="77777777" w:rsidR="004A5F14" w:rsidRPr="008E594C" w:rsidRDefault="004A5F14" w:rsidP="000F1079">
            <w:pPr>
              <w:pStyle w:val="Tabletext3"/>
              <w:framePr w:hSpace="0" w:wrap="auto" w:yAlign="inline"/>
              <w:widowControl w:val="0"/>
              <w:spacing w:beforeLines="20" w:before="48" w:afterLines="40" w:after="96"/>
            </w:pPr>
          </w:p>
        </w:tc>
      </w:tr>
      <w:tr w:rsidR="004A5F14" w14:paraId="3BBBBE6B" w14:textId="77777777" w:rsidTr="000F1079">
        <w:tc>
          <w:tcPr>
            <w:tcW w:w="5359" w:type="dxa"/>
          </w:tcPr>
          <w:p w14:paraId="6115E3C6" w14:textId="77777777" w:rsidR="004A5F14" w:rsidRPr="008E594C" w:rsidRDefault="004A5F14" w:rsidP="000F1079">
            <w:pPr>
              <w:pStyle w:val="Tabletext3"/>
              <w:framePr w:hSpace="0" w:wrap="auto" w:yAlign="inline"/>
              <w:widowControl w:val="0"/>
              <w:spacing w:beforeLines="20" w:before="48" w:afterLines="40" w:after="96"/>
            </w:pPr>
          </w:p>
        </w:tc>
        <w:tc>
          <w:tcPr>
            <w:tcW w:w="1416" w:type="dxa"/>
          </w:tcPr>
          <w:p w14:paraId="1FD006BD" w14:textId="77777777" w:rsidR="004A5F14" w:rsidRPr="008E594C" w:rsidRDefault="004A5F14" w:rsidP="000F1079">
            <w:pPr>
              <w:pStyle w:val="Tabletext3"/>
              <w:framePr w:hSpace="0" w:wrap="auto" w:yAlign="inline"/>
              <w:widowControl w:val="0"/>
              <w:spacing w:beforeLines="20" w:before="48" w:afterLines="40" w:after="96"/>
            </w:pPr>
          </w:p>
        </w:tc>
        <w:tc>
          <w:tcPr>
            <w:tcW w:w="1244" w:type="dxa"/>
            <w:tcBorders>
              <w:bottom w:val="nil"/>
            </w:tcBorders>
          </w:tcPr>
          <w:p w14:paraId="0A9F320B"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bottom w:val="nil"/>
            </w:tcBorders>
          </w:tcPr>
          <w:p w14:paraId="184F7803" w14:textId="77777777" w:rsidR="004A5F14" w:rsidRPr="008E594C" w:rsidRDefault="004A5F14" w:rsidP="000F1079">
            <w:pPr>
              <w:pStyle w:val="Tabletext3"/>
              <w:framePr w:hSpace="0" w:wrap="auto" w:yAlign="inline"/>
              <w:widowControl w:val="0"/>
              <w:spacing w:beforeLines="20" w:before="48" w:afterLines="40" w:after="96"/>
            </w:pPr>
          </w:p>
        </w:tc>
      </w:tr>
      <w:tr w:rsidR="004A5F14" w14:paraId="50E5172C" w14:textId="77777777" w:rsidTr="000F1079">
        <w:tc>
          <w:tcPr>
            <w:tcW w:w="5359" w:type="dxa"/>
            <w:shd w:val="clear" w:color="auto" w:fill="C4ECFD"/>
          </w:tcPr>
          <w:p w14:paraId="2C84D29C" w14:textId="77777777" w:rsidR="004A5F14" w:rsidRPr="008E594C" w:rsidRDefault="004A5F14" w:rsidP="000F1079">
            <w:pPr>
              <w:pStyle w:val="Tabletext3"/>
              <w:framePr w:hSpace="0" w:wrap="auto" w:yAlign="inline"/>
              <w:widowControl w:val="0"/>
              <w:spacing w:beforeLines="20" w:before="48" w:afterLines="40" w:after="96"/>
            </w:pPr>
            <w:r w:rsidRPr="00891C34">
              <w:rPr>
                <w:rStyle w:val="Strong"/>
              </w:rPr>
              <w:t>Development Permit Fees (continued)</w:t>
            </w:r>
          </w:p>
        </w:tc>
        <w:tc>
          <w:tcPr>
            <w:tcW w:w="1416" w:type="dxa"/>
            <w:shd w:val="clear" w:color="auto" w:fill="C4ECFD"/>
          </w:tcPr>
          <w:p w14:paraId="7E9065F0" w14:textId="77777777" w:rsidR="004A5F14" w:rsidRPr="008E594C" w:rsidRDefault="004A5F14" w:rsidP="000F1079">
            <w:pPr>
              <w:pStyle w:val="Tabletext3"/>
              <w:framePr w:hSpace="0" w:wrap="auto" w:yAlign="inline"/>
              <w:widowControl w:val="0"/>
              <w:spacing w:beforeLines="20" w:before="48" w:afterLines="40" w:after="96"/>
            </w:pPr>
            <w:r w:rsidRPr="00891C34">
              <w:rPr>
                <w:rStyle w:val="Strong"/>
              </w:rPr>
              <w:t>Flat fee</w:t>
            </w:r>
          </w:p>
        </w:tc>
        <w:tc>
          <w:tcPr>
            <w:tcW w:w="1244" w:type="dxa"/>
            <w:tcBorders>
              <w:top w:val="nil"/>
              <w:bottom w:val="nil"/>
            </w:tcBorders>
          </w:tcPr>
          <w:p w14:paraId="04A39C08"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13A58B7E" w14:textId="77777777" w:rsidR="004A5F14" w:rsidRPr="008E594C" w:rsidRDefault="004A5F14" w:rsidP="000F1079">
            <w:pPr>
              <w:pStyle w:val="Tabletext3"/>
              <w:framePr w:hSpace="0" w:wrap="auto" w:yAlign="inline"/>
              <w:widowControl w:val="0"/>
              <w:spacing w:beforeLines="20" w:before="48" w:afterLines="40" w:after="96"/>
            </w:pPr>
          </w:p>
        </w:tc>
      </w:tr>
      <w:tr w:rsidR="004A5F14" w14:paraId="0762E59C" w14:textId="77777777" w:rsidTr="000F1079">
        <w:tc>
          <w:tcPr>
            <w:tcW w:w="5359" w:type="dxa"/>
          </w:tcPr>
          <w:p w14:paraId="7FB6C7E0" w14:textId="77777777" w:rsidR="004A5F14" w:rsidRPr="00891C34" w:rsidRDefault="004A5F14" w:rsidP="000F1079">
            <w:pPr>
              <w:pStyle w:val="Tabletext3"/>
              <w:framePr w:hSpace="0" w:wrap="auto" w:yAlign="inline"/>
              <w:widowControl w:val="0"/>
              <w:spacing w:beforeLines="20" w:before="48" w:afterLines="40" w:after="96"/>
              <w:rPr>
                <w:rStyle w:val="Strong"/>
              </w:rPr>
            </w:pPr>
            <w:r w:rsidRPr="00E773A0">
              <w:t>Residential - Multiple Units in the same Building</w:t>
            </w:r>
          </w:p>
        </w:tc>
        <w:tc>
          <w:tcPr>
            <w:tcW w:w="1416" w:type="dxa"/>
          </w:tcPr>
          <w:p w14:paraId="221ED4DD" w14:textId="77777777" w:rsidR="004A5F14" w:rsidRPr="00891C34" w:rsidRDefault="004A5F14" w:rsidP="000F1079">
            <w:pPr>
              <w:pStyle w:val="Tabletext3"/>
              <w:framePr w:hSpace="0" w:wrap="auto" w:yAlign="inline"/>
              <w:widowControl w:val="0"/>
              <w:spacing w:beforeLines="20" w:before="48" w:afterLines="40" w:after="96"/>
              <w:rPr>
                <w:rStyle w:val="Strong"/>
              </w:rPr>
            </w:pPr>
            <w:r w:rsidRPr="00E773A0">
              <w:t>$1,000</w:t>
            </w:r>
          </w:p>
        </w:tc>
        <w:tc>
          <w:tcPr>
            <w:tcW w:w="1244" w:type="dxa"/>
            <w:tcBorders>
              <w:top w:val="nil"/>
              <w:bottom w:val="nil"/>
            </w:tcBorders>
          </w:tcPr>
          <w:p w14:paraId="13D8D8C3"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01006658" w14:textId="77777777" w:rsidR="004A5F14" w:rsidRPr="008E594C" w:rsidRDefault="004A5F14" w:rsidP="000F1079">
            <w:pPr>
              <w:pStyle w:val="Tabletext3"/>
              <w:framePr w:hSpace="0" w:wrap="auto" w:yAlign="inline"/>
              <w:widowControl w:val="0"/>
              <w:spacing w:beforeLines="20" w:before="48" w:afterLines="40" w:after="96"/>
            </w:pPr>
          </w:p>
        </w:tc>
      </w:tr>
      <w:tr w:rsidR="004A5F14" w14:paraId="1B527E29" w14:textId="77777777" w:rsidTr="000F1079">
        <w:tc>
          <w:tcPr>
            <w:tcW w:w="5359" w:type="dxa"/>
          </w:tcPr>
          <w:p w14:paraId="780F4884" w14:textId="77777777" w:rsidR="004A5F14" w:rsidRPr="00E773A0" w:rsidRDefault="004A5F14" w:rsidP="000F1079">
            <w:pPr>
              <w:pStyle w:val="Tabletext3"/>
              <w:framePr w:hSpace="0" w:wrap="auto" w:yAlign="inline"/>
              <w:widowControl w:val="0"/>
              <w:spacing w:beforeLines="20" w:before="48" w:afterLines="40" w:after="96"/>
            </w:pPr>
            <w:r w:rsidRPr="00E773A0">
              <w:t>Deck, pool, fence</w:t>
            </w:r>
          </w:p>
        </w:tc>
        <w:tc>
          <w:tcPr>
            <w:tcW w:w="1416" w:type="dxa"/>
          </w:tcPr>
          <w:p w14:paraId="7D5DFA28" w14:textId="77777777" w:rsidR="004A5F14" w:rsidRPr="00E773A0" w:rsidRDefault="004A5F14" w:rsidP="000F1079">
            <w:pPr>
              <w:pStyle w:val="Tabletext3"/>
              <w:framePr w:hSpace="0" w:wrap="auto" w:yAlign="inline"/>
              <w:widowControl w:val="0"/>
              <w:spacing w:beforeLines="20" w:before="48" w:afterLines="40" w:after="96"/>
            </w:pPr>
            <w:r w:rsidRPr="00E773A0">
              <w:t>$60</w:t>
            </w:r>
          </w:p>
        </w:tc>
        <w:tc>
          <w:tcPr>
            <w:tcW w:w="1244" w:type="dxa"/>
            <w:tcBorders>
              <w:top w:val="nil"/>
              <w:bottom w:val="nil"/>
            </w:tcBorders>
          </w:tcPr>
          <w:p w14:paraId="1952BF0E"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16782C91" w14:textId="77777777" w:rsidR="004A5F14" w:rsidRPr="008E594C" w:rsidRDefault="004A5F14" w:rsidP="000F1079">
            <w:pPr>
              <w:pStyle w:val="Tabletext3"/>
              <w:framePr w:hSpace="0" w:wrap="auto" w:yAlign="inline"/>
              <w:widowControl w:val="0"/>
              <w:spacing w:beforeLines="20" w:before="48" w:afterLines="40" w:after="96"/>
            </w:pPr>
          </w:p>
        </w:tc>
      </w:tr>
      <w:tr w:rsidR="004A5F14" w14:paraId="3EC6A721" w14:textId="77777777" w:rsidTr="000F1079">
        <w:tc>
          <w:tcPr>
            <w:tcW w:w="5359" w:type="dxa"/>
          </w:tcPr>
          <w:p w14:paraId="46BEA94F" w14:textId="77777777" w:rsidR="004A5F14" w:rsidRPr="00E773A0" w:rsidRDefault="004A5F14" w:rsidP="000F1079">
            <w:pPr>
              <w:pStyle w:val="Tabletext3"/>
              <w:framePr w:hSpace="0" w:wrap="auto" w:yAlign="inline"/>
              <w:widowControl w:val="0"/>
              <w:spacing w:beforeLines="20" w:before="48" w:afterLines="40" w:after="96"/>
            </w:pPr>
            <w:r w:rsidRPr="00E773A0">
              <w:t>Change of use</w:t>
            </w:r>
          </w:p>
        </w:tc>
        <w:tc>
          <w:tcPr>
            <w:tcW w:w="1416" w:type="dxa"/>
          </w:tcPr>
          <w:p w14:paraId="1B72214E" w14:textId="77777777" w:rsidR="004A5F14" w:rsidRPr="00E773A0" w:rsidRDefault="004A5F14" w:rsidP="000F1079">
            <w:pPr>
              <w:pStyle w:val="Tabletext3"/>
              <w:framePr w:hSpace="0" w:wrap="auto" w:yAlign="inline"/>
              <w:widowControl w:val="0"/>
              <w:spacing w:beforeLines="20" w:before="48" w:afterLines="40" w:after="96"/>
            </w:pPr>
            <w:r w:rsidRPr="00E773A0">
              <w:t>$50</w:t>
            </w:r>
          </w:p>
        </w:tc>
        <w:tc>
          <w:tcPr>
            <w:tcW w:w="1244" w:type="dxa"/>
            <w:tcBorders>
              <w:top w:val="nil"/>
              <w:bottom w:val="nil"/>
            </w:tcBorders>
          </w:tcPr>
          <w:p w14:paraId="04746C81"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01734910" w14:textId="77777777" w:rsidR="004A5F14" w:rsidRPr="008E594C" w:rsidRDefault="004A5F14" w:rsidP="000F1079">
            <w:pPr>
              <w:pStyle w:val="Tabletext3"/>
              <w:framePr w:hSpace="0" w:wrap="auto" w:yAlign="inline"/>
              <w:widowControl w:val="0"/>
              <w:spacing w:beforeLines="20" w:before="48" w:afterLines="40" w:after="96"/>
            </w:pPr>
          </w:p>
        </w:tc>
      </w:tr>
      <w:tr w:rsidR="004A5F14" w14:paraId="0F859D80" w14:textId="77777777" w:rsidTr="000F1079">
        <w:tc>
          <w:tcPr>
            <w:tcW w:w="5359" w:type="dxa"/>
          </w:tcPr>
          <w:p w14:paraId="66067F4B" w14:textId="77777777" w:rsidR="004A5F14" w:rsidRPr="00E773A0" w:rsidRDefault="004A5F14" w:rsidP="000F1079">
            <w:pPr>
              <w:pStyle w:val="Tabletext3"/>
              <w:framePr w:hSpace="0" w:wrap="auto" w:yAlign="inline"/>
              <w:widowControl w:val="0"/>
              <w:spacing w:beforeLines="20" w:before="48" w:afterLines="40" w:after="96"/>
            </w:pPr>
            <w:r w:rsidRPr="00E773A0">
              <w:t>Demolition</w:t>
            </w:r>
          </w:p>
        </w:tc>
        <w:tc>
          <w:tcPr>
            <w:tcW w:w="1416" w:type="dxa"/>
          </w:tcPr>
          <w:p w14:paraId="224E518A" w14:textId="77777777" w:rsidR="004A5F14" w:rsidRPr="00E773A0" w:rsidRDefault="004A5F14" w:rsidP="000F1079">
            <w:pPr>
              <w:pStyle w:val="Tabletext3"/>
              <w:framePr w:hSpace="0" w:wrap="auto" w:yAlign="inline"/>
              <w:widowControl w:val="0"/>
              <w:spacing w:beforeLines="20" w:before="48" w:afterLines="40" w:after="96"/>
            </w:pPr>
            <w:r w:rsidRPr="00E773A0">
              <w:t>$75</w:t>
            </w:r>
          </w:p>
        </w:tc>
        <w:tc>
          <w:tcPr>
            <w:tcW w:w="1244" w:type="dxa"/>
            <w:tcBorders>
              <w:top w:val="nil"/>
              <w:bottom w:val="nil"/>
            </w:tcBorders>
          </w:tcPr>
          <w:p w14:paraId="319AE730"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1EA3DDED" w14:textId="77777777" w:rsidR="004A5F14" w:rsidRPr="008E594C" w:rsidRDefault="004A5F14" w:rsidP="000F1079">
            <w:pPr>
              <w:pStyle w:val="Tabletext3"/>
              <w:framePr w:hSpace="0" w:wrap="auto" w:yAlign="inline"/>
              <w:widowControl w:val="0"/>
              <w:spacing w:beforeLines="20" w:before="48" w:afterLines="40" w:after="96"/>
            </w:pPr>
          </w:p>
        </w:tc>
      </w:tr>
      <w:tr w:rsidR="004A5F14" w14:paraId="277AD2FC" w14:textId="77777777" w:rsidTr="000F1079">
        <w:tc>
          <w:tcPr>
            <w:tcW w:w="5359" w:type="dxa"/>
          </w:tcPr>
          <w:p w14:paraId="13F7E728" w14:textId="77777777" w:rsidR="004A5F14" w:rsidRPr="00E773A0" w:rsidRDefault="004A5F14" w:rsidP="000F1079">
            <w:pPr>
              <w:pStyle w:val="Tabletext3"/>
              <w:framePr w:hSpace="0" w:wrap="auto" w:yAlign="inline"/>
              <w:widowControl w:val="0"/>
              <w:spacing w:beforeLines="20" w:before="48" w:afterLines="40" w:after="96"/>
            </w:pPr>
            <w:r w:rsidRPr="00E773A0">
              <w:t>Temporary Permits</w:t>
            </w:r>
          </w:p>
        </w:tc>
        <w:tc>
          <w:tcPr>
            <w:tcW w:w="1416" w:type="dxa"/>
          </w:tcPr>
          <w:p w14:paraId="286BB117" w14:textId="77777777" w:rsidR="004A5F14" w:rsidRPr="00E773A0" w:rsidRDefault="004A5F14" w:rsidP="000F1079">
            <w:pPr>
              <w:pStyle w:val="Tabletext3"/>
              <w:framePr w:hSpace="0" w:wrap="auto" w:yAlign="inline"/>
              <w:widowControl w:val="0"/>
              <w:spacing w:beforeLines="20" w:before="48" w:afterLines="40" w:after="96"/>
            </w:pPr>
            <w:r w:rsidRPr="00E773A0">
              <w:t>$75</w:t>
            </w:r>
          </w:p>
        </w:tc>
        <w:tc>
          <w:tcPr>
            <w:tcW w:w="1244" w:type="dxa"/>
            <w:tcBorders>
              <w:top w:val="nil"/>
              <w:bottom w:val="nil"/>
            </w:tcBorders>
          </w:tcPr>
          <w:p w14:paraId="467584BD"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25722825" w14:textId="77777777" w:rsidR="004A5F14" w:rsidRPr="008E594C" w:rsidRDefault="004A5F14" w:rsidP="000F1079">
            <w:pPr>
              <w:pStyle w:val="Tabletext3"/>
              <w:framePr w:hSpace="0" w:wrap="auto" w:yAlign="inline"/>
              <w:widowControl w:val="0"/>
              <w:spacing w:beforeLines="20" w:before="48" w:afterLines="40" w:after="96"/>
            </w:pPr>
          </w:p>
        </w:tc>
      </w:tr>
      <w:tr w:rsidR="004A5F14" w14:paraId="7B24C47F" w14:textId="77777777" w:rsidTr="000F1079">
        <w:tc>
          <w:tcPr>
            <w:tcW w:w="5359" w:type="dxa"/>
          </w:tcPr>
          <w:p w14:paraId="2DFCC239" w14:textId="77777777" w:rsidR="004A5F14" w:rsidRPr="00E773A0" w:rsidRDefault="004A5F14" w:rsidP="000F1079">
            <w:pPr>
              <w:pStyle w:val="Tabletext3"/>
              <w:framePr w:hSpace="0" w:wrap="auto" w:yAlign="inline"/>
              <w:widowControl w:val="0"/>
              <w:spacing w:beforeLines="20" w:before="48" w:afterLines="40" w:after="96"/>
            </w:pPr>
            <w:r w:rsidRPr="00E773A0">
              <w:t>Other - Special Permit Use</w:t>
            </w:r>
          </w:p>
        </w:tc>
        <w:tc>
          <w:tcPr>
            <w:tcW w:w="1416" w:type="dxa"/>
          </w:tcPr>
          <w:p w14:paraId="54B3D2C8" w14:textId="77777777" w:rsidR="004A5F14" w:rsidRPr="00E773A0" w:rsidRDefault="004A5F14" w:rsidP="000F1079">
            <w:pPr>
              <w:pStyle w:val="Tabletext3"/>
              <w:framePr w:hSpace="0" w:wrap="auto" w:yAlign="inline"/>
              <w:widowControl w:val="0"/>
              <w:spacing w:beforeLines="20" w:before="48" w:afterLines="40" w:after="96"/>
            </w:pPr>
            <w:r w:rsidRPr="00E773A0">
              <w:t>$75</w:t>
            </w:r>
          </w:p>
        </w:tc>
        <w:tc>
          <w:tcPr>
            <w:tcW w:w="1244" w:type="dxa"/>
            <w:tcBorders>
              <w:top w:val="nil"/>
              <w:bottom w:val="nil"/>
            </w:tcBorders>
          </w:tcPr>
          <w:p w14:paraId="11AA26D7"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47A0B3F6" w14:textId="77777777" w:rsidR="004A5F14" w:rsidRPr="008E594C" w:rsidRDefault="004A5F14" w:rsidP="000F1079">
            <w:pPr>
              <w:pStyle w:val="Tabletext3"/>
              <w:framePr w:hSpace="0" w:wrap="auto" w:yAlign="inline"/>
              <w:widowControl w:val="0"/>
              <w:spacing w:beforeLines="20" w:before="48" w:afterLines="40" w:after="96"/>
            </w:pPr>
          </w:p>
        </w:tc>
      </w:tr>
      <w:tr w:rsidR="004A5F14" w14:paraId="5F3B8C9E" w14:textId="77777777" w:rsidTr="000F1079">
        <w:tc>
          <w:tcPr>
            <w:tcW w:w="5359" w:type="dxa"/>
          </w:tcPr>
          <w:p w14:paraId="4C933E10" w14:textId="77777777" w:rsidR="004A5F14" w:rsidRPr="00E773A0" w:rsidRDefault="004A5F14" w:rsidP="000F1079">
            <w:pPr>
              <w:pStyle w:val="Tabletext3"/>
              <w:framePr w:hSpace="0" w:wrap="auto" w:yAlign="inline"/>
              <w:widowControl w:val="0"/>
              <w:spacing w:beforeLines="20" w:before="48" w:afterLines="40" w:after="96"/>
            </w:pPr>
            <w:r w:rsidRPr="00E773A0">
              <w:t>Excavation Pit - New</w:t>
            </w:r>
          </w:p>
        </w:tc>
        <w:tc>
          <w:tcPr>
            <w:tcW w:w="1416" w:type="dxa"/>
          </w:tcPr>
          <w:p w14:paraId="47C0C474" w14:textId="77777777" w:rsidR="004A5F14" w:rsidRPr="00E773A0" w:rsidRDefault="004A5F14" w:rsidP="000F1079">
            <w:pPr>
              <w:pStyle w:val="Tabletext3"/>
              <w:framePr w:hSpace="0" w:wrap="auto" w:yAlign="inline"/>
              <w:widowControl w:val="0"/>
              <w:spacing w:beforeLines="20" w:before="48" w:afterLines="40" w:after="96"/>
            </w:pPr>
            <w:r w:rsidRPr="00E773A0">
              <w:t>$1,400</w:t>
            </w:r>
          </w:p>
        </w:tc>
        <w:tc>
          <w:tcPr>
            <w:tcW w:w="1244" w:type="dxa"/>
            <w:tcBorders>
              <w:top w:val="nil"/>
              <w:bottom w:val="nil"/>
            </w:tcBorders>
          </w:tcPr>
          <w:p w14:paraId="493D6B69"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nil"/>
            </w:tcBorders>
          </w:tcPr>
          <w:p w14:paraId="544E69BE" w14:textId="77777777" w:rsidR="004A5F14" w:rsidRPr="008E594C" w:rsidRDefault="004A5F14" w:rsidP="000F1079">
            <w:pPr>
              <w:pStyle w:val="Tabletext3"/>
              <w:framePr w:hSpace="0" w:wrap="auto" w:yAlign="inline"/>
              <w:widowControl w:val="0"/>
              <w:spacing w:beforeLines="20" w:before="48" w:afterLines="40" w:after="96"/>
            </w:pPr>
          </w:p>
        </w:tc>
      </w:tr>
      <w:tr w:rsidR="004A5F14" w14:paraId="1F4C9DB0" w14:textId="77777777" w:rsidTr="000F1079">
        <w:tc>
          <w:tcPr>
            <w:tcW w:w="5359" w:type="dxa"/>
          </w:tcPr>
          <w:p w14:paraId="0A8E6723" w14:textId="77777777" w:rsidR="004A5F14" w:rsidRPr="00E773A0" w:rsidRDefault="004A5F14" w:rsidP="000F1079">
            <w:pPr>
              <w:pStyle w:val="Tabletext3"/>
              <w:framePr w:hSpace="0" w:wrap="auto" w:yAlign="inline"/>
              <w:widowControl w:val="0"/>
              <w:spacing w:beforeLines="20" w:before="48" w:afterLines="40" w:after="96"/>
            </w:pPr>
            <w:r w:rsidRPr="00E773A0">
              <w:t>Excavation Pit - Renewal</w:t>
            </w:r>
          </w:p>
        </w:tc>
        <w:tc>
          <w:tcPr>
            <w:tcW w:w="1416" w:type="dxa"/>
          </w:tcPr>
          <w:p w14:paraId="1417661C" w14:textId="77777777" w:rsidR="004A5F14" w:rsidRPr="00E773A0" w:rsidRDefault="004A5F14" w:rsidP="000F1079">
            <w:pPr>
              <w:pStyle w:val="Tabletext3"/>
              <w:framePr w:hSpace="0" w:wrap="auto" w:yAlign="inline"/>
              <w:widowControl w:val="0"/>
              <w:spacing w:beforeLines="20" w:before="48" w:afterLines="40" w:after="96"/>
            </w:pPr>
            <w:r w:rsidRPr="00E773A0">
              <w:t>$500</w:t>
            </w:r>
          </w:p>
        </w:tc>
        <w:tc>
          <w:tcPr>
            <w:tcW w:w="1244" w:type="dxa"/>
            <w:tcBorders>
              <w:top w:val="nil"/>
              <w:bottom w:val="single" w:sz="4" w:space="0" w:color="auto"/>
            </w:tcBorders>
          </w:tcPr>
          <w:p w14:paraId="60B50315"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nil"/>
              <w:bottom w:val="single" w:sz="4" w:space="0" w:color="auto"/>
            </w:tcBorders>
          </w:tcPr>
          <w:p w14:paraId="1B441E57" w14:textId="77777777" w:rsidR="004A5F14" w:rsidRPr="008E594C" w:rsidRDefault="004A5F14" w:rsidP="000F1079">
            <w:pPr>
              <w:pStyle w:val="Tabletext3"/>
              <w:framePr w:hSpace="0" w:wrap="auto" w:yAlign="inline"/>
              <w:widowControl w:val="0"/>
              <w:spacing w:beforeLines="20" w:before="48" w:afterLines="40" w:after="96"/>
            </w:pPr>
          </w:p>
        </w:tc>
      </w:tr>
      <w:tr w:rsidR="004A5F14" w14:paraId="6F958A2E" w14:textId="77777777" w:rsidTr="000F1079">
        <w:tc>
          <w:tcPr>
            <w:tcW w:w="5359" w:type="dxa"/>
          </w:tcPr>
          <w:p w14:paraId="594A379C" w14:textId="77777777" w:rsidR="004A5F14" w:rsidRPr="00E773A0" w:rsidRDefault="004A5F14" w:rsidP="000F1079">
            <w:pPr>
              <w:pStyle w:val="Tabletext3"/>
              <w:framePr w:hSpace="0" w:wrap="auto" w:yAlign="inline"/>
              <w:widowControl w:val="0"/>
              <w:spacing w:beforeLines="20" w:before="48" w:afterLines="40" w:after="96"/>
            </w:pPr>
          </w:p>
        </w:tc>
        <w:tc>
          <w:tcPr>
            <w:tcW w:w="1416" w:type="dxa"/>
          </w:tcPr>
          <w:p w14:paraId="0F44513D" w14:textId="77777777" w:rsidR="004A5F14" w:rsidRPr="00E773A0" w:rsidRDefault="004A5F14" w:rsidP="000F1079">
            <w:pPr>
              <w:pStyle w:val="Tabletext3"/>
              <w:framePr w:hSpace="0" w:wrap="auto" w:yAlign="inline"/>
              <w:widowControl w:val="0"/>
              <w:spacing w:beforeLines="20" w:before="48" w:afterLines="40" w:after="96"/>
            </w:pPr>
          </w:p>
        </w:tc>
        <w:tc>
          <w:tcPr>
            <w:tcW w:w="1244" w:type="dxa"/>
            <w:tcBorders>
              <w:top w:val="single" w:sz="4" w:space="0" w:color="auto"/>
              <w:bottom w:val="single" w:sz="4" w:space="0" w:color="auto"/>
            </w:tcBorders>
          </w:tcPr>
          <w:p w14:paraId="4AED4469" w14:textId="77777777" w:rsidR="004A5F14" w:rsidRPr="008E594C" w:rsidRDefault="004A5F14" w:rsidP="000F1079">
            <w:pPr>
              <w:pStyle w:val="Tabletext3"/>
              <w:framePr w:hSpace="0" w:wrap="auto" w:yAlign="inline"/>
              <w:widowControl w:val="0"/>
              <w:spacing w:beforeLines="20" w:before="48" w:afterLines="40" w:after="96"/>
            </w:pPr>
          </w:p>
        </w:tc>
        <w:tc>
          <w:tcPr>
            <w:tcW w:w="1341" w:type="dxa"/>
            <w:tcBorders>
              <w:top w:val="single" w:sz="4" w:space="0" w:color="auto"/>
              <w:bottom w:val="single" w:sz="4" w:space="0" w:color="auto"/>
            </w:tcBorders>
          </w:tcPr>
          <w:p w14:paraId="0B665347" w14:textId="77777777" w:rsidR="004A5F14" w:rsidRPr="008E594C" w:rsidRDefault="004A5F14" w:rsidP="000F1079">
            <w:pPr>
              <w:pStyle w:val="Tabletext3"/>
              <w:framePr w:hSpace="0" w:wrap="auto" w:yAlign="inline"/>
              <w:widowControl w:val="0"/>
              <w:spacing w:beforeLines="20" w:before="48" w:afterLines="40" w:after="96"/>
            </w:pPr>
          </w:p>
        </w:tc>
      </w:tr>
      <w:tr w:rsidR="004A5F14" w14:paraId="46326536" w14:textId="77777777" w:rsidTr="000F1079">
        <w:tc>
          <w:tcPr>
            <w:tcW w:w="5359" w:type="dxa"/>
            <w:shd w:val="clear" w:color="auto" w:fill="C4ECFD"/>
          </w:tcPr>
          <w:p w14:paraId="56E2FA2D" w14:textId="77777777" w:rsidR="004A5F14" w:rsidRPr="00E773A0" w:rsidRDefault="004A5F14" w:rsidP="000F1079">
            <w:pPr>
              <w:pStyle w:val="Tabletext3"/>
              <w:framePr w:hSpace="0" w:wrap="auto" w:yAlign="inline"/>
              <w:widowControl w:val="0"/>
              <w:spacing w:beforeLines="20" w:before="48" w:afterLines="40" w:after="96"/>
            </w:pPr>
            <w:r w:rsidRPr="00891C34">
              <w:rPr>
                <w:rStyle w:val="Strong"/>
              </w:rPr>
              <w:t>Development Permit Fees (continued)</w:t>
            </w:r>
          </w:p>
        </w:tc>
        <w:tc>
          <w:tcPr>
            <w:tcW w:w="1416" w:type="dxa"/>
            <w:shd w:val="clear" w:color="auto" w:fill="C4ECFD"/>
          </w:tcPr>
          <w:p w14:paraId="5CA466BD" w14:textId="77777777" w:rsidR="004A5F14" w:rsidRPr="00E773A0" w:rsidRDefault="004A5F14" w:rsidP="000F1079">
            <w:pPr>
              <w:pStyle w:val="Tabletext3"/>
              <w:framePr w:hSpace="0" w:wrap="auto" w:yAlign="inline"/>
              <w:widowControl w:val="0"/>
              <w:spacing w:beforeLines="20" w:before="48" w:afterLines="40" w:after="96"/>
            </w:pPr>
            <w:r w:rsidRPr="00891C34">
              <w:rPr>
                <w:rStyle w:val="Strong"/>
              </w:rPr>
              <w:t>Fee</w:t>
            </w:r>
          </w:p>
        </w:tc>
        <w:tc>
          <w:tcPr>
            <w:tcW w:w="1244" w:type="dxa"/>
            <w:tcBorders>
              <w:top w:val="single" w:sz="4" w:space="0" w:color="auto"/>
              <w:bottom w:val="single" w:sz="4" w:space="0" w:color="auto"/>
            </w:tcBorders>
            <w:shd w:val="clear" w:color="auto" w:fill="C4ECFD"/>
          </w:tcPr>
          <w:p w14:paraId="2A064B0F" w14:textId="77777777" w:rsidR="004A5F14" w:rsidRPr="008E594C" w:rsidRDefault="004A5F14" w:rsidP="000F1079">
            <w:pPr>
              <w:pStyle w:val="Tabletext3"/>
              <w:framePr w:hSpace="0" w:wrap="auto" w:yAlign="inline"/>
              <w:widowControl w:val="0"/>
              <w:spacing w:beforeLines="20" w:before="48" w:afterLines="40" w:after="96"/>
            </w:pPr>
            <w:proofErr w:type="gramStart"/>
            <w:r w:rsidRPr="00891C34">
              <w:rPr>
                <w:rStyle w:val="Strong"/>
              </w:rPr>
              <w:t>Plus</w:t>
            </w:r>
            <w:proofErr w:type="gramEnd"/>
            <w:r w:rsidRPr="00891C34">
              <w:rPr>
                <w:rStyle w:val="Strong"/>
              </w:rPr>
              <w:t xml:space="preserve"> Costs*</w:t>
            </w:r>
          </w:p>
        </w:tc>
        <w:tc>
          <w:tcPr>
            <w:tcW w:w="1341" w:type="dxa"/>
            <w:tcBorders>
              <w:top w:val="single" w:sz="4" w:space="0" w:color="auto"/>
              <w:bottom w:val="single" w:sz="4" w:space="0" w:color="auto"/>
            </w:tcBorders>
          </w:tcPr>
          <w:p w14:paraId="4E7A5597" w14:textId="77777777" w:rsidR="004A5F14" w:rsidRPr="008E594C" w:rsidRDefault="004A5F14" w:rsidP="000F1079">
            <w:pPr>
              <w:pStyle w:val="Tabletext3"/>
              <w:framePr w:hSpace="0" w:wrap="auto" w:yAlign="inline"/>
              <w:widowControl w:val="0"/>
              <w:spacing w:beforeLines="20" w:before="48" w:afterLines="40" w:after="96"/>
            </w:pPr>
          </w:p>
        </w:tc>
      </w:tr>
      <w:tr w:rsidR="004A5F14" w14:paraId="4508C1E9" w14:textId="77777777" w:rsidTr="000F1079">
        <w:tc>
          <w:tcPr>
            <w:tcW w:w="5359" w:type="dxa"/>
          </w:tcPr>
          <w:p w14:paraId="16619CEA" w14:textId="77777777" w:rsidR="004A5F14" w:rsidRPr="00891C34" w:rsidRDefault="004A5F14" w:rsidP="000F1079">
            <w:pPr>
              <w:pStyle w:val="Tabletext3"/>
              <w:framePr w:hSpace="0" w:wrap="auto" w:yAlign="inline"/>
              <w:widowControl w:val="0"/>
              <w:spacing w:beforeLines="20" w:before="48" w:afterLines="40" w:after="96"/>
              <w:rPr>
                <w:rStyle w:val="Strong"/>
              </w:rPr>
            </w:pPr>
            <w:r>
              <w:t>Wind Turbine</w:t>
            </w:r>
          </w:p>
        </w:tc>
        <w:tc>
          <w:tcPr>
            <w:tcW w:w="1416" w:type="dxa"/>
          </w:tcPr>
          <w:p w14:paraId="39CD7DBF" w14:textId="77777777" w:rsidR="004A5F14" w:rsidRPr="00891C34" w:rsidRDefault="004A5F14" w:rsidP="000F1079">
            <w:pPr>
              <w:pStyle w:val="Tabletext3"/>
              <w:framePr w:hSpace="0" w:wrap="auto" w:yAlign="inline"/>
              <w:widowControl w:val="0"/>
              <w:spacing w:beforeLines="20" w:before="48" w:afterLines="40" w:after="96"/>
              <w:rPr>
                <w:rStyle w:val="Strong"/>
              </w:rPr>
            </w:pPr>
            <w:r>
              <w:t>$200</w:t>
            </w:r>
          </w:p>
        </w:tc>
        <w:tc>
          <w:tcPr>
            <w:tcW w:w="1244" w:type="dxa"/>
            <w:tcBorders>
              <w:top w:val="single" w:sz="4" w:space="0" w:color="auto"/>
              <w:bottom w:val="single" w:sz="4" w:space="0" w:color="auto"/>
            </w:tcBorders>
          </w:tcPr>
          <w:p w14:paraId="1B5DDFD5" w14:textId="77777777" w:rsidR="004A5F14" w:rsidRPr="00891C34" w:rsidRDefault="004A5F14" w:rsidP="000F1079">
            <w:pPr>
              <w:pStyle w:val="Tabletext3"/>
              <w:framePr w:hSpace="0" w:wrap="auto" w:yAlign="inline"/>
              <w:widowControl w:val="0"/>
              <w:spacing w:beforeLines="20" w:before="48" w:afterLines="40" w:after="96"/>
              <w:rPr>
                <w:rStyle w:val="Strong"/>
              </w:rPr>
            </w:pPr>
            <w:r>
              <w:t>Yes</w:t>
            </w:r>
          </w:p>
        </w:tc>
        <w:tc>
          <w:tcPr>
            <w:tcW w:w="1341" w:type="dxa"/>
            <w:tcBorders>
              <w:top w:val="single" w:sz="4" w:space="0" w:color="auto"/>
              <w:bottom w:val="single" w:sz="4" w:space="0" w:color="auto"/>
            </w:tcBorders>
          </w:tcPr>
          <w:p w14:paraId="7B60A0E1" w14:textId="77777777" w:rsidR="004A5F14" w:rsidRPr="008E594C" w:rsidRDefault="004A5F14" w:rsidP="000F1079">
            <w:pPr>
              <w:pStyle w:val="Tabletext3"/>
              <w:framePr w:hSpace="0" w:wrap="auto" w:yAlign="inline"/>
              <w:widowControl w:val="0"/>
              <w:spacing w:beforeLines="20" w:before="48" w:afterLines="40" w:after="96"/>
            </w:pPr>
          </w:p>
        </w:tc>
      </w:tr>
      <w:tr w:rsidR="004A5F14" w14:paraId="1D1EDBFF" w14:textId="77777777" w:rsidTr="000F1079">
        <w:tc>
          <w:tcPr>
            <w:tcW w:w="5359" w:type="dxa"/>
          </w:tcPr>
          <w:p w14:paraId="7C03F051" w14:textId="77777777" w:rsidR="004A5F14" w:rsidRDefault="004A5F14" w:rsidP="000F1079">
            <w:pPr>
              <w:pStyle w:val="Tabletext3"/>
              <w:framePr w:hSpace="0" w:wrap="auto" w:yAlign="inline"/>
              <w:widowControl w:val="0"/>
              <w:spacing w:beforeLines="20" w:before="48" w:afterLines="40" w:after="96"/>
            </w:pPr>
            <w:r>
              <w:t>Solar array, ground-mounted</w:t>
            </w:r>
          </w:p>
        </w:tc>
        <w:tc>
          <w:tcPr>
            <w:tcW w:w="1416" w:type="dxa"/>
          </w:tcPr>
          <w:p w14:paraId="3E274A1D" w14:textId="77777777" w:rsidR="004A5F14" w:rsidRDefault="004A5F14" w:rsidP="000F1079">
            <w:pPr>
              <w:pStyle w:val="Tabletext3"/>
              <w:framePr w:hSpace="0" w:wrap="auto" w:yAlign="inline"/>
              <w:widowControl w:val="0"/>
              <w:spacing w:beforeLines="20" w:before="48" w:afterLines="40" w:after="96"/>
            </w:pPr>
            <w:r>
              <w:t>$100</w:t>
            </w:r>
          </w:p>
        </w:tc>
        <w:tc>
          <w:tcPr>
            <w:tcW w:w="1244" w:type="dxa"/>
            <w:tcBorders>
              <w:top w:val="single" w:sz="4" w:space="0" w:color="auto"/>
              <w:bottom w:val="single" w:sz="4" w:space="0" w:color="auto"/>
            </w:tcBorders>
          </w:tcPr>
          <w:p w14:paraId="04530997" w14:textId="77777777" w:rsidR="004A5F14" w:rsidRDefault="004A5F14" w:rsidP="000F1079">
            <w:pPr>
              <w:pStyle w:val="Tabletext3"/>
              <w:framePr w:hSpace="0" w:wrap="auto" w:yAlign="inline"/>
              <w:widowControl w:val="0"/>
              <w:spacing w:beforeLines="20" w:before="48" w:afterLines="40" w:after="96"/>
            </w:pPr>
            <w:r>
              <w:t>yes</w:t>
            </w:r>
          </w:p>
        </w:tc>
        <w:tc>
          <w:tcPr>
            <w:tcW w:w="1341" w:type="dxa"/>
            <w:tcBorders>
              <w:top w:val="single" w:sz="4" w:space="0" w:color="auto"/>
              <w:bottom w:val="single" w:sz="4" w:space="0" w:color="auto"/>
            </w:tcBorders>
          </w:tcPr>
          <w:p w14:paraId="00A38B2D" w14:textId="77777777" w:rsidR="004A5F14" w:rsidRPr="008E594C" w:rsidRDefault="004A5F14" w:rsidP="000F1079">
            <w:pPr>
              <w:pStyle w:val="Tabletext3"/>
              <w:framePr w:hSpace="0" w:wrap="auto" w:yAlign="inline"/>
              <w:widowControl w:val="0"/>
              <w:spacing w:beforeLines="20" w:before="48" w:afterLines="40" w:after="96"/>
            </w:pPr>
          </w:p>
        </w:tc>
      </w:tr>
      <w:tr w:rsidR="004A5F14" w14:paraId="209E806D" w14:textId="77777777" w:rsidTr="000F1079">
        <w:tc>
          <w:tcPr>
            <w:tcW w:w="5359" w:type="dxa"/>
          </w:tcPr>
          <w:p w14:paraId="43EA8447" w14:textId="77777777" w:rsidR="004A5F14" w:rsidRDefault="004A5F14" w:rsidP="000F1079">
            <w:pPr>
              <w:pStyle w:val="Tabletext3"/>
              <w:framePr w:hSpace="0" w:wrap="auto" w:yAlign="inline"/>
              <w:widowControl w:val="0"/>
              <w:spacing w:beforeLines="20" w:before="48" w:afterLines="40" w:after="96"/>
            </w:pPr>
          </w:p>
        </w:tc>
        <w:tc>
          <w:tcPr>
            <w:tcW w:w="1416" w:type="dxa"/>
          </w:tcPr>
          <w:p w14:paraId="16E17771" w14:textId="77777777" w:rsidR="004A5F14" w:rsidRDefault="004A5F14" w:rsidP="000F1079">
            <w:pPr>
              <w:pStyle w:val="Tabletext3"/>
              <w:framePr w:hSpace="0" w:wrap="auto" w:yAlign="inline"/>
              <w:widowControl w:val="0"/>
              <w:spacing w:beforeLines="20" w:before="48" w:afterLines="40" w:after="96"/>
            </w:pPr>
          </w:p>
        </w:tc>
        <w:tc>
          <w:tcPr>
            <w:tcW w:w="1244" w:type="dxa"/>
            <w:tcBorders>
              <w:top w:val="single" w:sz="4" w:space="0" w:color="auto"/>
              <w:bottom w:val="single" w:sz="4" w:space="0" w:color="auto"/>
            </w:tcBorders>
          </w:tcPr>
          <w:p w14:paraId="62AFEB89" w14:textId="77777777" w:rsidR="004A5F14" w:rsidRDefault="004A5F14" w:rsidP="000F1079">
            <w:pPr>
              <w:pStyle w:val="Tabletext3"/>
              <w:framePr w:hSpace="0" w:wrap="auto" w:yAlign="inline"/>
              <w:widowControl w:val="0"/>
              <w:spacing w:beforeLines="20" w:before="48" w:afterLines="40" w:after="96"/>
            </w:pPr>
          </w:p>
        </w:tc>
        <w:tc>
          <w:tcPr>
            <w:tcW w:w="1341" w:type="dxa"/>
            <w:tcBorders>
              <w:top w:val="single" w:sz="4" w:space="0" w:color="auto"/>
              <w:bottom w:val="single" w:sz="4" w:space="0" w:color="auto"/>
            </w:tcBorders>
          </w:tcPr>
          <w:p w14:paraId="11EBDD89" w14:textId="77777777" w:rsidR="004A5F14" w:rsidRPr="008E594C" w:rsidRDefault="004A5F14" w:rsidP="000F1079">
            <w:pPr>
              <w:pStyle w:val="Tabletext3"/>
              <w:framePr w:hSpace="0" w:wrap="auto" w:yAlign="inline"/>
              <w:widowControl w:val="0"/>
              <w:spacing w:beforeLines="20" w:before="48" w:afterLines="40" w:after="96"/>
            </w:pPr>
          </w:p>
        </w:tc>
      </w:tr>
      <w:tr w:rsidR="004A5F14" w14:paraId="464E770E" w14:textId="77777777" w:rsidTr="000F1079">
        <w:tc>
          <w:tcPr>
            <w:tcW w:w="5359" w:type="dxa"/>
            <w:shd w:val="clear" w:color="auto" w:fill="C4ECFD"/>
          </w:tcPr>
          <w:p w14:paraId="7BB19D27" w14:textId="77777777" w:rsidR="004A5F14" w:rsidRDefault="004A5F14" w:rsidP="000F1079">
            <w:pPr>
              <w:pStyle w:val="Tabletext3"/>
              <w:framePr w:hSpace="0" w:wrap="auto" w:yAlign="inline"/>
              <w:widowControl w:val="0"/>
              <w:spacing w:beforeLines="20" w:before="48" w:afterLines="40" w:after="96"/>
            </w:pPr>
            <w:r w:rsidRPr="00891C34">
              <w:rPr>
                <w:rStyle w:val="Strong"/>
              </w:rPr>
              <w:t>Subdivision Application Fees</w:t>
            </w:r>
          </w:p>
        </w:tc>
        <w:tc>
          <w:tcPr>
            <w:tcW w:w="1416" w:type="dxa"/>
            <w:shd w:val="clear" w:color="auto" w:fill="C4ECFD"/>
          </w:tcPr>
          <w:p w14:paraId="67E6CCEA" w14:textId="77777777" w:rsidR="004A5F14" w:rsidRDefault="004A5F14" w:rsidP="000F1079">
            <w:pPr>
              <w:pStyle w:val="Tabletext3"/>
              <w:framePr w:hSpace="0" w:wrap="auto" w:yAlign="inline"/>
              <w:widowControl w:val="0"/>
              <w:spacing w:beforeLines="20" w:before="48" w:afterLines="40" w:after="96"/>
            </w:pPr>
            <w:r w:rsidRPr="00891C34">
              <w:rPr>
                <w:rStyle w:val="Strong"/>
              </w:rPr>
              <w:t>Initial Fee</w:t>
            </w:r>
          </w:p>
        </w:tc>
        <w:tc>
          <w:tcPr>
            <w:tcW w:w="2585" w:type="dxa"/>
            <w:gridSpan w:val="2"/>
            <w:tcBorders>
              <w:top w:val="single" w:sz="4" w:space="0" w:color="auto"/>
              <w:bottom w:val="single" w:sz="4" w:space="0" w:color="auto"/>
            </w:tcBorders>
            <w:shd w:val="clear" w:color="auto" w:fill="C4ECFD"/>
          </w:tcPr>
          <w:p w14:paraId="1C500EA4" w14:textId="77777777" w:rsidR="004A5F14" w:rsidRPr="008E594C" w:rsidRDefault="004A5F14" w:rsidP="000F1079">
            <w:pPr>
              <w:pStyle w:val="Tabletext3"/>
              <w:framePr w:hSpace="0" w:wrap="auto" w:yAlign="inline"/>
              <w:widowControl w:val="0"/>
              <w:spacing w:beforeLines="20" w:before="48" w:afterLines="40" w:after="96"/>
            </w:pPr>
            <w:r w:rsidRPr="00891C34">
              <w:rPr>
                <w:rStyle w:val="Strong"/>
              </w:rPr>
              <w:t>Each additional lot</w:t>
            </w:r>
          </w:p>
        </w:tc>
      </w:tr>
      <w:tr w:rsidR="004A5F14" w14:paraId="0282D62C" w14:textId="77777777" w:rsidTr="000F1079">
        <w:tc>
          <w:tcPr>
            <w:tcW w:w="5359" w:type="dxa"/>
          </w:tcPr>
          <w:p w14:paraId="4B3A26E2" w14:textId="77777777" w:rsidR="004A5F14" w:rsidRPr="00891C34" w:rsidRDefault="004A5F14" w:rsidP="000F1079">
            <w:pPr>
              <w:pStyle w:val="Tabletext3"/>
              <w:framePr w:hSpace="0" w:wrap="auto" w:yAlign="inline"/>
              <w:widowControl w:val="0"/>
              <w:spacing w:beforeLines="20" w:before="48" w:afterLines="40" w:after="96"/>
              <w:rPr>
                <w:rStyle w:val="Strong"/>
              </w:rPr>
            </w:pPr>
            <w:r>
              <w:t>Subdivision – up to 4 lots per subdivision</w:t>
            </w:r>
          </w:p>
        </w:tc>
        <w:tc>
          <w:tcPr>
            <w:tcW w:w="1416" w:type="dxa"/>
          </w:tcPr>
          <w:p w14:paraId="10F27AEE" w14:textId="77777777" w:rsidR="004A5F14" w:rsidRPr="00891C34" w:rsidRDefault="004A5F14" w:rsidP="000F1079">
            <w:pPr>
              <w:pStyle w:val="Tabletext3"/>
              <w:framePr w:hSpace="0" w:wrap="auto" w:yAlign="inline"/>
              <w:widowControl w:val="0"/>
              <w:spacing w:beforeLines="20" w:before="48" w:afterLines="40" w:after="96"/>
              <w:rPr>
                <w:rStyle w:val="Strong"/>
              </w:rPr>
            </w:pPr>
            <w:r>
              <w:t>$300</w:t>
            </w:r>
          </w:p>
        </w:tc>
        <w:tc>
          <w:tcPr>
            <w:tcW w:w="2585" w:type="dxa"/>
            <w:gridSpan w:val="2"/>
            <w:tcBorders>
              <w:top w:val="single" w:sz="4" w:space="0" w:color="auto"/>
              <w:bottom w:val="single" w:sz="4" w:space="0" w:color="auto"/>
            </w:tcBorders>
          </w:tcPr>
          <w:p w14:paraId="4162B33C" w14:textId="77777777" w:rsidR="004A5F14" w:rsidRPr="008E594C" w:rsidRDefault="004A5F14" w:rsidP="000F1079">
            <w:pPr>
              <w:pStyle w:val="Tabletext3"/>
              <w:framePr w:hSpace="0" w:wrap="auto" w:yAlign="inline"/>
              <w:widowControl w:val="0"/>
              <w:spacing w:beforeLines="20" w:before="48" w:afterLines="40" w:after="96"/>
            </w:pPr>
            <w:r>
              <w:t>$150</w:t>
            </w:r>
          </w:p>
        </w:tc>
      </w:tr>
      <w:tr w:rsidR="004A5F14" w14:paraId="5915EE3E" w14:textId="77777777" w:rsidTr="000F1079">
        <w:tc>
          <w:tcPr>
            <w:tcW w:w="5359" w:type="dxa"/>
          </w:tcPr>
          <w:p w14:paraId="705F137F" w14:textId="77777777" w:rsidR="004A5F14" w:rsidRDefault="004A5F14" w:rsidP="000F1079">
            <w:pPr>
              <w:pStyle w:val="Tabletext3"/>
              <w:framePr w:hSpace="0" w:wrap="auto" w:yAlign="inline"/>
              <w:widowControl w:val="0"/>
              <w:spacing w:beforeLines="20" w:before="48" w:afterLines="40" w:after="96"/>
            </w:pPr>
            <w:r>
              <w:t>Subdivision – 5 or more lots per subdivision</w:t>
            </w:r>
          </w:p>
        </w:tc>
        <w:tc>
          <w:tcPr>
            <w:tcW w:w="1416" w:type="dxa"/>
          </w:tcPr>
          <w:p w14:paraId="0A7BF437" w14:textId="77777777" w:rsidR="004A5F14" w:rsidRDefault="004A5F14" w:rsidP="000F1079">
            <w:pPr>
              <w:pStyle w:val="Tabletext3"/>
              <w:framePr w:hSpace="0" w:wrap="auto" w:yAlign="inline"/>
              <w:widowControl w:val="0"/>
              <w:spacing w:beforeLines="20" w:before="48" w:afterLines="40" w:after="96"/>
            </w:pPr>
            <w:r>
              <w:t>$900</w:t>
            </w:r>
          </w:p>
        </w:tc>
        <w:tc>
          <w:tcPr>
            <w:tcW w:w="2585" w:type="dxa"/>
            <w:gridSpan w:val="2"/>
            <w:tcBorders>
              <w:top w:val="single" w:sz="4" w:space="0" w:color="auto"/>
              <w:bottom w:val="single" w:sz="4" w:space="0" w:color="auto"/>
            </w:tcBorders>
          </w:tcPr>
          <w:p w14:paraId="50549CF3" w14:textId="77777777" w:rsidR="004A5F14" w:rsidRPr="008E594C" w:rsidRDefault="004A5F14" w:rsidP="000F1079">
            <w:pPr>
              <w:pStyle w:val="Tabletext3"/>
              <w:framePr w:hSpace="0" w:wrap="auto" w:yAlign="inline"/>
              <w:widowControl w:val="0"/>
              <w:spacing w:beforeLines="20" w:before="48" w:afterLines="40" w:after="96"/>
            </w:pPr>
            <w:r>
              <w:t>$125</w:t>
            </w:r>
          </w:p>
        </w:tc>
      </w:tr>
      <w:tr w:rsidR="004A5F14" w14:paraId="6BE4610A" w14:textId="77777777" w:rsidTr="000F1079">
        <w:tc>
          <w:tcPr>
            <w:tcW w:w="5359" w:type="dxa"/>
          </w:tcPr>
          <w:p w14:paraId="3961A3CE" w14:textId="77777777" w:rsidR="004A5F14" w:rsidRDefault="004A5F14" w:rsidP="000F1079">
            <w:pPr>
              <w:pStyle w:val="Tabletext3"/>
              <w:framePr w:hSpace="0" w:wrap="auto" w:yAlign="inline"/>
              <w:widowControl w:val="0"/>
              <w:spacing w:beforeLines="20" w:before="48" w:afterLines="40" w:after="96"/>
            </w:pPr>
            <w:r>
              <w:t>Lot consolidation</w:t>
            </w:r>
          </w:p>
        </w:tc>
        <w:tc>
          <w:tcPr>
            <w:tcW w:w="1416" w:type="dxa"/>
          </w:tcPr>
          <w:p w14:paraId="71D5E329" w14:textId="77777777" w:rsidR="004A5F14" w:rsidRDefault="004A5F14" w:rsidP="000F1079">
            <w:pPr>
              <w:pStyle w:val="Tabletext3"/>
              <w:framePr w:hSpace="0" w:wrap="auto" w:yAlign="inline"/>
              <w:widowControl w:val="0"/>
              <w:spacing w:beforeLines="20" w:before="48" w:afterLines="40" w:after="96"/>
            </w:pPr>
            <w:r>
              <w:t>$300</w:t>
            </w:r>
          </w:p>
        </w:tc>
        <w:tc>
          <w:tcPr>
            <w:tcW w:w="2585" w:type="dxa"/>
            <w:gridSpan w:val="2"/>
            <w:tcBorders>
              <w:top w:val="single" w:sz="4" w:space="0" w:color="auto"/>
              <w:bottom w:val="single" w:sz="4" w:space="0" w:color="auto"/>
            </w:tcBorders>
          </w:tcPr>
          <w:p w14:paraId="3578871E" w14:textId="77777777" w:rsidR="004A5F14" w:rsidRPr="008E594C" w:rsidRDefault="004A5F14" w:rsidP="000F1079">
            <w:pPr>
              <w:pStyle w:val="Tabletext3"/>
              <w:framePr w:hSpace="0" w:wrap="auto" w:yAlign="inline"/>
              <w:widowControl w:val="0"/>
              <w:spacing w:beforeLines="20" w:before="48" w:afterLines="40" w:after="96"/>
            </w:pPr>
            <w:r>
              <w:t>$50</w:t>
            </w:r>
          </w:p>
        </w:tc>
      </w:tr>
    </w:tbl>
    <w:p w14:paraId="336B9FFD" w14:textId="77777777" w:rsidR="004A5F14" w:rsidRDefault="004A5F14" w:rsidP="004A5F14"/>
    <w:tbl>
      <w:tblPr>
        <w:tblStyle w:val="NSTable2"/>
        <w:tblpPr w:leftFromText="187" w:rightFromText="187" w:topFromText="158" w:bottomFromText="158" w:vertAnchor="page" w:horzAnchor="margin" w:tblpY="1398"/>
        <w:tblOverlap w:val="never"/>
        <w:tblW w:w="0" w:type="auto"/>
        <w:tblLook w:val="04A0" w:firstRow="1" w:lastRow="0" w:firstColumn="1" w:lastColumn="0" w:noHBand="0" w:noVBand="1"/>
      </w:tblPr>
      <w:tblGrid>
        <w:gridCol w:w="5281"/>
        <w:gridCol w:w="1512"/>
        <w:gridCol w:w="1235"/>
        <w:gridCol w:w="1332"/>
      </w:tblGrid>
      <w:tr w:rsidR="004A5F14" w14:paraId="71B4DEC0" w14:textId="77777777" w:rsidTr="000F1079">
        <w:trPr>
          <w:cnfStyle w:val="100000000000" w:firstRow="1" w:lastRow="0" w:firstColumn="0" w:lastColumn="0" w:oddVBand="0" w:evenVBand="0" w:oddHBand="0" w:evenHBand="0" w:firstRowFirstColumn="0" w:firstRowLastColumn="0" w:lastRowFirstColumn="0" w:lastRowLastColumn="0"/>
        </w:trPr>
        <w:tc>
          <w:tcPr>
            <w:tcW w:w="5281" w:type="dxa"/>
            <w:shd w:val="clear" w:color="auto" w:fill="C4ECFC"/>
          </w:tcPr>
          <w:p w14:paraId="42E5815B" w14:textId="77777777" w:rsidR="004A5F14" w:rsidRPr="00580B8C" w:rsidRDefault="004A5F14" w:rsidP="000F1079">
            <w:pPr>
              <w:pStyle w:val="Tabletext3"/>
              <w:pageBreakBefore w:val="0"/>
              <w:framePr w:hSpace="0" w:wrap="auto" w:yAlign="inline"/>
              <w:spacing w:afterLines="40" w:after="96"/>
              <w:rPr>
                <w:b/>
                <w:bCs/>
              </w:rPr>
            </w:pPr>
            <w:r w:rsidRPr="00580B8C">
              <w:rPr>
                <w:b/>
                <w:bCs/>
              </w:rPr>
              <w:lastRenderedPageBreak/>
              <w:t>Variance, Amendment, Rezoning</w:t>
            </w:r>
          </w:p>
        </w:tc>
        <w:tc>
          <w:tcPr>
            <w:tcW w:w="1512" w:type="dxa"/>
            <w:shd w:val="clear" w:color="auto" w:fill="C4ECFC"/>
          </w:tcPr>
          <w:p w14:paraId="79A04EBB" w14:textId="77777777" w:rsidR="004A5F14" w:rsidRPr="00580B8C" w:rsidRDefault="004A5F14" w:rsidP="000F1079">
            <w:pPr>
              <w:pStyle w:val="Tabletext3"/>
              <w:pageBreakBefore w:val="0"/>
              <w:framePr w:hSpace="0" w:wrap="auto" w:yAlign="inline"/>
              <w:spacing w:afterLines="40" w:after="96"/>
              <w:rPr>
                <w:b/>
                <w:bCs/>
              </w:rPr>
            </w:pPr>
            <w:r w:rsidRPr="00580B8C">
              <w:rPr>
                <w:b/>
                <w:bCs/>
              </w:rPr>
              <w:t>Fee</w:t>
            </w:r>
          </w:p>
        </w:tc>
        <w:tc>
          <w:tcPr>
            <w:tcW w:w="1235" w:type="dxa"/>
            <w:shd w:val="clear" w:color="auto" w:fill="C4ECFC"/>
          </w:tcPr>
          <w:p w14:paraId="15F95180" w14:textId="77777777" w:rsidR="004A5F14" w:rsidRPr="00580B8C" w:rsidRDefault="004A5F14" w:rsidP="000F1079">
            <w:pPr>
              <w:pStyle w:val="Tabletext3"/>
              <w:pageBreakBefore w:val="0"/>
              <w:framePr w:hSpace="0" w:wrap="auto" w:yAlign="inline"/>
              <w:spacing w:afterLines="40" w:after="96"/>
              <w:rPr>
                <w:b/>
                <w:bCs/>
              </w:rPr>
            </w:pPr>
            <w:proofErr w:type="gramStart"/>
            <w:r w:rsidRPr="00580B8C">
              <w:rPr>
                <w:b/>
                <w:bCs/>
              </w:rPr>
              <w:t>Plus</w:t>
            </w:r>
            <w:proofErr w:type="gramEnd"/>
            <w:r w:rsidRPr="00580B8C">
              <w:rPr>
                <w:b/>
                <w:bCs/>
              </w:rPr>
              <w:t xml:space="preserve"> Costs*</w:t>
            </w:r>
          </w:p>
        </w:tc>
        <w:tc>
          <w:tcPr>
            <w:tcW w:w="1332" w:type="dxa"/>
            <w:shd w:val="clear" w:color="auto" w:fill="C4ECFC"/>
          </w:tcPr>
          <w:p w14:paraId="18B84ED4" w14:textId="77777777" w:rsidR="004A5F14" w:rsidRPr="00580B8C" w:rsidRDefault="004A5F14" w:rsidP="000F1079">
            <w:pPr>
              <w:pStyle w:val="Tabletext3"/>
              <w:pageBreakBefore w:val="0"/>
              <w:framePr w:hSpace="0" w:wrap="auto" w:yAlign="inline"/>
              <w:spacing w:afterLines="40" w:after="96"/>
              <w:rPr>
                <w:b/>
                <w:bCs/>
              </w:rPr>
            </w:pPr>
            <w:r w:rsidRPr="00580B8C">
              <w:rPr>
                <w:b/>
                <w:bCs/>
              </w:rPr>
              <w:t>Deposit</w:t>
            </w:r>
          </w:p>
        </w:tc>
      </w:tr>
      <w:tr w:rsidR="004A5F14" w14:paraId="2302AE8E" w14:textId="77777777" w:rsidTr="000F1079">
        <w:tc>
          <w:tcPr>
            <w:tcW w:w="5281" w:type="dxa"/>
          </w:tcPr>
          <w:p w14:paraId="42D24D62" w14:textId="77777777" w:rsidR="004A5F14" w:rsidRPr="00E773A0" w:rsidRDefault="004A5F14" w:rsidP="000F1079">
            <w:pPr>
              <w:pStyle w:val="Tabletext3"/>
              <w:framePr w:hSpace="0" w:wrap="auto" w:yAlign="inline"/>
              <w:widowControl w:val="0"/>
              <w:spacing w:afterLines="40" w:after="96"/>
            </w:pPr>
            <w:r w:rsidRPr="00EF647A">
              <w:t>Variance - no public meeting required</w:t>
            </w:r>
          </w:p>
        </w:tc>
        <w:tc>
          <w:tcPr>
            <w:tcW w:w="1512" w:type="dxa"/>
          </w:tcPr>
          <w:p w14:paraId="18EF7628" w14:textId="77777777" w:rsidR="004A5F14" w:rsidRPr="00E773A0" w:rsidRDefault="004A5F14" w:rsidP="000F1079">
            <w:pPr>
              <w:pStyle w:val="Tabletext3"/>
              <w:framePr w:hSpace="0" w:wrap="auto" w:yAlign="inline"/>
              <w:widowControl w:val="0"/>
              <w:spacing w:afterLines="40" w:after="96"/>
            </w:pPr>
            <w:r w:rsidRPr="003C05B0">
              <w:t>$200</w:t>
            </w:r>
          </w:p>
        </w:tc>
        <w:tc>
          <w:tcPr>
            <w:tcW w:w="1235" w:type="dxa"/>
          </w:tcPr>
          <w:p w14:paraId="35948FEF" w14:textId="77777777" w:rsidR="004A5F14" w:rsidRPr="008E594C" w:rsidRDefault="004A5F14" w:rsidP="000F1079">
            <w:pPr>
              <w:pStyle w:val="Tabletext3"/>
              <w:framePr w:hSpace="0" w:wrap="auto" w:yAlign="inline"/>
              <w:widowControl w:val="0"/>
              <w:spacing w:afterLines="40" w:after="96"/>
            </w:pPr>
            <w:r w:rsidRPr="003C05B0">
              <w:t>yes</w:t>
            </w:r>
          </w:p>
        </w:tc>
        <w:tc>
          <w:tcPr>
            <w:tcW w:w="1332" w:type="dxa"/>
          </w:tcPr>
          <w:p w14:paraId="1F628E88" w14:textId="77777777" w:rsidR="004A5F14" w:rsidRPr="008E594C" w:rsidRDefault="004A5F14" w:rsidP="000F1079">
            <w:pPr>
              <w:pStyle w:val="Tabletext3"/>
              <w:framePr w:hSpace="0" w:wrap="auto" w:yAlign="inline"/>
              <w:widowControl w:val="0"/>
              <w:spacing w:afterLines="40" w:after="96"/>
            </w:pPr>
            <w:r w:rsidRPr="003C05B0">
              <w:t>n/a</w:t>
            </w:r>
          </w:p>
        </w:tc>
      </w:tr>
      <w:tr w:rsidR="004A5F14" w14:paraId="1F80EEA6" w14:textId="77777777" w:rsidTr="000F1079">
        <w:tc>
          <w:tcPr>
            <w:tcW w:w="5281" w:type="dxa"/>
          </w:tcPr>
          <w:p w14:paraId="38EF4B70" w14:textId="77777777" w:rsidR="004A5F14" w:rsidRPr="00E773A0" w:rsidRDefault="004A5F14" w:rsidP="000F1079">
            <w:pPr>
              <w:pStyle w:val="Tabletext3"/>
              <w:framePr w:hSpace="0" w:wrap="auto" w:yAlign="inline"/>
              <w:widowControl w:val="0"/>
              <w:spacing w:afterLines="40" w:after="96"/>
            </w:pPr>
            <w:r w:rsidRPr="00EF647A">
              <w:t>Variance - public meeting required</w:t>
            </w:r>
          </w:p>
        </w:tc>
        <w:tc>
          <w:tcPr>
            <w:tcW w:w="1512" w:type="dxa"/>
          </w:tcPr>
          <w:p w14:paraId="4F2DD6F6" w14:textId="77777777" w:rsidR="004A5F14" w:rsidRPr="00E773A0" w:rsidRDefault="004A5F14" w:rsidP="000F1079">
            <w:pPr>
              <w:pStyle w:val="Tabletext3"/>
              <w:framePr w:hSpace="0" w:wrap="auto" w:yAlign="inline"/>
              <w:widowControl w:val="0"/>
              <w:spacing w:afterLines="40" w:after="96"/>
            </w:pPr>
            <w:r w:rsidRPr="003C05B0">
              <w:t>$300</w:t>
            </w:r>
          </w:p>
        </w:tc>
        <w:tc>
          <w:tcPr>
            <w:tcW w:w="1235" w:type="dxa"/>
          </w:tcPr>
          <w:p w14:paraId="2C9C7BF4" w14:textId="77777777" w:rsidR="004A5F14" w:rsidRPr="008E594C" w:rsidRDefault="004A5F14" w:rsidP="000F1079">
            <w:pPr>
              <w:pStyle w:val="Tabletext3"/>
              <w:framePr w:hSpace="0" w:wrap="auto" w:yAlign="inline"/>
              <w:widowControl w:val="0"/>
              <w:spacing w:afterLines="40" w:after="96"/>
            </w:pPr>
            <w:r w:rsidRPr="003C05B0">
              <w:t>yes</w:t>
            </w:r>
          </w:p>
        </w:tc>
        <w:tc>
          <w:tcPr>
            <w:tcW w:w="1332" w:type="dxa"/>
          </w:tcPr>
          <w:p w14:paraId="0A4BF84A" w14:textId="77777777" w:rsidR="004A5F14" w:rsidRPr="008E594C" w:rsidRDefault="004A5F14" w:rsidP="000F1079">
            <w:pPr>
              <w:pStyle w:val="Tabletext3"/>
              <w:framePr w:hSpace="0" w:wrap="auto" w:yAlign="inline"/>
              <w:widowControl w:val="0"/>
              <w:spacing w:afterLines="40" w:after="96"/>
            </w:pPr>
            <w:r w:rsidRPr="003C05B0">
              <w:t>n/a</w:t>
            </w:r>
          </w:p>
        </w:tc>
      </w:tr>
      <w:tr w:rsidR="004A5F14" w14:paraId="45F3F0D5" w14:textId="77777777" w:rsidTr="000F1079">
        <w:tc>
          <w:tcPr>
            <w:tcW w:w="5281" w:type="dxa"/>
          </w:tcPr>
          <w:p w14:paraId="30501FE3" w14:textId="77777777" w:rsidR="004A5F14" w:rsidRPr="00E773A0" w:rsidRDefault="004A5F14" w:rsidP="000F1079">
            <w:pPr>
              <w:pStyle w:val="Tabletext3"/>
              <w:framePr w:hSpace="0" w:wrap="auto" w:yAlign="inline"/>
              <w:widowControl w:val="0"/>
              <w:spacing w:afterLines="40" w:after="96"/>
            </w:pPr>
            <w:r w:rsidRPr="00EF647A">
              <w:t>Official Plan Amendment</w:t>
            </w:r>
          </w:p>
        </w:tc>
        <w:tc>
          <w:tcPr>
            <w:tcW w:w="1512" w:type="dxa"/>
          </w:tcPr>
          <w:p w14:paraId="0CE4092E" w14:textId="77777777" w:rsidR="004A5F14" w:rsidRPr="00E773A0" w:rsidRDefault="004A5F14" w:rsidP="000F1079">
            <w:pPr>
              <w:pStyle w:val="Tabletext3"/>
              <w:framePr w:hSpace="0" w:wrap="auto" w:yAlign="inline"/>
              <w:widowControl w:val="0"/>
              <w:spacing w:afterLines="40" w:after="96"/>
            </w:pPr>
            <w:r w:rsidRPr="003C05B0">
              <w:t>$400</w:t>
            </w:r>
          </w:p>
        </w:tc>
        <w:tc>
          <w:tcPr>
            <w:tcW w:w="1235" w:type="dxa"/>
          </w:tcPr>
          <w:p w14:paraId="2340E8A7" w14:textId="77777777" w:rsidR="004A5F14" w:rsidRPr="008E594C" w:rsidRDefault="004A5F14" w:rsidP="000F1079">
            <w:pPr>
              <w:pStyle w:val="Tabletext3"/>
              <w:framePr w:hSpace="0" w:wrap="auto" w:yAlign="inline"/>
              <w:widowControl w:val="0"/>
              <w:spacing w:afterLines="40" w:after="96"/>
            </w:pPr>
            <w:r w:rsidRPr="003C05B0">
              <w:t>yes</w:t>
            </w:r>
          </w:p>
        </w:tc>
        <w:tc>
          <w:tcPr>
            <w:tcW w:w="1332" w:type="dxa"/>
          </w:tcPr>
          <w:p w14:paraId="0C2A1853" w14:textId="77777777" w:rsidR="004A5F14" w:rsidRPr="008E594C" w:rsidRDefault="004A5F14" w:rsidP="000F1079">
            <w:pPr>
              <w:pStyle w:val="Tabletext3"/>
              <w:framePr w:hSpace="0" w:wrap="auto" w:yAlign="inline"/>
              <w:widowControl w:val="0"/>
              <w:spacing w:afterLines="40" w:after="96"/>
            </w:pPr>
            <w:r w:rsidRPr="003C05B0">
              <w:t>$4,000</w:t>
            </w:r>
          </w:p>
        </w:tc>
      </w:tr>
      <w:tr w:rsidR="004A5F14" w14:paraId="66E27BBA" w14:textId="77777777" w:rsidTr="000F1079">
        <w:tc>
          <w:tcPr>
            <w:tcW w:w="5281" w:type="dxa"/>
          </w:tcPr>
          <w:p w14:paraId="3A6AFC90" w14:textId="77777777" w:rsidR="004A5F14" w:rsidRPr="00E773A0" w:rsidRDefault="004A5F14" w:rsidP="000F1079">
            <w:pPr>
              <w:pStyle w:val="Tabletext3"/>
              <w:framePr w:hSpace="0" w:wrap="auto" w:yAlign="inline"/>
              <w:widowControl w:val="0"/>
              <w:spacing w:afterLines="40" w:after="96"/>
            </w:pPr>
            <w:r w:rsidRPr="00EF647A">
              <w:t>Bylaw Amendment/Rezoning</w:t>
            </w:r>
          </w:p>
        </w:tc>
        <w:tc>
          <w:tcPr>
            <w:tcW w:w="1512" w:type="dxa"/>
          </w:tcPr>
          <w:p w14:paraId="3567EA58" w14:textId="77777777" w:rsidR="004A5F14" w:rsidRPr="00E773A0" w:rsidRDefault="004A5F14" w:rsidP="000F1079">
            <w:pPr>
              <w:pStyle w:val="Tabletext3"/>
              <w:framePr w:hSpace="0" w:wrap="auto" w:yAlign="inline"/>
              <w:widowControl w:val="0"/>
              <w:spacing w:afterLines="40" w:after="96"/>
            </w:pPr>
            <w:r w:rsidRPr="003C05B0">
              <w:t>$400</w:t>
            </w:r>
          </w:p>
        </w:tc>
        <w:tc>
          <w:tcPr>
            <w:tcW w:w="1235" w:type="dxa"/>
          </w:tcPr>
          <w:p w14:paraId="6E95F720" w14:textId="77777777" w:rsidR="004A5F14" w:rsidRPr="008E594C" w:rsidRDefault="004A5F14" w:rsidP="000F1079">
            <w:pPr>
              <w:pStyle w:val="Tabletext3"/>
              <w:framePr w:hSpace="0" w:wrap="auto" w:yAlign="inline"/>
              <w:widowControl w:val="0"/>
              <w:spacing w:afterLines="40" w:after="96"/>
            </w:pPr>
            <w:r w:rsidRPr="003C05B0">
              <w:t>yes</w:t>
            </w:r>
          </w:p>
        </w:tc>
        <w:tc>
          <w:tcPr>
            <w:tcW w:w="1332" w:type="dxa"/>
          </w:tcPr>
          <w:p w14:paraId="0A367992" w14:textId="77777777" w:rsidR="004A5F14" w:rsidRPr="008E594C" w:rsidRDefault="004A5F14" w:rsidP="000F1079">
            <w:pPr>
              <w:pStyle w:val="Tabletext3"/>
              <w:framePr w:hSpace="0" w:wrap="auto" w:yAlign="inline"/>
              <w:widowControl w:val="0"/>
              <w:spacing w:afterLines="40" w:after="96"/>
            </w:pPr>
            <w:r w:rsidRPr="003C05B0">
              <w:t>$4,000</w:t>
            </w:r>
          </w:p>
        </w:tc>
      </w:tr>
      <w:tr w:rsidR="004A5F14" w14:paraId="6C4A1D7F" w14:textId="77777777" w:rsidTr="000F1079">
        <w:tc>
          <w:tcPr>
            <w:tcW w:w="5281" w:type="dxa"/>
          </w:tcPr>
          <w:p w14:paraId="19B1766C" w14:textId="77777777" w:rsidR="004A5F14" w:rsidRPr="00E773A0" w:rsidRDefault="004A5F14" w:rsidP="000F1079">
            <w:pPr>
              <w:pStyle w:val="Tabletext3"/>
              <w:framePr w:hSpace="0" w:wrap="auto" w:yAlign="inline"/>
              <w:widowControl w:val="0"/>
              <w:spacing w:afterLines="40" w:after="96"/>
            </w:pPr>
            <w:r w:rsidRPr="00EF647A">
              <w:t>Concurrent Official Plan and Bylaw Amendment (including concurrent amendments to Future Land Use Map and Zoning Map)</w:t>
            </w:r>
          </w:p>
        </w:tc>
        <w:tc>
          <w:tcPr>
            <w:tcW w:w="1512" w:type="dxa"/>
          </w:tcPr>
          <w:p w14:paraId="4818DDA2" w14:textId="77777777" w:rsidR="004A5F14" w:rsidRPr="00E773A0" w:rsidRDefault="004A5F14" w:rsidP="000F1079">
            <w:pPr>
              <w:pStyle w:val="Tabletext3"/>
              <w:framePr w:hSpace="0" w:wrap="auto" w:yAlign="inline"/>
              <w:widowControl w:val="0"/>
              <w:spacing w:afterLines="40" w:after="96"/>
            </w:pPr>
            <w:r>
              <w:t>$500</w:t>
            </w:r>
          </w:p>
        </w:tc>
        <w:tc>
          <w:tcPr>
            <w:tcW w:w="1235" w:type="dxa"/>
          </w:tcPr>
          <w:p w14:paraId="7CFB65DE" w14:textId="77777777" w:rsidR="004A5F14" w:rsidRPr="008E594C" w:rsidRDefault="004A5F14" w:rsidP="000F1079">
            <w:pPr>
              <w:pStyle w:val="Tabletext3"/>
              <w:framePr w:hSpace="0" w:wrap="auto" w:yAlign="inline"/>
              <w:widowControl w:val="0"/>
              <w:spacing w:afterLines="40" w:after="96"/>
            </w:pPr>
            <w:r>
              <w:t>Yes</w:t>
            </w:r>
          </w:p>
        </w:tc>
        <w:tc>
          <w:tcPr>
            <w:tcW w:w="1332" w:type="dxa"/>
          </w:tcPr>
          <w:p w14:paraId="537FE391" w14:textId="77777777" w:rsidR="004A5F14" w:rsidRPr="008E594C" w:rsidRDefault="004A5F14" w:rsidP="000F1079">
            <w:pPr>
              <w:pStyle w:val="Tabletext3"/>
              <w:framePr w:hSpace="0" w:wrap="auto" w:yAlign="inline"/>
              <w:widowControl w:val="0"/>
              <w:spacing w:afterLines="40" w:after="96"/>
            </w:pPr>
            <w:r>
              <w:t>$4,000</w:t>
            </w:r>
          </w:p>
        </w:tc>
      </w:tr>
      <w:tr w:rsidR="004A5F14" w14:paraId="2AD3520D" w14:textId="77777777" w:rsidTr="000F1079">
        <w:tc>
          <w:tcPr>
            <w:tcW w:w="5281" w:type="dxa"/>
          </w:tcPr>
          <w:p w14:paraId="725A7996" w14:textId="77777777" w:rsidR="004A5F14" w:rsidRPr="00E773A0" w:rsidRDefault="004A5F14" w:rsidP="000F1079">
            <w:pPr>
              <w:pStyle w:val="Tabletext3"/>
              <w:framePr w:hSpace="0" w:wrap="auto" w:yAlign="inline"/>
              <w:widowControl w:val="0"/>
              <w:spacing w:afterLines="40" w:after="96"/>
            </w:pPr>
          </w:p>
        </w:tc>
        <w:tc>
          <w:tcPr>
            <w:tcW w:w="1512" w:type="dxa"/>
          </w:tcPr>
          <w:p w14:paraId="13F7516D" w14:textId="77777777" w:rsidR="004A5F14" w:rsidRPr="00E773A0" w:rsidRDefault="004A5F14" w:rsidP="000F1079">
            <w:pPr>
              <w:pStyle w:val="Tabletext3"/>
              <w:framePr w:hSpace="0" w:wrap="auto" w:yAlign="inline"/>
              <w:widowControl w:val="0"/>
              <w:spacing w:afterLines="40" w:after="96"/>
            </w:pPr>
          </w:p>
        </w:tc>
        <w:tc>
          <w:tcPr>
            <w:tcW w:w="1235" w:type="dxa"/>
          </w:tcPr>
          <w:p w14:paraId="11FB85A9" w14:textId="77777777" w:rsidR="004A5F14" w:rsidRPr="008E594C" w:rsidRDefault="004A5F14" w:rsidP="000F1079">
            <w:pPr>
              <w:pStyle w:val="Tabletext3"/>
              <w:framePr w:hSpace="0" w:wrap="auto" w:yAlign="inline"/>
              <w:widowControl w:val="0"/>
              <w:spacing w:afterLines="40" w:after="96"/>
            </w:pPr>
          </w:p>
        </w:tc>
        <w:tc>
          <w:tcPr>
            <w:tcW w:w="1332" w:type="dxa"/>
            <w:tcBorders>
              <w:bottom w:val="nil"/>
            </w:tcBorders>
          </w:tcPr>
          <w:p w14:paraId="79436DAC" w14:textId="77777777" w:rsidR="004A5F14" w:rsidRPr="008E594C" w:rsidRDefault="004A5F14" w:rsidP="000F1079">
            <w:pPr>
              <w:pStyle w:val="Tabletext3"/>
              <w:framePr w:hSpace="0" w:wrap="auto" w:yAlign="inline"/>
              <w:widowControl w:val="0"/>
              <w:spacing w:afterLines="40" w:after="96"/>
            </w:pPr>
          </w:p>
        </w:tc>
      </w:tr>
      <w:tr w:rsidR="004A5F14" w14:paraId="04E0F137" w14:textId="77777777" w:rsidTr="000F1079">
        <w:tc>
          <w:tcPr>
            <w:tcW w:w="5281" w:type="dxa"/>
            <w:shd w:val="clear" w:color="auto" w:fill="C4ECFD"/>
          </w:tcPr>
          <w:p w14:paraId="07FF8C3A" w14:textId="77777777" w:rsidR="004A5F14" w:rsidRPr="00580B8C" w:rsidRDefault="004A5F14" w:rsidP="000F1079">
            <w:pPr>
              <w:pStyle w:val="Tabletext3"/>
              <w:framePr w:hSpace="0" w:wrap="auto" w:yAlign="inline"/>
              <w:widowControl w:val="0"/>
              <w:spacing w:afterLines="40" w:after="96"/>
              <w:rPr>
                <w:b/>
                <w:bCs/>
              </w:rPr>
            </w:pPr>
            <w:r w:rsidRPr="00580B8C">
              <w:rPr>
                <w:b/>
                <w:bCs/>
              </w:rPr>
              <w:t>Agreement Fees</w:t>
            </w:r>
          </w:p>
        </w:tc>
        <w:tc>
          <w:tcPr>
            <w:tcW w:w="1512" w:type="dxa"/>
            <w:shd w:val="clear" w:color="auto" w:fill="C4ECFD"/>
          </w:tcPr>
          <w:p w14:paraId="71B335D4" w14:textId="77777777" w:rsidR="004A5F14" w:rsidRPr="00580B8C" w:rsidRDefault="004A5F14" w:rsidP="000F1079">
            <w:pPr>
              <w:pStyle w:val="Tabletext3"/>
              <w:framePr w:hSpace="0" w:wrap="auto" w:yAlign="inline"/>
              <w:widowControl w:val="0"/>
              <w:spacing w:afterLines="40" w:after="96"/>
              <w:rPr>
                <w:b/>
                <w:bCs/>
              </w:rPr>
            </w:pPr>
            <w:r w:rsidRPr="00580B8C">
              <w:rPr>
                <w:b/>
                <w:bCs/>
              </w:rPr>
              <w:t>Fee</w:t>
            </w:r>
          </w:p>
        </w:tc>
        <w:tc>
          <w:tcPr>
            <w:tcW w:w="1235" w:type="dxa"/>
            <w:shd w:val="clear" w:color="auto" w:fill="C4ECFD"/>
          </w:tcPr>
          <w:p w14:paraId="0324FF07" w14:textId="77777777" w:rsidR="004A5F14" w:rsidRPr="00580B8C" w:rsidRDefault="004A5F14" w:rsidP="000F1079">
            <w:pPr>
              <w:pStyle w:val="Tabletext3"/>
              <w:framePr w:hSpace="0" w:wrap="auto" w:yAlign="inline"/>
              <w:widowControl w:val="0"/>
              <w:spacing w:afterLines="40" w:after="96"/>
              <w:rPr>
                <w:b/>
                <w:bCs/>
              </w:rPr>
            </w:pPr>
            <w:proofErr w:type="gramStart"/>
            <w:r w:rsidRPr="00580B8C">
              <w:rPr>
                <w:b/>
                <w:bCs/>
              </w:rPr>
              <w:t>Plus</w:t>
            </w:r>
            <w:proofErr w:type="gramEnd"/>
            <w:r w:rsidRPr="00580B8C">
              <w:rPr>
                <w:b/>
                <w:bCs/>
              </w:rPr>
              <w:t xml:space="preserve"> Costs*</w:t>
            </w:r>
          </w:p>
        </w:tc>
        <w:tc>
          <w:tcPr>
            <w:tcW w:w="1332" w:type="dxa"/>
            <w:tcBorders>
              <w:top w:val="nil"/>
              <w:bottom w:val="nil"/>
            </w:tcBorders>
          </w:tcPr>
          <w:p w14:paraId="3D587082" w14:textId="77777777" w:rsidR="004A5F14" w:rsidRPr="008E594C" w:rsidRDefault="004A5F14" w:rsidP="000F1079">
            <w:pPr>
              <w:pStyle w:val="Tabletext3"/>
              <w:framePr w:hSpace="0" w:wrap="auto" w:yAlign="inline"/>
              <w:widowControl w:val="0"/>
              <w:spacing w:afterLines="40" w:after="96"/>
            </w:pPr>
          </w:p>
        </w:tc>
      </w:tr>
      <w:tr w:rsidR="004A5F14" w14:paraId="64FB25D1" w14:textId="77777777" w:rsidTr="000F1079">
        <w:tc>
          <w:tcPr>
            <w:tcW w:w="5281" w:type="dxa"/>
          </w:tcPr>
          <w:p w14:paraId="4492881F" w14:textId="77777777" w:rsidR="004A5F14" w:rsidRPr="00E773A0" w:rsidRDefault="004A5F14" w:rsidP="000F1079">
            <w:pPr>
              <w:pStyle w:val="Tabletext3"/>
              <w:framePr w:hSpace="0" w:wrap="auto" w:yAlign="inline"/>
              <w:widowControl w:val="0"/>
              <w:spacing w:afterLines="40" w:after="96"/>
            </w:pPr>
            <w:r w:rsidRPr="009B7784">
              <w:t>Development Agreement</w:t>
            </w:r>
          </w:p>
        </w:tc>
        <w:tc>
          <w:tcPr>
            <w:tcW w:w="1512" w:type="dxa"/>
          </w:tcPr>
          <w:p w14:paraId="447CEF7E" w14:textId="77777777" w:rsidR="004A5F14" w:rsidRPr="00E773A0" w:rsidRDefault="004A5F14" w:rsidP="000F1079">
            <w:pPr>
              <w:pStyle w:val="Tabletext3"/>
              <w:framePr w:hSpace="0" w:wrap="auto" w:yAlign="inline"/>
              <w:widowControl w:val="0"/>
              <w:spacing w:afterLines="40" w:after="96"/>
            </w:pPr>
            <w:r w:rsidRPr="009B7784">
              <w:t>$200</w:t>
            </w:r>
          </w:p>
        </w:tc>
        <w:tc>
          <w:tcPr>
            <w:tcW w:w="1235" w:type="dxa"/>
          </w:tcPr>
          <w:p w14:paraId="07FC93A3" w14:textId="77777777" w:rsidR="004A5F14" w:rsidRPr="008E594C" w:rsidRDefault="004A5F14" w:rsidP="000F1079">
            <w:pPr>
              <w:pStyle w:val="Tabletext3"/>
              <w:framePr w:hSpace="0" w:wrap="auto" w:yAlign="inline"/>
              <w:widowControl w:val="0"/>
              <w:spacing w:afterLines="40" w:after="96"/>
            </w:pPr>
            <w:r w:rsidRPr="009B7784">
              <w:t>yes</w:t>
            </w:r>
          </w:p>
        </w:tc>
        <w:tc>
          <w:tcPr>
            <w:tcW w:w="1332" w:type="dxa"/>
            <w:tcBorders>
              <w:top w:val="nil"/>
              <w:bottom w:val="nil"/>
            </w:tcBorders>
          </w:tcPr>
          <w:p w14:paraId="7FB8860A" w14:textId="77777777" w:rsidR="004A5F14" w:rsidRPr="008E594C" w:rsidRDefault="004A5F14" w:rsidP="000F1079">
            <w:pPr>
              <w:pStyle w:val="Tabletext3"/>
              <w:framePr w:hSpace="0" w:wrap="auto" w:yAlign="inline"/>
              <w:widowControl w:val="0"/>
              <w:spacing w:afterLines="40" w:after="96"/>
            </w:pPr>
          </w:p>
        </w:tc>
      </w:tr>
      <w:tr w:rsidR="004A5F14" w14:paraId="0A449523" w14:textId="77777777" w:rsidTr="000F1079">
        <w:tc>
          <w:tcPr>
            <w:tcW w:w="5281" w:type="dxa"/>
          </w:tcPr>
          <w:p w14:paraId="11E6AA41" w14:textId="77777777" w:rsidR="004A5F14" w:rsidRPr="00E773A0" w:rsidRDefault="004A5F14" w:rsidP="000F1079">
            <w:pPr>
              <w:pStyle w:val="Tabletext3"/>
              <w:framePr w:hSpace="0" w:wrap="auto" w:yAlign="inline"/>
              <w:widowControl w:val="0"/>
              <w:spacing w:afterLines="40" w:after="96"/>
            </w:pPr>
            <w:r w:rsidRPr="009B7784">
              <w:t>Subdivision Agreement</w:t>
            </w:r>
          </w:p>
        </w:tc>
        <w:tc>
          <w:tcPr>
            <w:tcW w:w="1512" w:type="dxa"/>
          </w:tcPr>
          <w:p w14:paraId="591E4598" w14:textId="77777777" w:rsidR="004A5F14" w:rsidRPr="00E773A0" w:rsidRDefault="004A5F14" w:rsidP="000F1079">
            <w:pPr>
              <w:pStyle w:val="Tabletext3"/>
              <w:framePr w:hSpace="0" w:wrap="auto" w:yAlign="inline"/>
              <w:widowControl w:val="0"/>
              <w:spacing w:afterLines="40" w:after="96"/>
            </w:pPr>
            <w:r w:rsidRPr="009B7784">
              <w:t>$400</w:t>
            </w:r>
          </w:p>
        </w:tc>
        <w:tc>
          <w:tcPr>
            <w:tcW w:w="1235" w:type="dxa"/>
          </w:tcPr>
          <w:p w14:paraId="7960CB15" w14:textId="77777777" w:rsidR="004A5F14" w:rsidRPr="008E594C" w:rsidRDefault="004A5F14" w:rsidP="000F1079">
            <w:pPr>
              <w:pStyle w:val="Tabletext3"/>
              <w:framePr w:hSpace="0" w:wrap="auto" w:yAlign="inline"/>
              <w:widowControl w:val="0"/>
              <w:spacing w:afterLines="40" w:after="96"/>
            </w:pPr>
            <w:r w:rsidRPr="009B7784">
              <w:t>yes</w:t>
            </w:r>
          </w:p>
        </w:tc>
        <w:tc>
          <w:tcPr>
            <w:tcW w:w="1332" w:type="dxa"/>
            <w:tcBorders>
              <w:top w:val="nil"/>
              <w:bottom w:val="nil"/>
            </w:tcBorders>
          </w:tcPr>
          <w:p w14:paraId="115BCFEE" w14:textId="77777777" w:rsidR="004A5F14" w:rsidRPr="008E594C" w:rsidRDefault="004A5F14" w:rsidP="000F1079">
            <w:pPr>
              <w:pStyle w:val="Tabletext3"/>
              <w:framePr w:hSpace="0" w:wrap="auto" w:yAlign="inline"/>
              <w:widowControl w:val="0"/>
              <w:spacing w:afterLines="40" w:after="96"/>
            </w:pPr>
          </w:p>
        </w:tc>
      </w:tr>
      <w:tr w:rsidR="004A5F14" w14:paraId="02C505F5" w14:textId="77777777" w:rsidTr="000F1079">
        <w:tc>
          <w:tcPr>
            <w:tcW w:w="5281" w:type="dxa"/>
          </w:tcPr>
          <w:p w14:paraId="041A119F" w14:textId="77777777" w:rsidR="004A5F14" w:rsidRPr="009B7784" w:rsidRDefault="004A5F14" w:rsidP="000F1079">
            <w:pPr>
              <w:pStyle w:val="Tabletext3"/>
              <w:framePr w:hSpace="0" w:wrap="auto" w:yAlign="inline"/>
              <w:widowControl w:val="0"/>
              <w:spacing w:afterLines="40" w:after="96"/>
            </w:pPr>
            <w:r w:rsidRPr="005C5BA5">
              <w:t>Other Agreements</w:t>
            </w:r>
          </w:p>
        </w:tc>
        <w:tc>
          <w:tcPr>
            <w:tcW w:w="1512" w:type="dxa"/>
          </w:tcPr>
          <w:p w14:paraId="7722B32F" w14:textId="77777777" w:rsidR="004A5F14" w:rsidRPr="009B7784" w:rsidRDefault="004A5F14" w:rsidP="000F1079">
            <w:pPr>
              <w:pStyle w:val="Tabletext3"/>
              <w:framePr w:hSpace="0" w:wrap="auto" w:yAlign="inline"/>
              <w:widowControl w:val="0"/>
              <w:spacing w:afterLines="40" w:after="96"/>
            </w:pPr>
            <w:r w:rsidRPr="005C5BA5">
              <w:t>$100</w:t>
            </w:r>
          </w:p>
        </w:tc>
        <w:tc>
          <w:tcPr>
            <w:tcW w:w="1235" w:type="dxa"/>
          </w:tcPr>
          <w:p w14:paraId="09411BA5" w14:textId="77777777" w:rsidR="004A5F14" w:rsidRPr="009B7784" w:rsidRDefault="004A5F14" w:rsidP="000F1079">
            <w:pPr>
              <w:pStyle w:val="Tabletext3"/>
              <w:framePr w:hSpace="0" w:wrap="auto" w:yAlign="inline"/>
              <w:widowControl w:val="0"/>
              <w:spacing w:afterLines="40" w:after="96"/>
            </w:pPr>
            <w:r w:rsidRPr="005C5BA5">
              <w:t>yes</w:t>
            </w:r>
          </w:p>
        </w:tc>
        <w:tc>
          <w:tcPr>
            <w:tcW w:w="1332" w:type="dxa"/>
            <w:tcBorders>
              <w:top w:val="nil"/>
              <w:bottom w:val="nil"/>
            </w:tcBorders>
          </w:tcPr>
          <w:p w14:paraId="21CE4F4D" w14:textId="77777777" w:rsidR="004A5F14" w:rsidRPr="008E594C" w:rsidRDefault="004A5F14" w:rsidP="000F1079">
            <w:pPr>
              <w:pStyle w:val="Tabletext3"/>
              <w:framePr w:hSpace="0" w:wrap="auto" w:yAlign="inline"/>
              <w:widowControl w:val="0"/>
              <w:spacing w:afterLines="40" w:after="96"/>
            </w:pPr>
          </w:p>
        </w:tc>
      </w:tr>
      <w:tr w:rsidR="004A5F14" w14:paraId="1883020E" w14:textId="77777777" w:rsidTr="000F1079">
        <w:tc>
          <w:tcPr>
            <w:tcW w:w="5281" w:type="dxa"/>
          </w:tcPr>
          <w:p w14:paraId="5B823855" w14:textId="77777777" w:rsidR="004A5F14" w:rsidRPr="005C5BA5" w:rsidRDefault="004A5F14" w:rsidP="000F1079">
            <w:pPr>
              <w:pStyle w:val="Tabletext3"/>
              <w:framePr w:hSpace="0" w:wrap="auto" w:yAlign="inline"/>
              <w:widowControl w:val="0"/>
              <w:spacing w:afterLines="40" w:after="96"/>
            </w:pPr>
          </w:p>
        </w:tc>
        <w:tc>
          <w:tcPr>
            <w:tcW w:w="1512" w:type="dxa"/>
          </w:tcPr>
          <w:p w14:paraId="2DB7F4CA" w14:textId="77777777" w:rsidR="004A5F14" w:rsidRPr="005C5BA5" w:rsidRDefault="004A5F14" w:rsidP="000F1079">
            <w:pPr>
              <w:pStyle w:val="Tabletext3"/>
              <w:framePr w:hSpace="0" w:wrap="auto" w:yAlign="inline"/>
              <w:widowControl w:val="0"/>
              <w:spacing w:afterLines="40" w:after="96"/>
            </w:pPr>
          </w:p>
        </w:tc>
        <w:tc>
          <w:tcPr>
            <w:tcW w:w="1235" w:type="dxa"/>
          </w:tcPr>
          <w:p w14:paraId="0536C70C" w14:textId="77777777" w:rsidR="004A5F14" w:rsidRPr="005C5BA5" w:rsidRDefault="004A5F14" w:rsidP="000F1079">
            <w:pPr>
              <w:pStyle w:val="Tabletext3"/>
              <w:framePr w:hSpace="0" w:wrap="auto" w:yAlign="inline"/>
              <w:widowControl w:val="0"/>
              <w:spacing w:afterLines="40" w:after="96"/>
            </w:pPr>
          </w:p>
        </w:tc>
        <w:tc>
          <w:tcPr>
            <w:tcW w:w="1332" w:type="dxa"/>
            <w:tcBorders>
              <w:top w:val="nil"/>
              <w:bottom w:val="nil"/>
            </w:tcBorders>
          </w:tcPr>
          <w:p w14:paraId="217ECCC9" w14:textId="77777777" w:rsidR="004A5F14" w:rsidRPr="008E594C" w:rsidRDefault="004A5F14" w:rsidP="000F1079">
            <w:pPr>
              <w:pStyle w:val="Tabletext3"/>
              <w:framePr w:hSpace="0" w:wrap="auto" w:yAlign="inline"/>
              <w:widowControl w:val="0"/>
              <w:spacing w:afterLines="40" w:after="96"/>
            </w:pPr>
          </w:p>
        </w:tc>
      </w:tr>
      <w:tr w:rsidR="004A5F14" w14:paraId="1840870E" w14:textId="77777777" w:rsidTr="000F1079">
        <w:tc>
          <w:tcPr>
            <w:tcW w:w="9360" w:type="dxa"/>
            <w:gridSpan w:val="4"/>
            <w:shd w:val="clear" w:color="auto" w:fill="C4ECFC"/>
          </w:tcPr>
          <w:p w14:paraId="74F28E0D" w14:textId="77777777" w:rsidR="004A5F14" w:rsidRPr="008E594C" w:rsidRDefault="004A5F14" w:rsidP="000F1079">
            <w:pPr>
              <w:pStyle w:val="Tabletext3"/>
              <w:framePr w:hSpace="0" w:wrap="auto" w:yAlign="inline"/>
              <w:widowControl w:val="0"/>
              <w:spacing w:afterLines="40" w:after="96"/>
            </w:pPr>
            <w:r w:rsidRPr="00580B8C">
              <w:rPr>
                <w:b/>
                <w:bCs/>
              </w:rPr>
              <w:t>General Fees</w:t>
            </w:r>
          </w:p>
        </w:tc>
      </w:tr>
      <w:tr w:rsidR="004A5F14" w14:paraId="3BD90F17" w14:textId="77777777" w:rsidTr="000F1079">
        <w:tc>
          <w:tcPr>
            <w:tcW w:w="5281" w:type="dxa"/>
          </w:tcPr>
          <w:p w14:paraId="7E89E126" w14:textId="77777777" w:rsidR="004A5F14" w:rsidRPr="005C5BA5" w:rsidRDefault="004A5F14" w:rsidP="000F1079">
            <w:pPr>
              <w:pStyle w:val="Tabletext3"/>
              <w:framePr w:hSpace="0" w:wrap="auto" w:yAlign="inline"/>
              <w:widowControl w:val="0"/>
              <w:spacing w:afterLines="40" w:after="96"/>
            </w:pPr>
            <w:r>
              <w:t>Permit Extension (prior to expiration of permit)</w:t>
            </w:r>
          </w:p>
        </w:tc>
        <w:tc>
          <w:tcPr>
            <w:tcW w:w="4079" w:type="dxa"/>
            <w:gridSpan w:val="3"/>
          </w:tcPr>
          <w:p w14:paraId="0A8F706F" w14:textId="77777777" w:rsidR="004A5F14" w:rsidRPr="008E594C" w:rsidRDefault="004A5F14" w:rsidP="000F1079">
            <w:pPr>
              <w:pStyle w:val="Tabletext3"/>
              <w:framePr w:hSpace="0" w:wrap="auto" w:yAlign="inline"/>
              <w:widowControl w:val="0"/>
              <w:spacing w:afterLines="40" w:after="96"/>
            </w:pPr>
            <w:r>
              <w:t>$100</w:t>
            </w:r>
          </w:p>
        </w:tc>
      </w:tr>
      <w:tr w:rsidR="004A5F14" w14:paraId="0AE059C0" w14:textId="77777777" w:rsidTr="000F1079">
        <w:tc>
          <w:tcPr>
            <w:tcW w:w="5281" w:type="dxa"/>
          </w:tcPr>
          <w:p w14:paraId="1124CB1C" w14:textId="77777777" w:rsidR="004A5F14" w:rsidRPr="005C5BA5" w:rsidRDefault="004A5F14" w:rsidP="000F1079">
            <w:pPr>
              <w:pStyle w:val="Tabletext3"/>
              <w:framePr w:hSpace="0" w:wrap="auto" w:yAlign="inline"/>
              <w:widowControl w:val="0"/>
              <w:spacing w:afterLines="40" w:after="96"/>
            </w:pPr>
            <w:r>
              <w:t>Permit Renewal (after expiration of permit)</w:t>
            </w:r>
          </w:p>
        </w:tc>
        <w:tc>
          <w:tcPr>
            <w:tcW w:w="4079" w:type="dxa"/>
            <w:gridSpan w:val="3"/>
          </w:tcPr>
          <w:p w14:paraId="4B90BE46" w14:textId="77777777" w:rsidR="004A5F14" w:rsidRPr="008E594C" w:rsidRDefault="004A5F14" w:rsidP="000F1079">
            <w:pPr>
              <w:pStyle w:val="Tabletext3"/>
              <w:framePr w:hSpace="0" w:wrap="auto" w:yAlign="inline"/>
              <w:widowControl w:val="0"/>
              <w:spacing w:afterLines="40" w:after="96"/>
            </w:pPr>
            <w:r>
              <w:t>Full Fees after 12 months</w:t>
            </w:r>
          </w:p>
        </w:tc>
      </w:tr>
      <w:tr w:rsidR="004A5F14" w14:paraId="56493C6B" w14:textId="77777777" w:rsidTr="000F1079">
        <w:tc>
          <w:tcPr>
            <w:tcW w:w="5281" w:type="dxa"/>
          </w:tcPr>
          <w:p w14:paraId="5BDFD7D1" w14:textId="77777777" w:rsidR="004A5F14" w:rsidRDefault="004A5F14" w:rsidP="000F1079">
            <w:pPr>
              <w:pStyle w:val="Tabletext3"/>
              <w:framePr w:hSpace="0" w:wrap="auto" w:yAlign="inline"/>
              <w:widowControl w:val="0"/>
              <w:spacing w:afterLines="40" w:after="96"/>
            </w:pPr>
            <w:r>
              <w:t>Permits obtained after work has started</w:t>
            </w:r>
          </w:p>
        </w:tc>
        <w:tc>
          <w:tcPr>
            <w:tcW w:w="4079" w:type="dxa"/>
            <w:gridSpan w:val="3"/>
          </w:tcPr>
          <w:p w14:paraId="35674830" w14:textId="77777777" w:rsidR="004A5F14" w:rsidRPr="008E594C" w:rsidRDefault="004A5F14" w:rsidP="000F1079">
            <w:pPr>
              <w:pStyle w:val="Tabletext3"/>
              <w:framePr w:hSpace="0" w:wrap="auto" w:yAlign="inline"/>
              <w:widowControl w:val="0"/>
              <w:spacing w:afterLines="40" w:after="96"/>
            </w:pPr>
            <w:r>
              <w:t>$500 or double the Permit fee, whichever is greater</w:t>
            </w:r>
          </w:p>
        </w:tc>
      </w:tr>
      <w:tr w:rsidR="004A5F14" w14:paraId="5F8DECB9" w14:textId="77777777" w:rsidTr="000F1079">
        <w:tc>
          <w:tcPr>
            <w:tcW w:w="5281" w:type="dxa"/>
          </w:tcPr>
          <w:p w14:paraId="529FACB0" w14:textId="77777777" w:rsidR="004A5F14" w:rsidRDefault="004A5F14" w:rsidP="000F1079">
            <w:pPr>
              <w:pStyle w:val="Tabletext3"/>
              <w:framePr w:hSpace="0" w:wrap="auto" w:yAlign="inline"/>
              <w:widowControl w:val="0"/>
              <w:spacing w:afterLines="40" w:after="96"/>
            </w:pPr>
            <w:r>
              <w:t xml:space="preserve">Black and white copy of </w:t>
            </w:r>
            <w:r w:rsidRPr="00580B8C">
              <w:t>Official Plan</w:t>
            </w:r>
            <w:r>
              <w:t xml:space="preserve"> and </w:t>
            </w:r>
            <w:r w:rsidRPr="00580B8C">
              <w:t>Land Use Bylaw</w:t>
            </w:r>
          </w:p>
        </w:tc>
        <w:tc>
          <w:tcPr>
            <w:tcW w:w="4079" w:type="dxa"/>
            <w:gridSpan w:val="3"/>
          </w:tcPr>
          <w:p w14:paraId="52B0B148" w14:textId="77777777" w:rsidR="004A5F14" w:rsidRPr="008E594C" w:rsidRDefault="004A5F14" w:rsidP="000F1079">
            <w:pPr>
              <w:pStyle w:val="Tabletext3"/>
              <w:framePr w:hSpace="0" w:wrap="auto" w:yAlign="inline"/>
              <w:widowControl w:val="0"/>
              <w:spacing w:afterLines="40" w:after="96"/>
            </w:pPr>
            <w:r>
              <w:t>$25</w:t>
            </w:r>
          </w:p>
        </w:tc>
      </w:tr>
    </w:tbl>
    <w:p w14:paraId="62BF5FAE" w14:textId="77777777" w:rsidR="004A5F14" w:rsidRDefault="004A5F14" w:rsidP="004A5F14">
      <w:pPr>
        <w:pStyle w:val="BodyText"/>
        <w:adjustRightInd w:val="0"/>
        <w:snapToGrid w:val="0"/>
        <w:spacing w:beforeLines="20" w:before="48" w:afterLines="60" w:after="144" w:line="240" w:lineRule="auto"/>
        <w:rPr>
          <w:rFonts w:cs="Arial"/>
        </w:rPr>
      </w:pPr>
    </w:p>
    <w:p w14:paraId="62C67452" w14:textId="77777777" w:rsidR="004A5F14" w:rsidRPr="00E773A0" w:rsidRDefault="004A5F14" w:rsidP="004A5F14">
      <w:pPr>
        <w:pStyle w:val="BodyText"/>
        <w:adjustRightInd w:val="0"/>
        <w:snapToGrid w:val="0"/>
        <w:spacing w:beforeLines="20" w:before="48" w:afterLines="60" w:after="144" w:line="240" w:lineRule="auto"/>
        <w:rPr>
          <w:rFonts w:cs="Arial"/>
        </w:rPr>
      </w:pPr>
      <w:r w:rsidRPr="00E773A0">
        <w:rPr>
          <w:rFonts w:cs="Arial"/>
        </w:rPr>
        <w:t xml:space="preserve">* Associated costs shall be actual, quantifiable costs incurred by the Municipality </w:t>
      </w:r>
      <w:proofErr w:type="gramStart"/>
      <w:r w:rsidRPr="00E773A0">
        <w:rPr>
          <w:rFonts w:cs="Arial"/>
        </w:rPr>
        <w:t>in order to</w:t>
      </w:r>
      <w:proofErr w:type="gramEnd"/>
      <w:r w:rsidRPr="00E773A0">
        <w:rPr>
          <w:rFonts w:cs="Arial"/>
        </w:rPr>
        <w:t xml:space="preserve"> process the application or amendment, including professional and legal fees, notification fees for newspaper ads, hall rental, rental of public address system, and advertisement costs, postage, signage and any other the cost associated with the public meeting. A</w:t>
      </w:r>
      <w:r>
        <w:rPr>
          <w:rFonts w:cs="Arial"/>
        </w:rPr>
        <w:t xml:space="preserve"> </w:t>
      </w:r>
      <w:r w:rsidRPr="00E773A0">
        <w:rPr>
          <w:rFonts w:cs="Arial"/>
        </w:rPr>
        <w:t xml:space="preserve">$4,000.00 deposit must be paid by the applicant prior to the holding of any public meetings required under the Bylaw or by Council. Any monies paid </w:t>
      </w:r>
      <w:proofErr w:type="gramStart"/>
      <w:r w:rsidRPr="00E773A0">
        <w:rPr>
          <w:rFonts w:cs="Arial"/>
        </w:rPr>
        <w:t>in excess of</w:t>
      </w:r>
      <w:proofErr w:type="gramEnd"/>
      <w:r w:rsidRPr="00E773A0">
        <w:rPr>
          <w:rFonts w:cs="Arial"/>
        </w:rPr>
        <w:t xml:space="preserve"> the applicable fees and associated costs shall be refunded to the applicant.</w:t>
      </w:r>
    </w:p>
    <w:p w14:paraId="72694D05" w14:textId="77777777" w:rsidR="004A5F14" w:rsidRPr="00E773A0" w:rsidRDefault="004A5F14" w:rsidP="004A5F14">
      <w:pPr>
        <w:pStyle w:val="BodyText"/>
        <w:adjustRightInd w:val="0"/>
        <w:snapToGrid w:val="0"/>
        <w:spacing w:beforeLines="20" w:before="48" w:afterLines="60" w:after="144" w:line="240" w:lineRule="auto"/>
        <w:rPr>
          <w:rFonts w:cs="Arial"/>
        </w:rPr>
      </w:pPr>
    </w:p>
    <w:p w14:paraId="4CBCB3D9" w14:textId="77777777" w:rsidR="004A5F14" w:rsidRPr="00E773A0" w:rsidRDefault="004A5F14" w:rsidP="004A5F14">
      <w:pPr>
        <w:pStyle w:val="BodyText"/>
        <w:adjustRightInd w:val="0"/>
        <w:snapToGrid w:val="0"/>
        <w:spacing w:beforeLines="20" w:before="48" w:afterLines="60" w:after="144" w:line="240" w:lineRule="auto"/>
        <w:rPr>
          <w:rStyle w:val="Strong"/>
          <w:rFonts w:cs="Arial"/>
        </w:rPr>
      </w:pPr>
      <w:r w:rsidRPr="00E773A0">
        <w:rPr>
          <w:rStyle w:val="Strong"/>
          <w:rFonts w:cs="Arial"/>
        </w:rPr>
        <w:t>Policy for Refunds for Applications</w:t>
      </w:r>
    </w:p>
    <w:p w14:paraId="7E4C6F8F" w14:textId="23F8F8E4" w:rsidR="004A5F14" w:rsidRDefault="004A5F14" w:rsidP="004A5F14">
      <w:pPr>
        <w:pStyle w:val="BodyText"/>
        <w:adjustRightInd w:val="0"/>
        <w:snapToGrid w:val="0"/>
        <w:spacing w:beforeLines="20" w:before="48" w:afterLines="60" w:after="144" w:line="240" w:lineRule="auto"/>
        <w:rPr>
          <w:rFonts w:cs="Arial"/>
        </w:rPr>
      </w:pPr>
      <w:r w:rsidRPr="00E773A0">
        <w:rPr>
          <w:rFonts w:cs="Arial"/>
        </w:rPr>
        <w:t>All fees are non-refundable.</w:t>
      </w:r>
    </w:p>
    <w:p w14:paraId="2170FAE0" w14:textId="77777777" w:rsidR="004A5F14" w:rsidRDefault="004A5F14">
      <w:pPr>
        <w:rPr>
          <w:rFonts w:cs="Arial"/>
        </w:rPr>
      </w:pPr>
      <w:r>
        <w:rPr>
          <w:rFonts w:cs="Arial"/>
        </w:rPr>
        <w:br w:type="page"/>
      </w:r>
    </w:p>
    <w:p w14:paraId="396D1CB0" w14:textId="7A82F6A3" w:rsidR="00B32FBC" w:rsidRPr="00EA046A" w:rsidRDefault="008820D2" w:rsidP="004A5F14">
      <w:pPr>
        <w:pStyle w:val="Heading1"/>
        <w:numPr>
          <w:ilvl w:val="0"/>
          <w:numId w:val="0"/>
        </w:numPr>
        <w:rPr>
          <w:i/>
        </w:rPr>
      </w:pPr>
      <w:bookmarkStart w:id="158" w:name="_Toc231394183"/>
      <w:r w:rsidRPr="00EA046A">
        <w:rPr>
          <w:noProof/>
          <w:lang w:val="en-US"/>
        </w:rPr>
        <w:lastRenderedPageBreak/>
        <w:drawing>
          <wp:anchor distT="0" distB="0" distL="114300" distR="114300" simplePos="0" relativeHeight="251658245" behindDoc="1" locked="0" layoutInCell="1" allowOverlap="1" wp14:anchorId="1867F9B1" wp14:editId="14B6BE6C">
            <wp:simplePos x="0" y="0"/>
            <wp:positionH relativeFrom="column">
              <wp:posOffset>322588</wp:posOffset>
            </wp:positionH>
            <wp:positionV relativeFrom="paragraph">
              <wp:posOffset>202914</wp:posOffset>
            </wp:positionV>
            <wp:extent cx="5454650" cy="822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mp;08-2-Planning Act Province-Welopment Standards Regulations 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4650" cy="8229600"/>
                    </a:xfrm>
                    <a:prstGeom prst="rect">
                      <a:avLst/>
                    </a:prstGeom>
                  </pic:spPr>
                </pic:pic>
              </a:graphicData>
            </a:graphic>
            <wp14:sizeRelH relativeFrom="page">
              <wp14:pctWidth>0</wp14:pctWidth>
            </wp14:sizeRelH>
            <wp14:sizeRelV relativeFrom="page">
              <wp14:pctHeight>0</wp14:pctHeight>
            </wp14:sizeRelV>
          </wp:anchor>
        </w:drawing>
      </w:r>
      <w:r w:rsidR="00B03CF5" w:rsidRPr="00EA046A">
        <w:t>SCHEDULE</w:t>
      </w:r>
      <w:r w:rsidR="00B32FBC" w:rsidRPr="00EA046A">
        <w:t xml:space="preserve"> </w:t>
      </w:r>
      <w:r w:rsidR="00200AC6" w:rsidRPr="00EA046A">
        <w:t>D</w:t>
      </w:r>
      <w:r w:rsidR="00B32FBC" w:rsidRPr="00EA046A">
        <w:t>. PROVINCE-WIDE MINIMUM</w:t>
      </w:r>
      <w:r w:rsidR="00432757" w:rsidRPr="00EA046A">
        <w:t xml:space="preserve"> </w:t>
      </w:r>
      <w:r w:rsidR="00FB6399" w:rsidRPr="00EA046A">
        <w:t>SUBDIVISION</w:t>
      </w:r>
      <w:r w:rsidR="005A78F9" w:rsidRPr="00EA046A">
        <w:t xml:space="preserve"> AND </w:t>
      </w:r>
      <w:r w:rsidR="006B0F26" w:rsidRPr="00EA046A">
        <w:t>DEVELOPMENT</w:t>
      </w:r>
      <w:r w:rsidR="00B32FBC" w:rsidRPr="00EA046A">
        <w:t>STANDARDS</w:t>
      </w:r>
      <w:r w:rsidR="005A78F9" w:rsidRPr="00EA046A">
        <w:t xml:space="preserve"> REGULATIONS, </w:t>
      </w:r>
      <w:r w:rsidR="004C6F8F" w:rsidRPr="00EA046A">
        <w:rPr>
          <w:i/>
        </w:rPr>
        <w:t>PLANNING ACT</w:t>
      </w:r>
      <w:bookmarkEnd w:id="158"/>
    </w:p>
    <w:p w14:paraId="42A5829D" w14:textId="5BBA0352" w:rsidR="008820D2" w:rsidRPr="00653059" w:rsidRDefault="002A2774" w:rsidP="00FE36BE">
      <w:pPr>
        <w:jc w:val="both"/>
      </w:pPr>
      <w:r w:rsidRPr="00653059">
        <w:t xml:space="preserve">Notwithstanding any provisions of the Bylaw, the </w:t>
      </w:r>
      <w:r w:rsidRPr="00653059">
        <w:rPr>
          <w:i/>
        </w:rPr>
        <w:t xml:space="preserve">Province-Wide Minimum Development Standards Regulations </w:t>
      </w:r>
      <w:r w:rsidRPr="00653059">
        <w:t xml:space="preserve">prescribed under the </w:t>
      </w:r>
      <w:r w:rsidRPr="00653059">
        <w:rPr>
          <w:i/>
        </w:rPr>
        <w:t>Planning Act</w:t>
      </w:r>
      <w:r w:rsidR="008820D2" w:rsidRPr="00653059">
        <w:t xml:space="preserve"> as may be amended, apply in the Rural Municipality of North Shore.  The </w:t>
      </w:r>
      <w:proofErr w:type="gramStart"/>
      <w:r w:rsidR="008820D2" w:rsidRPr="00653059">
        <w:rPr>
          <w:i/>
        </w:rPr>
        <w:t>Province</w:t>
      </w:r>
      <w:proofErr w:type="gramEnd"/>
      <w:r w:rsidR="008820D2" w:rsidRPr="00653059">
        <w:rPr>
          <w:i/>
        </w:rPr>
        <w:t>-Wide Minimum Development Standards Regulations</w:t>
      </w:r>
      <w:r w:rsidR="008820D2" w:rsidRPr="00653059">
        <w:t xml:space="preserve"> are included here in the appendix of the Bylaw for information and reference purposes only. Note that this Appendix is not the official version of these regulations and these regulations may be amended after the enactment of the Bylaw.</w:t>
      </w:r>
    </w:p>
    <w:p w14:paraId="129217E8" w14:textId="6A47B073" w:rsidR="002A2774" w:rsidRPr="00653059" w:rsidRDefault="008820D2" w:rsidP="002A2774">
      <w:r w:rsidRPr="00653059">
        <w:br w:type="page"/>
      </w:r>
    </w:p>
    <w:p w14:paraId="715AEA98" w14:textId="2FF8C883" w:rsidR="008820D2" w:rsidRPr="00653059" w:rsidRDefault="008820D2" w:rsidP="002A2774">
      <w:r w:rsidRPr="00653059">
        <w:rPr>
          <w:noProof/>
          <w:lang w:val="en-US"/>
        </w:rPr>
        <w:lastRenderedPageBreak/>
        <w:drawing>
          <wp:inline distT="0" distB="0" distL="0" distR="0" wp14:anchorId="76311617" wp14:editId="3C9DBDD2">
            <wp:extent cx="5386070" cy="8229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mp;08-2-Planning Act Province-Welopment Standards Regulations 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6070" cy="8229600"/>
                    </a:xfrm>
                    <a:prstGeom prst="rect">
                      <a:avLst/>
                    </a:prstGeom>
                  </pic:spPr>
                </pic:pic>
              </a:graphicData>
            </a:graphic>
          </wp:inline>
        </w:drawing>
      </w:r>
    </w:p>
    <w:p w14:paraId="0A88047F" w14:textId="0C6C31C7" w:rsidR="008820D2" w:rsidRPr="00653059" w:rsidRDefault="008820D2" w:rsidP="002A2774">
      <w:r w:rsidRPr="00653059">
        <w:rPr>
          <w:noProof/>
          <w:lang w:val="en-US"/>
        </w:rPr>
        <w:lastRenderedPageBreak/>
        <w:drawing>
          <wp:inline distT="0" distB="0" distL="0" distR="0" wp14:anchorId="2DBE6581" wp14:editId="383856A6">
            <wp:extent cx="5444490" cy="8229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mp;08-2-Planning Act Province-Welopment Standards Regulations 3.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4490" cy="8229600"/>
                    </a:xfrm>
                    <a:prstGeom prst="rect">
                      <a:avLst/>
                    </a:prstGeom>
                  </pic:spPr>
                </pic:pic>
              </a:graphicData>
            </a:graphic>
          </wp:inline>
        </w:drawing>
      </w:r>
    </w:p>
    <w:p w14:paraId="646101E2" w14:textId="41B73F23" w:rsidR="008820D2" w:rsidRPr="00653059" w:rsidRDefault="008820D2" w:rsidP="002A2774">
      <w:r w:rsidRPr="00653059">
        <w:rPr>
          <w:noProof/>
          <w:lang w:val="en-US"/>
        </w:rPr>
        <w:lastRenderedPageBreak/>
        <w:drawing>
          <wp:inline distT="0" distB="0" distL="0" distR="0" wp14:anchorId="2DFDF7E2" wp14:editId="20DBAD8D">
            <wp:extent cx="5504180" cy="8229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mp;08-2-Planning Act Province-Welopment Standards Regulations 4.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4180" cy="8229600"/>
                    </a:xfrm>
                    <a:prstGeom prst="rect">
                      <a:avLst/>
                    </a:prstGeom>
                  </pic:spPr>
                </pic:pic>
              </a:graphicData>
            </a:graphic>
          </wp:inline>
        </w:drawing>
      </w:r>
    </w:p>
    <w:p w14:paraId="269DC959" w14:textId="46F5A832" w:rsidR="008820D2" w:rsidRPr="00653059" w:rsidRDefault="008820D2" w:rsidP="002A2774">
      <w:r w:rsidRPr="00653059">
        <w:rPr>
          <w:noProof/>
          <w:lang w:val="en-US"/>
        </w:rPr>
        <w:lastRenderedPageBreak/>
        <w:drawing>
          <wp:inline distT="0" distB="0" distL="0" distR="0" wp14:anchorId="594267CB" wp14:editId="7E1C94E3">
            <wp:extent cx="5504180" cy="8229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mp;08-2-Planning Act Province-Welopment Standards Regulations 5.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4180" cy="8229600"/>
                    </a:xfrm>
                    <a:prstGeom prst="rect">
                      <a:avLst/>
                    </a:prstGeom>
                  </pic:spPr>
                </pic:pic>
              </a:graphicData>
            </a:graphic>
          </wp:inline>
        </w:drawing>
      </w:r>
    </w:p>
    <w:p w14:paraId="2988C047" w14:textId="4A05B4F1" w:rsidR="008820D2" w:rsidRPr="00653059" w:rsidRDefault="008820D2" w:rsidP="002A2774">
      <w:r w:rsidRPr="00653059">
        <w:rPr>
          <w:noProof/>
          <w:lang w:val="en-US"/>
        </w:rPr>
        <w:lastRenderedPageBreak/>
        <w:drawing>
          <wp:inline distT="0" distB="0" distL="0" distR="0" wp14:anchorId="57FB62F5" wp14:editId="32441F9C">
            <wp:extent cx="5213985" cy="82296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mp;08-2-Planning Act Province-Welopment Standards Regulations 7.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3985" cy="8229600"/>
                    </a:xfrm>
                    <a:prstGeom prst="rect">
                      <a:avLst/>
                    </a:prstGeom>
                  </pic:spPr>
                </pic:pic>
              </a:graphicData>
            </a:graphic>
          </wp:inline>
        </w:drawing>
      </w:r>
    </w:p>
    <w:p w14:paraId="7A7D6621" w14:textId="47BC309F" w:rsidR="008820D2" w:rsidRPr="00653059" w:rsidRDefault="008820D2" w:rsidP="002A2774">
      <w:r w:rsidRPr="00653059">
        <w:rPr>
          <w:noProof/>
          <w:lang w:val="en-US"/>
        </w:rPr>
        <w:lastRenderedPageBreak/>
        <w:drawing>
          <wp:inline distT="0" distB="0" distL="0" distR="0" wp14:anchorId="19A20C5F" wp14:editId="4358D06D">
            <wp:extent cx="5213985" cy="82296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mp;08-2-Planning Act Province-Welopment Standards Regulations 8.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3985" cy="8229600"/>
                    </a:xfrm>
                    <a:prstGeom prst="rect">
                      <a:avLst/>
                    </a:prstGeom>
                  </pic:spPr>
                </pic:pic>
              </a:graphicData>
            </a:graphic>
          </wp:inline>
        </w:drawing>
      </w:r>
    </w:p>
    <w:p w14:paraId="4140C1FC" w14:textId="6CDEBC66" w:rsidR="008820D2" w:rsidRPr="00653059" w:rsidRDefault="008820D2" w:rsidP="002A2774">
      <w:r w:rsidRPr="00653059">
        <w:rPr>
          <w:noProof/>
          <w:lang w:val="en-US"/>
        </w:rPr>
        <w:lastRenderedPageBreak/>
        <w:drawing>
          <wp:inline distT="0" distB="0" distL="0" distR="0" wp14:anchorId="37EE8FB7" wp14:editId="5A37C67A">
            <wp:extent cx="5213985" cy="82296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mp;08-2-Planning Act Province-Welopment Standards Regulations 9.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3985" cy="8229600"/>
                    </a:xfrm>
                    <a:prstGeom prst="rect">
                      <a:avLst/>
                    </a:prstGeom>
                  </pic:spPr>
                </pic:pic>
              </a:graphicData>
            </a:graphic>
          </wp:inline>
        </w:drawing>
      </w:r>
    </w:p>
    <w:p w14:paraId="28C61B66" w14:textId="61603AED" w:rsidR="008820D2" w:rsidRPr="00653059" w:rsidRDefault="008820D2" w:rsidP="002A2774">
      <w:r w:rsidRPr="00653059">
        <w:rPr>
          <w:noProof/>
          <w:lang w:val="en-US"/>
        </w:rPr>
        <w:lastRenderedPageBreak/>
        <w:drawing>
          <wp:inline distT="0" distB="0" distL="0" distR="0" wp14:anchorId="43C1836B" wp14:editId="76A7DD71">
            <wp:extent cx="5213985" cy="82296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mp;08-2-Planning Act Province-Welopment Standards Regulations 10 cop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3985" cy="8229600"/>
                    </a:xfrm>
                    <a:prstGeom prst="rect">
                      <a:avLst/>
                    </a:prstGeom>
                  </pic:spPr>
                </pic:pic>
              </a:graphicData>
            </a:graphic>
          </wp:inline>
        </w:drawing>
      </w:r>
    </w:p>
    <w:p w14:paraId="65ECAD15" w14:textId="197635E8" w:rsidR="000519D6" w:rsidRPr="00653059" w:rsidRDefault="008820D2">
      <w:r w:rsidRPr="00653059">
        <w:rPr>
          <w:noProof/>
          <w:lang w:val="en-US"/>
        </w:rPr>
        <w:lastRenderedPageBreak/>
        <w:drawing>
          <wp:inline distT="0" distB="0" distL="0" distR="0" wp14:anchorId="356A903C" wp14:editId="2DE2A103">
            <wp:extent cx="5213985" cy="82296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mp;08-2-Planning Act Province-Welopment Standards Regulations 10.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3985" cy="8229600"/>
                    </a:xfrm>
                    <a:prstGeom prst="rect">
                      <a:avLst/>
                    </a:prstGeom>
                  </pic:spPr>
                </pic:pic>
              </a:graphicData>
            </a:graphic>
          </wp:inline>
        </w:drawing>
      </w:r>
    </w:p>
    <w:sectPr w:rsidR="000519D6" w:rsidRPr="00653059" w:rsidSect="00CC73EB">
      <w:headerReference w:type="default" r:id="rId42"/>
      <w:pgSz w:w="12240" w:h="15840"/>
      <w:pgMar w:top="1440" w:right="1440" w:bottom="86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E31B0" w14:textId="77777777" w:rsidR="00396D3D" w:rsidRDefault="00396D3D" w:rsidP="00B55E86">
      <w:pPr>
        <w:spacing w:before="0" w:after="0" w:line="240" w:lineRule="auto"/>
      </w:pPr>
      <w:r>
        <w:separator/>
      </w:r>
    </w:p>
  </w:endnote>
  <w:endnote w:type="continuationSeparator" w:id="0">
    <w:p w14:paraId="5BE026EA" w14:textId="77777777" w:rsidR="00396D3D" w:rsidRDefault="00396D3D" w:rsidP="00B55E86">
      <w:pPr>
        <w:spacing w:before="0" w:after="0" w:line="240" w:lineRule="auto"/>
      </w:pPr>
      <w:r>
        <w:continuationSeparator/>
      </w:r>
    </w:p>
  </w:endnote>
  <w:endnote w:type="continuationNotice" w:id="1">
    <w:p w14:paraId="139C14A4" w14:textId="77777777" w:rsidR="00396D3D" w:rsidRDefault="00396D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Medium">
    <w:panose1 w:val="020B06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4132" w14:textId="77777777" w:rsidR="0089489E" w:rsidRDefault="0089489E" w:rsidP="008948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240A5" w14:textId="77777777" w:rsidR="0089489E" w:rsidRDefault="0089489E" w:rsidP="008948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E016" w14:textId="77777777" w:rsidR="0089489E" w:rsidRDefault="0089489E" w:rsidP="008948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sdt>
    <w:sdtPr>
      <w:id w:val="-473292925"/>
      <w:docPartObj>
        <w:docPartGallery w:val="Page Numbers (Bottom of Page)"/>
        <w:docPartUnique/>
      </w:docPartObj>
    </w:sdtPr>
    <w:sdtEndPr/>
    <w:sdtContent>
      <w:p w14:paraId="6D5AC5AF" w14:textId="116F4924" w:rsidR="0089489E" w:rsidRDefault="0089489E" w:rsidP="0089489E">
        <w:pPr>
          <w:pStyle w:val="Footer"/>
          <w:ind w:right="360"/>
        </w:pPr>
        <w:r>
          <w:rPr>
            <w:noProof/>
            <w:lang w:val="en-US"/>
          </w:rPr>
          <mc:AlternateContent>
            <mc:Choice Requires="wps">
              <w:drawing>
                <wp:anchor distT="0" distB="0" distL="114300" distR="114300" simplePos="0" relativeHeight="251658240" behindDoc="0" locked="0" layoutInCell="1" allowOverlap="1" wp14:anchorId="5D736857" wp14:editId="474A88CF">
                  <wp:simplePos x="0" y="0"/>
                  <wp:positionH relativeFrom="rightMargin">
                    <wp:posOffset>173355</wp:posOffset>
                  </wp:positionH>
                  <wp:positionV relativeFrom="bottomMargin">
                    <wp:posOffset>362585</wp:posOffset>
                  </wp:positionV>
                  <wp:extent cx="565785" cy="252095"/>
                  <wp:effectExtent l="0" t="0" r="0" b="14605"/>
                  <wp:wrapNone/>
                  <wp:docPr id="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5785" cy="25209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2006904" w14:textId="77777777" w:rsidR="0089489E" w:rsidRPr="001464F2" w:rsidRDefault="0089489E">
                              <w:pPr>
                                <w:pBdr>
                                  <w:top w:val="single" w:sz="4" w:space="1" w:color="7F7F7F" w:themeColor="background1" w:themeShade="7F"/>
                                </w:pBdr>
                                <w:jc w:val="center"/>
                                <w:rPr>
                                  <w:color w:val="1F4E79" w:themeColor="accent1" w:themeShade="80"/>
                                  <w:sz w:val="16"/>
                                </w:rPr>
                              </w:pPr>
                              <w:r w:rsidRPr="001464F2">
                                <w:rPr>
                                  <w:color w:val="1F4E79" w:themeColor="accent1" w:themeShade="80"/>
                                  <w:sz w:val="16"/>
                                </w:rPr>
                                <w:fldChar w:fldCharType="begin"/>
                              </w:r>
                              <w:r w:rsidRPr="001464F2">
                                <w:rPr>
                                  <w:color w:val="1F4E79" w:themeColor="accent1" w:themeShade="80"/>
                                  <w:sz w:val="16"/>
                                </w:rPr>
                                <w:instrText xml:space="preserve"> PAGE   \* MERGEFORMAT </w:instrText>
                              </w:r>
                              <w:r w:rsidRPr="001464F2">
                                <w:rPr>
                                  <w:color w:val="1F4E79" w:themeColor="accent1" w:themeShade="80"/>
                                  <w:sz w:val="16"/>
                                </w:rPr>
                                <w:fldChar w:fldCharType="separate"/>
                              </w:r>
                              <w:r>
                                <w:rPr>
                                  <w:noProof/>
                                  <w:color w:val="1F4E79" w:themeColor="accent1" w:themeShade="80"/>
                                  <w:sz w:val="16"/>
                                </w:rPr>
                                <w:t>i</w:t>
                              </w:r>
                              <w:r w:rsidRPr="001464F2">
                                <w:rPr>
                                  <w:noProof/>
                                  <w:color w:val="1F4E79" w:themeColor="accent1" w:themeShade="80"/>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736857" id="Rectangle 4" o:spid="_x0000_s1029" style="position:absolute;margin-left:13.65pt;margin-top:28.55pt;width:44.55pt;height:19.85pt;rotation:180;flip:x;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" filled="f" fillcolor="#c0504d" stroked="f" strokecolor="#5c83b4" strokeweight="2.25pt">
                  <o:lock v:ext="edit" aspectratio="t"/>
                  <v:textbox inset=",0,,0">
                    <w:txbxContent>
                      <w:p w14:paraId="72006904" w14:textId="77777777" w:rsidR="0089489E" w:rsidRPr="001464F2" w:rsidRDefault="0089489E">
                        <w:pPr>
                          <w:pBdr>
                            <w:top w:val="single" w:sz="4" w:space="1" w:color="7F7F7F" w:themeColor="background1" w:themeShade="7F"/>
                          </w:pBdr>
                          <w:jc w:val="center"/>
                          <w:rPr>
                            <w:color w:val="1F4E79" w:themeColor="accent1" w:themeShade="80"/>
                            <w:sz w:val="16"/>
                          </w:rPr>
                        </w:pPr>
                        <w:r w:rsidRPr="001464F2">
                          <w:rPr>
                            <w:color w:val="1F4E79" w:themeColor="accent1" w:themeShade="80"/>
                            <w:sz w:val="16"/>
                          </w:rPr>
                          <w:fldChar w:fldCharType="begin"/>
                        </w:r>
                        <w:r w:rsidRPr="001464F2">
                          <w:rPr>
                            <w:color w:val="1F4E79" w:themeColor="accent1" w:themeShade="80"/>
                            <w:sz w:val="16"/>
                          </w:rPr>
                          <w:instrText xml:space="preserve"> PAGE   \* MERGEFORMAT </w:instrText>
                        </w:r>
                        <w:r w:rsidRPr="001464F2">
                          <w:rPr>
                            <w:color w:val="1F4E79" w:themeColor="accent1" w:themeShade="80"/>
                            <w:sz w:val="16"/>
                          </w:rPr>
                          <w:fldChar w:fldCharType="separate"/>
                        </w:r>
                        <w:r>
                          <w:rPr>
                            <w:noProof/>
                            <w:color w:val="1F4E79" w:themeColor="accent1" w:themeShade="80"/>
                            <w:sz w:val="16"/>
                          </w:rPr>
                          <w:t>i</w:t>
                        </w:r>
                        <w:r w:rsidRPr="001464F2">
                          <w:rPr>
                            <w:noProof/>
                            <w:color w:val="1F4E79" w:themeColor="accent1" w:themeShade="80"/>
                            <w:sz w:val="16"/>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8541019"/>
      <w:docPartObj>
        <w:docPartGallery w:val="Page Numbers (Bottom of Page)"/>
        <w:docPartUnique/>
      </w:docPartObj>
    </w:sdtPr>
    <w:sdtEndPr>
      <w:rPr>
        <w:rStyle w:val="PageNumber"/>
      </w:rPr>
    </w:sdtEndPr>
    <w:sdtContent>
      <w:p w14:paraId="0CD66D5A" w14:textId="0F123190" w:rsidR="00093B14" w:rsidRDefault="00093B14" w:rsidP="004B0A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074F13" w14:textId="04553A19" w:rsidR="0089489E" w:rsidRDefault="0089489E" w:rsidP="001A1657">
    <w:pPr>
      <w:spacing w:after="0" w:line="259" w:lineRule="auto"/>
      <w:ind w:right="360"/>
    </w:pPr>
    <w:r>
      <w:rPr>
        <w:rFonts w:ascii="Calibri" w:eastAsia="Calibri" w:hAnsi="Calibri" w:cs="Calibri"/>
        <w:noProof/>
        <w:lang w:val="en-US"/>
      </w:rPr>
      <mc:AlternateContent>
        <mc:Choice Requires="wpg">
          <w:drawing>
            <wp:anchor distT="0" distB="0" distL="114300" distR="114300" simplePos="0" relativeHeight="251658241" behindDoc="0" locked="0" layoutInCell="1" allowOverlap="1" wp14:anchorId="79B56264" wp14:editId="71FCA510">
              <wp:simplePos x="0" y="0"/>
              <wp:positionH relativeFrom="page">
                <wp:posOffset>885825</wp:posOffset>
              </wp:positionH>
              <wp:positionV relativeFrom="page">
                <wp:posOffset>9274175</wp:posOffset>
              </wp:positionV>
              <wp:extent cx="6029325" cy="3175"/>
              <wp:effectExtent l="9525" t="6350" r="9525" b="9525"/>
              <wp:wrapSquare wrapText="bothSides"/>
              <wp:docPr id="7" name="Group 8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175"/>
                        <a:chOff x="0" y="0"/>
                        <a:chExt cx="60293" cy="31"/>
                      </a:xfrm>
                    </wpg:grpSpPr>
                    <wps:wsp>
                      <wps:cNvPr id="8" name="Shape 82304"/>
                      <wps:cNvSpPr>
                        <a:spLocks/>
                      </wps:cNvSpPr>
                      <wps:spPr bwMode="auto">
                        <a:xfrm>
                          <a:off x="0" y="0"/>
                          <a:ext cx="60293" cy="0"/>
                        </a:xfrm>
                        <a:custGeom>
                          <a:avLst/>
                          <a:gdLst>
                            <a:gd name="T0" fmla="*/ 0 w 6029325"/>
                            <a:gd name="T1" fmla="*/ 6029325 w 6029325"/>
                            <a:gd name="T2" fmla="*/ 0 w 6029325"/>
                            <a:gd name="T3" fmla="*/ 6029325 w 6029325"/>
                          </a:gdLst>
                          <a:ahLst/>
                          <a:cxnLst>
                            <a:cxn ang="0">
                              <a:pos x="T0" y="0"/>
                            </a:cxn>
                            <a:cxn ang="0">
                              <a:pos x="T1" y="0"/>
                            </a:cxn>
                          </a:cxnLst>
                          <a:rect l="T2" t="0" r="T3" b="0"/>
                          <a:pathLst>
                            <a:path w="6029325">
                              <a:moveTo>
                                <a:pt x="0" y="0"/>
                              </a:moveTo>
                              <a:lnTo>
                                <a:pt x="6029325" y="0"/>
                              </a:lnTo>
                            </a:path>
                          </a:pathLst>
                        </a:custGeom>
                        <a:noFill/>
                        <a:ln w="3175" cap="rnd">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group w14:anchorId="257E5619" id="Group 82303" o:spid="_x0000_s1026" style="position:absolute;margin-left:69.75pt;margin-top:730.25pt;width:474.75pt;height:.25pt;z-index:251657216;mso-position-horizontal-relative:page;mso-position-vertical-relative:page" coordsize="602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">
              <v:shape id="Shape 82304" o:spid="_x0000_s1027" style="position:absolute;width:60293;height:0;visibility:visible;mso-wrap-style:square;v-text-anchor:top" coordsize="60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Szb0A&#10;AADaAAAADwAAAGRycy9kb3ducmV2LnhtbERPTYvCMBC9C/6HMIIX0XQ9yFqNIoLi1W7B65CMTbWZ&#10;lCba7r/fHBY8Pt73dj+4RrypC7VnBV+LDASx9qbmSkH5c5p/gwgR2WDjmRT8UoD9bjzaYm58z1d6&#10;F7ESKYRDjgpsjG0uZdCWHIaFb4kTd/edw5hgV0nTYZ/CXSOXWbaSDmtODRZbOlrSz+LlFLSz8qnP&#10;9fKmr2t774dHUZ5fR6Wmk+GwARFpiB/xv/tiFKSt6Uq6AXL3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kSzb0AAADaAAAADwAAAAAAAAAAAAAAAACYAgAAZHJzL2Rvd25yZXYu&#10;eG1sUEsFBgAAAAAEAAQA9QAAAIIDAAAAAA==&#10;" path="m,l6029325,e" filled="f" strokecolor="#5a5a5a" strokeweight=".25pt">
                <v:stroke endcap="round"/>
                <v:path arrowok="t" o:connecttype="custom" o:connectlocs="0,0;60293,0" o:connectangles="0,0" textboxrect="0,0,6029325,0"/>
              </v:shape>
              <w10:wrap type="square" anchorx="page" anchory="page"/>
            </v:group>
          </w:pict>
        </mc:Fallback>
      </mc:AlternateContent>
    </w:r>
    <w:r>
      <w:rPr>
        <w:b/>
        <w:sz w:val="18"/>
      </w:rPr>
      <w:t>Rural Municipality of North Shore</w:t>
    </w:r>
  </w:p>
  <w:p w14:paraId="167157A8" w14:textId="163BBD36" w:rsidR="0089489E" w:rsidRDefault="0089489E">
    <w:pPr>
      <w:tabs>
        <w:tab w:val="center" w:pos="4681"/>
        <w:tab w:val="right" w:pos="9357"/>
      </w:tabs>
      <w:spacing w:after="0" w:line="259" w:lineRule="auto"/>
      <w:ind w:right="-6"/>
    </w:pPr>
    <w:r>
      <w:rPr>
        <w:sz w:val="18"/>
      </w:rPr>
      <w:t xml:space="preserve">Land </w:t>
    </w:r>
    <w:r w:rsidRPr="00FB6399">
      <w:rPr>
        <w:color w:val="FF0000"/>
        <w:sz w:val="18"/>
      </w:rPr>
      <w:t xml:space="preserve">Use </w:t>
    </w:r>
    <w:r>
      <w:rPr>
        <w:sz w:val="18"/>
      </w:rPr>
      <w:t xml:space="preserve">Bylaw </w:t>
    </w:r>
    <w:r>
      <w:rPr>
        <w:sz w:val="18"/>
      </w:rPr>
      <w:tab/>
    </w:r>
    <w:r>
      <w:rPr>
        <w:sz w:val="18"/>
      </w:rPr>
      <w:tab/>
      <w:t xml:space="preserve">General Provisions for All </w:t>
    </w:r>
    <w:r w:rsidRPr="00FB6399">
      <w:rPr>
        <w:color w:val="FF0000"/>
        <w:sz w:val="18"/>
      </w:rPr>
      <w:t>Zone</w:t>
    </w:r>
    <w:r>
      <w:rPr>
        <w:sz w:val="18"/>
      </w:rPr>
      <w:t xml:space="preserv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5385421"/>
      <w:docPartObj>
        <w:docPartGallery w:val="Page Numbers (Bottom of Page)"/>
        <w:docPartUnique/>
      </w:docPartObj>
    </w:sdtPr>
    <w:sdtEndPr>
      <w:rPr>
        <w:rStyle w:val="PageNumber"/>
      </w:rPr>
    </w:sdtEndPr>
    <w:sdtContent>
      <w:p w14:paraId="65D9A36B" w14:textId="1923D6B4" w:rsidR="004B0A9D" w:rsidRDefault="004B0A9D" w:rsidP="009F31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268D3DB7" w14:textId="77777777" w:rsidR="00093B14" w:rsidRDefault="00093B14" w:rsidP="001A16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2A72" w14:textId="63F95DB1" w:rsidR="0089489E" w:rsidRDefault="0089489E">
    <w:pPr>
      <w:spacing w:after="0" w:line="259" w:lineRule="auto"/>
    </w:pPr>
    <w:r>
      <w:rPr>
        <w:rFonts w:ascii="Calibri" w:eastAsia="Calibri" w:hAnsi="Calibri" w:cs="Calibri"/>
        <w:noProof/>
        <w:lang w:val="en-US"/>
      </w:rPr>
      <mc:AlternateContent>
        <mc:Choice Requires="wpg">
          <w:drawing>
            <wp:anchor distT="0" distB="0" distL="114300" distR="114300" simplePos="0" relativeHeight="251658242" behindDoc="0" locked="0" layoutInCell="1" allowOverlap="1" wp14:anchorId="3E8C7D35" wp14:editId="2A218BB5">
              <wp:simplePos x="0" y="0"/>
              <wp:positionH relativeFrom="page">
                <wp:posOffset>885825</wp:posOffset>
              </wp:positionH>
              <wp:positionV relativeFrom="page">
                <wp:posOffset>9274175</wp:posOffset>
              </wp:positionV>
              <wp:extent cx="6029325" cy="3175"/>
              <wp:effectExtent l="9525" t="6350" r="9525" b="9525"/>
              <wp:wrapSquare wrapText="bothSides"/>
              <wp:docPr id="5" name="Group 8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175"/>
                        <a:chOff x="0" y="0"/>
                        <a:chExt cx="60293" cy="31"/>
                      </a:xfrm>
                    </wpg:grpSpPr>
                    <wps:wsp>
                      <wps:cNvPr id="6" name="Shape 82264"/>
                      <wps:cNvSpPr>
                        <a:spLocks/>
                      </wps:cNvSpPr>
                      <wps:spPr bwMode="auto">
                        <a:xfrm>
                          <a:off x="0" y="0"/>
                          <a:ext cx="60293" cy="0"/>
                        </a:xfrm>
                        <a:custGeom>
                          <a:avLst/>
                          <a:gdLst>
                            <a:gd name="T0" fmla="*/ 0 w 6029325"/>
                            <a:gd name="T1" fmla="*/ 6029325 w 6029325"/>
                            <a:gd name="T2" fmla="*/ 0 w 6029325"/>
                            <a:gd name="T3" fmla="*/ 6029325 w 6029325"/>
                          </a:gdLst>
                          <a:ahLst/>
                          <a:cxnLst>
                            <a:cxn ang="0">
                              <a:pos x="T0" y="0"/>
                            </a:cxn>
                            <a:cxn ang="0">
                              <a:pos x="T1" y="0"/>
                            </a:cxn>
                          </a:cxnLst>
                          <a:rect l="T2" t="0" r="T3" b="0"/>
                          <a:pathLst>
                            <a:path w="6029325">
                              <a:moveTo>
                                <a:pt x="0" y="0"/>
                              </a:moveTo>
                              <a:lnTo>
                                <a:pt x="6029325" y="0"/>
                              </a:lnTo>
                            </a:path>
                          </a:pathLst>
                        </a:custGeom>
                        <a:noFill/>
                        <a:ln w="3175" cap="rnd">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group w14:anchorId="0459EB70" id="Group 82263" o:spid="_x0000_s1026" style="position:absolute;margin-left:69.75pt;margin-top:730.25pt;width:474.75pt;height:.25pt;z-index:251658240;mso-position-horizontal-relative:page;mso-position-vertical-relative:page" coordsize="602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">
              <v:shape id="Shape 82264" o:spid="_x0000_s1027" style="position:absolute;width:60293;height:0;visibility:visible;mso-wrap-style:square;v-text-anchor:top" coordsize="60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JMEA&#10;AADaAAAADwAAAGRycy9kb3ducmV2LnhtbESPQYvCMBSE7wv7H8ITvCyargdZq1FEWPFqt+D1kTyb&#10;avNSmmi7/94IgsdhZr5hVpvBNeJOXag9K/ieZiCItTc1VwrKv9/JD4gQkQ02nknBPwXYrD8/Vpgb&#10;3/OR7kWsRIJwyFGBjbHNpQzaksMw9S1x8s6+cxiT7CppOuwT3DVylmVz6bDmtGCxpZ0lfS1uTkH7&#10;VV71vp6d9HFhz/1wKcr9bafUeDRslyAiDfEdfrUPRsEcnlfSD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qIyTBAAAA2gAAAA8AAAAAAAAAAAAAAAAAmAIAAGRycy9kb3du&#10;cmV2LnhtbFBLBQYAAAAABAAEAPUAAACGAwAAAAA=&#10;" path="m,l6029325,e" filled="f" strokecolor="#5a5a5a" strokeweight=".25pt">
                <v:stroke endcap="round"/>
                <v:path arrowok="t" o:connecttype="custom" o:connectlocs="0,0;60293,0" o:connectangles="0,0" textboxrect="0,0,6029325,0"/>
              </v:shape>
              <w10:wrap type="square" anchorx="page" anchory="page"/>
            </v:group>
          </w:pict>
        </mc:Fallback>
      </mc:AlternateContent>
    </w:r>
    <w:r>
      <w:rPr>
        <w:b/>
        <w:sz w:val="18"/>
      </w:rPr>
      <w:t>Rural Municipality of North Shore</w:t>
    </w:r>
  </w:p>
  <w:p w14:paraId="36094EED" w14:textId="77777777" w:rsidR="0089489E" w:rsidRDefault="0089489E">
    <w:pPr>
      <w:tabs>
        <w:tab w:val="center" w:pos="4681"/>
        <w:tab w:val="right" w:pos="9357"/>
      </w:tabs>
      <w:spacing w:after="0" w:line="259" w:lineRule="auto"/>
      <w:ind w:right="-6"/>
    </w:pPr>
    <w:r>
      <w:rPr>
        <w:sz w:val="18"/>
      </w:rPr>
      <w:t xml:space="preserve">Land </w:t>
    </w:r>
    <w:r w:rsidRPr="00FB6399">
      <w:rPr>
        <w:color w:val="FF0000"/>
        <w:sz w:val="18"/>
      </w:rPr>
      <w:t xml:space="preserve">Use </w:t>
    </w:r>
    <w:r>
      <w:rPr>
        <w:sz w:val="18"/>
      </w:rPr>
      <w:t xml:space="preserve">Bylaw </w:t>
    </w:r>
    <w:r>
      <w:rPr>
        <w:sz w:val="18"/>
      </w:rPr>
      <w:tab/>
    </w:r>
    <w:r>
      <w:rPr>
        <w:sz w:val="18"/>
      </w:rPr>
      <w:tab/>
      <w:t xml:space="preserve">General Provisions for All </w:t>
    </w:r>
    <w:r w:rsidRPr="00FB6399">
      <w:rPr>
        <w:color w:val="FF0000"/>
        <w:sz w:val="18"/>
      </w:rPr>
      <w:t>Zone</w:t>
    </w:r>
    <w:r>
      <w:rPr>
        <w:sz w:val="18"/>
      </w:rPr>
      <w:t xml:space="preserve">s    </w:t>
    </w:r>
    <w:r>
      <w:rPr>
        <w:b/>
        <w:sz w:val="18"/>
      </w:rPr>
      <w:fldChar w:fldCharType="begin"/>
    </w:r>
    <w:r>
      <w:rPr>
        <w:b/>
        <w:sz w:val="18"/>
      </w:rPr>
      <w:instrText xml:space="preserve"> PAGE   \* MERGEFORMAT </w:instrText>
    </w:r>
    <w:r>
      <w:rPr>
        <w:b/>
        <w:sz w:val="18"/>
      </w:rPr>
      <w:fldChar w:fldCharType="separate"/>
    </w:r>
    <w:r>
      <w:rPr>
        <w:b/>
        <w:sz w:val="18"/>
      </w:rPr>
      <w:t>12</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117412019"/>
      <w:docPartObj>
        <w:docPartGallery w:val="Page Numbers (Bottom of Page)"/>
        <w:docPartUnique/>
      </w:docPartObj>
    </w:sdtPr>
    <w:sdtEndPr>
      <w:rPr>
        <w:noProof/>
        <w:szCs w:val="20"/>
      </w:rPr>
    </w:sdtEndPr>
    <w:sdtContent>
      <w:p w14:paraId="16573DA5" w14:textId="6DEAFC9D" w:rsidR="0089489E" w:rsidRPr="004A5F14" w:rsidRDefault="004A5F14" w:rsidP="001A1657">
        <w:pPr>
          <w:pStyle w:val="Footer"/>
          <w:pBdr>
            <w:top w:val="single" w:sz="4" w:space="1" w:color="A6A6A6" w:themeColor="background1" w:themeShade="A6"/>
          </w:pBdr>
          <w:jc w:val="right"/>
        </w:pPr>
        <w:r w:rsidRPr="004A5F14">
          <w:rPr>
            <w:sz w:val="18"/>
            <w:szCs w:val="16"/>
          </w:rPr>
          <w:t xml:space="preserve">Revised Land Use Bylaw (revised – current to </w:t>
        </w:r>
        <w:r>
          <w:rPr>
            <w:sz w:val="18"/>
            <w:szCs w:val="16"/>
          </w:rPr>
          <w:t xml:space="preserve">June </w:t>
        </w:r>
        <w:r w:rsidR="00B27FA0">
          <w:rPr>
            <w:sz w:val="18"/>
            <w:szCs w:val="16"/>
          </w:rPr>
          <w:t>15</w:t>
        </w:r>
        <w:r w:rsidRPr="004A5F14">
          <w:rPr>
            <w:sz w:val="18"/>
            <w:szCs w:val="16"/>
          </w:rPr>
          <w:t>, 2026)</w:t>
        </w:r>
        <w:r>
          <w:rPr>
            <w:sz w:val="18"/>
            <w:szCs w:val="16"/>
          </w:rPr>
          <w:tab/>
        </w:r>
        <w:r w:rsidR="0089489E" w:rsidRPr="004A5F14">
          <w:rPr>
            <w:noProof/>
            <w:sz w:val="18"/>
          </w:rPr>
          <w:fldChar w:fldCharType="begin"/>
        </w:r>
        <w:r w:rsidR="0089489E" w:rsidRPr="004A5F14">
          <w:rPr>
            <w:noProof/>
            <w:sz w:val="18"/>
          </w:rPr>
          <w:instrText xml:space="preserve"> PAGE   \* MERGEFORMAT </w:instrText>
        </w:r>
        <w:r w:rsidR="0089489E" w:rsidRPr="004A5F14">
          <w:rPr>
            <w:noProof/>
            <w:sz w:val="18"/>
          </w:rPr>
          <w:fldChar w:fldCharType="separate"/>
        </w:r>
        <w:r w:rsidR="00CF6BA1" w:rsidRPr="004A5F14">
          <w:rPr>
            <w:noProof/>
            <w:sz w:val="18"/>
          </w:rPr>
          <w:t>49</w:t>
        </w:r>
        <w:r w:rsidR="0089489E" w:rsidRPr="004A5F14">
          <w:rPr>
            <w:noProof/>
            <w:sz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3D1E4" w14:textId="7BCE4F44" w:rsidR="0089489E" w:rsidRDefault="0089489E">
    <w:pPr>
      <w:spacing w:after="0" w:line="259" w:lineRule="auto"/>
    </w:pPr>
    <w:r>
      <w:rPr>
        <w:rFonts w:ascii="Calibri" w:eastAsia="Calibri" w:hAnsi="Calibri" w:cs="Calibri"/>
        <w:noProof/>
        <w:lang w:val="en-US"/>
      </w:rPr>
      <mc:AlternateContent>
        <mc:Choice Requires="wpg">
          <w:drawing>
            <wp:anchor distT="0" distB="0" distL="114300" distR="114300" simplePos="0" relativeHeight="251658243" behindDoc="0" locked="0" layoutInCell="1" allowOverlap="1" wp14:anchorId="2EAC1CDE" wp14:editId="02406779">
              <wp:simplePos x="0" y="0"/>
              <wp:positionH relativeFrom="page">
                <wp:posOffset>895350</wp:posOffset>
              </wp:positionH>
              <wp:positionV relativeFrom="page">
                <wp:posOffset>9274175</wp:posOffset>
              </wp:positionV>
              <wp:extent cx="6029325" cy="3175"/>
              <wp:effectExtent l="9525" t="6350" r="9525" b="9525"/>
              <wp:wrapSquare wrapText="bothSides"/>
              <wp:docPr id="3" name="Group 8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175"/>
                        <a:chOff x="0" y="0"/>
                        <a:chExt cx="60293" cy="31"/>
                      </a:xfrm>
                    </wpg:grpSpPr>
                    <wps:wsp>
                      <wps:cNvPr id="4" name="Shape 82371"/>
                      <wps:cNvSpPr>
                        <a:spLocks/>
                      </wps:cNvSpPr>
                      <wps:spPr bwMode="auto">
                        <a:xfrm>
                          <a:off x="0" y="0"/>
                          <a:ext cx="60293" cy="0"/>
                        </a:xfrm>
                        <a:custGeom>
                          <a:avLst/>
                          <a:gdLst>
                            <a:gd name="T0" fmla="*/ 0 w 6029325"/>
                            <a:gd name="T1" fmla="*/ 6029325 w 6029325"/>
                            <a:gd name="T2" fmla="*/ 0 w 6029325"/>
                            <a:gd name="T3" fmla="*/ 6029325 w 6029325"/>
                          </a:gdLst>
                          <a:ahLst/>
                          <a:cxnLst>
                            <a:cxn ang="0">
                              <a:pos x="T0" y="0"/>
                            </a:cxn>
                            <a:cxn ang="0">
                              <a:pos x="T1" y="0"/>
                            </a:cxn>
                          </a:cxnLst>
                          <a:rect l="T2" t="0" r="T3" b="0"/>
                          <a:pathLst>
                            <a:path w="6029325">
                              <a:moveTo>
                                <a:pt x="0" y="0"/>
                              </a:moveTo>
                              <a:lnTo>
                                <a:pt x="6029325" y="0"/>
                              </a:lnTo>
                            </a:path>
                          </a:pathLst>
                        </a:custGeom>
                        <a:noFill/>
                        <a:ln w="3175" cap="rnd">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group w14:anchorId="68D86D47" id="Group 82370" o:spid="_x0000_s1026" style="position:absolute;margin-left:70.5pt;margin-top:730.25pt;width:474.75pt;height:.25pt;z-index:251659264;mso-position-horizontal-relative:page;mso-position-vertical-relative:page" coordsize="602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">
              <v:shape id="Shape 82371" o:spid="_x0000_s1027" style="position:absolute;width:60293;height:0;visibility:visible;mso-wrap-style:square;v-text-anchor:top" coordsize="60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YyMEA&#10;AADaAAAADwAAAGRycy9kb3ducmV2LnhtbESPQYvCMBSE74L/IbwFL7KmK7Jo1ygirOzVbsHrI3k2&#10;XZuX0kRb//1GEDwOM/MNs94OrhE36kLtWcHHLANBrL2puVJQ/n6/L0GEiGyw8UwK7hRguxmP1pgb&#10;3/ORbkWsRIJwyFGBjbHNpQzaksMw8y1x8s6+cxiT7CppOuwT3DVynmWf0mHNacFiS3tL+lJcnYJ2&#10;Wl70oZ6f9HFlz/3wV5SH616pyduw+wIRaYiv8LP9YxQs4HEl3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0GMjBAAAA2gAAAA8AAAAAAAAAAAAAAAAAmAIAAGRycy9kb3du&#10;cmV2LnhtbFBLBQYAAAAABAAEAPUAAACGAwAAAAA=&#10;" path="m,l6029325,e" filled="f" strokecolor="#5a5a5a" strokeweight=".25pt">
                <v:stroke endcap="round"/>
                <v:path arrowok="t" o:connecttype="custom" o:connectlocs="0,0;60293,0" o:connectangles="0,0" textboxrect="0,0,6029325,0"/>
              </v:shape>
              <w10:wrap type="square" anchorx="page" anchory="page"/>
            </v:group>
          </w:pict>
        </mc:Fallback>
      </mc:AlternateContent>
    </w:r>
    <w:r>
      <w:rPr>
        <w:b/>
        <w:sz w:val="18"/>
      </w:rPr>
      <w:t>Rural Municipality of North Shore</w:t>
    </w:r>
  </w:p>
  <w:p w14:paraId="1D67C922" w14:textId="77777777" w:rsidR="0089489E" w:rsidRDefault="0089489E">
    <w:pPr>
      <w:tabs>
        <w:tab w:val="center" w:pos="4681"/>
        <w:tab w:val="right" w:pos="9359"/>
      </w:tabs>
      <w:spacing w:after="0" w:line="259" w:lineRule="auto"/>
      <w:ind w:right="-4"/>
    </w:pPr>
    <w:r>
      <w:rPr>
        <w:sz w:val="18"/>
      </w:rPr>
      <w:t xml:space="preserve">Land </w:t>
    </w:r>
    <w:r w:rsidRPr="00FB6399">
      <w:rPr>
        <w:color w:val="FF0000"/>
        <w:sz w:val="18"/>
      </w:rPr>
      <w:t xml:space="preserve">Use </w:t>
    </w:r>
    <w:r>
      <w:rPr>
        <w:sz w:val="18"/>
      </w:rPr>
      <w:t xml:space="preserve">Bylaw </w:t>
    </w:r>
    <w:r>
      <w:rPr>
        <w:sz w:val="18"/>
      </w:rPr>
      <w:tab/>
    </w:r>
    <w:r>
      <w:rPr>
        <w:sz w:val="18"/>
      </w:rPr>
      <w:tab/>
      <w:t xml:space="preserve">General Provisions for Subdividing Land    </w:t>
    </w: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45AE" w14:textId="55980DF1" w:rsidR="0089489E" w:rsidRDefault="0089489E">
    <w:pPr>
      <w:spacing w:after="0" w:line="259" w:lineRule="auto"/>
    </w:pPr>
    <w:r>
      <w:rPr>
        <w:rFonts w:ascii="Calibri" w:eastAsia="Calibri" w:hAnsi="Calibri" w:cs="Calibri"/>
        <w:noProof/>
        <w:lang w:val="en-US"/>
      </w:rPr>
      <mc:AlternateContent>
        <mc:Choice Requires="wpg">
          <w:drawing>
            <wp:anchor distT="0" distB="0" distL="114300" distR="114300" simplePos="0" relativeHeight="251658244" behindDoc="0" locked="0" layoutInCell="1" allowOverlap="1" wp14:anchorId="1BDC367C" wp14:editId="45FEA8A1">
              <wp:simplePos x="0" y="0"/>
              <wp:positionH relativeFrom="page">
                <wp:posOffset>895350</wp:posOffset>
              </wp:positionH>
              <wp:positionV relativeFrom="page">
                <wp:posOffset>9274175</wp:posOffset>
              </wp:positionV>
              <wp:extent cx="6029325" cy="3175"/>
              <wp:effectExtent l="9525" t="6350" r="9525" b="9525"/>
              <wp:wrapSquare wrapText="bothSides"/>
              <wp:docPr id="1" name="Group 8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175"/>
                        <a:chOff x="0" y="0"/>
                        <a:chExt cx="60293" cy="31"/>
                      </a:xfrm>
                    </wpg:grpSpPr>
                    <wps:wsp>
                      <wps:cNvPr id="2" name="Shape 82327"/>
                      <wps:cNvSpPr>
                        <a:spLocks/>
                      </wps:cNvSpPr>
                      <wps:spPr bwMode="auto">
                        <a:xfrm>
                          <a:off x="0" y="0"/>
                          <a:ext cx="60293" cy="0"/>
                        </a:xfrm>
                        <a:custGeom>
                          <a:avLst/>
                          <a:gdLst>
                            <a:gd name="T0" fmla="*/ 0 w 6029325"/>
                            <a:gd name="T1" fmla="*/ 6029325 w 6029325"/>
                            <a:gd name="T2" fmla="*/ 0 w 6029325"/>
                            <a:gd name="T3" fmla="*/ 6029325 w 6029325"/>
                          </a:gdLst>
                          <a:ahLst/>
                          <a:cxnLst>
                            <a:cxn ang="0">
                              <a:pos x="T0" y="0"/>
                            </a:cxn>
                            <a:cxn ang="0">
                              <a:pos x="T1" y="0"/>
                            </a:cxn>
                          </a:cxnLst>
                          <a:rect l="T2" t="0" r="T3" b="0"/>
                          <a:pathLst>
                            <a:path w="6029325">
                              <a:moveTo>
                                <a:pt x="0" y="0"/>
                              </a:moveTo>
                              <a:lnTo>
                                <a:pt x="6029325" y="0"/>
                              </a:lnTo>
                            </a:path>
                          </a:pathLst>
                        </a:custGeom>
                        <a:noFill/>
                        <a:ln w="3175" cap="rnd">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mv="urn:schemas-microsoft-com:mac:vml" xmlns:mo="http://schemas.microsoft.com/office/mac/office/2008/main">
          <w:pict>
            <v:group w14:anchorId="43A71E10" id="Group 82326" o:spid="_x0000_s1026" style="position:absolute;margin-left:70.5pt;margin-top:730.25pt;width:474.75pt;height:.25pt;z-index:251660288;mso-position-horizontal-relative:page;mso-position-vertical-relative:page" coordsize="602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">
              <v:shape id="Shape 82327" o:spid="_x0000_s1027" style="position:absolute;width:60293;height:0;visibility:visible;mso-wrap-style:square;v-text-anchor:top" coordsize="60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lJ8EA&#10;AADaAAAADwAAAGRycy9kb3ducmV2LnhtbESPQYvCMBSE7wv+h/AEL8ua2sOydo2yCIpXuwWvj+TZ&#10;dG1eShNt/fdGEPY4zMw3zGozulbcqA+NZwWLeQaCWHvTcK2g+t19fIEIEdlg65kU3CnAZj15W2Fh&#10;/MBHupWxFgnCoUAFNsaukDJoSw7D3HfEyTv73mFMsq+l6XFIcNfKPMs+pcOG04LFjraW9KW8OgXd&#10;e3XR+yY/6ePSnofxr6z2161Ss+n48w0i0hj/w6/2wSjI4Xkl3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JSfBAAAA2gAAAA8AAAAAAAAAAAAAAAAAmAIAAGRycy9kb3du&#10;cmV2LnhtbFBLBQYAAAAABAAEAPUAAACGAwAAAAA=&#10;" path="m,l6029325,e" filled="f" strokecolor="#5a5a5a" strokeweight=".25pt">
                <v:stroke endcap="round"/>
                <v:path arrowok="t" o:connecttype="custom" o:connectlocs="0,0;60293,0" o:connectangles="0,0" textboxrect="0,0,6029325,0"/>
              </v:shape>
              <w10:wrap type="square" anchorx="page" anchory="page"/>
            </v:group>
          </w:pict>
        </mc:Fallback>
      </mc:AlternateContent>
    </w:r>
    <w:r>
      <w:rPr>
        <w:b/>
        <w:sz w:val="18"/>
      </w:rPr>
      <w:t>Rural Municipality of North Shore</w:t>
    </w:r>
  </w:p>
  <w:p w14:paraId="192EDFEE" w14:textId="77777777" w:rsidR="0089489E" w:rsidRDefault="0089489E">
    <w:pPr>
      <w:tabs>
        <w:tab w:val="center" w:pos="4681"/>
        <w:tab w:val="right" w:pos="9359"/>
      </w:tabs>
      <w:spacing w:after="0" w:line="259" w:lineRule="auto"/>
      <w:ind w:right="-4"/>
    </w:pPr>
    <w:r>
      <w:rPr>
        <w:sz w:val="18"/>
      </w:rPr>
      <w:t xml:space="preserve">Land </w:t>
    </w:r>
    <w:r w:rsidRPr="00FB6399">
      <w:rPr>
        <w:color w:val="FF0000"/>
        <w:sz w:val="18"/>
      </w:rPr>
      <w:t xml:space="preserve">Use </w:t>
    </w:r>
    <w:r>
      <w:rPr>
        <w:sz w:val="18"/>
      </w:rPr>
      <w:t xml:space="preserve">Bylaw </w:t>
    </w:r>
    <w:r>
      <w:rPr>
        <w:sz w:val="18"/>
      </w:rPr>
      <w:tab/>
    </w:r>
    <w:r>
      <w:rPr>
        <w:sz w:val="18"/>
      </w:rPr>
      <w:tab/>
      <w:t xml:space="preserve">General Provisions for Subdividing Land    </w:t>
    </w: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C5BD2" w14:textId="77777777" w:rsidR="00396D3D" w:rsidRDefault="00396D3D" w:rsidP="00B55E86">
      <w:pPr>
        <w:spacing w:before="0" w:after="0" w:line="240" w:lineRule="auto"/>
      </w:pPr>
      <w:r>
        <w:separator/>
      </w:r>
    </w:p>
  </w:footnote>
  <w:footnote w:type="continuationSeparator" w:id="0">
    <w:p w14:paraId="6CB1B63E" w14:textId="77777777" w:rsidR="00396D3D" w:rsidRDefault="00396D3D" w:rsidP="00B55E86">
      <w:pPr>
        <w:spacing w:before="0" w:after="0" w:line="240" w:lineRule="auto"/>
      </w:pPr>
      <w:r>
        <w:continuationSeparator/>
      </w:r>
    </w:p>
  </w:footnote>
  <w:footnote w:type="continuationNotice" w:id="1">
    <w:p w14:paraId="1215C815" w14:textId="77777777" w:rsidR="00396D3D" w:rsidRDefault="00396D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4825" w14:textId="77777777" w:rsidR="0089489E" w:rsidRPr="00F76E59" w:rsidRDefault="0089489E">
    <w:pPr>
      <w:pStyle w:val="Header"/>
      <w:rPr>
        <w:sz w:val="18"/>
      </w:rPr>
    </w:pPr>
    <w:r w:rsidRPr="00F76E59">
      <w:rPr>
        <w:sz w:val="18"/>
      </w:rPr>
      <w:t>Rural Municipality of North Shore</w:t>
    </w:r>
  </w:p>
  <w:p w14:paraId="7C31C7D9" w14:textId="2D996ED4" w:rsidR="0089489E" w:rsidRPr="009F57F1" w:rsidRDefault="00111F0B">
    <w:pPr>
      <w:pStyle w:val="Header"/>
      <w:rPr>
        <w:sz w:val="18"/>
      </w:rPr>
    </w:pPr>
    <w:r>
      <w:rPr>
        <w:sz w:val="18"/>
      </w:rPr>
      <w:t xml:space="preserve">2021 </w:t>
    </w:r>
    <w:r w:rsidR="0089489E" w:rsidRPr="004C6F8F">
      <w:rPr>
        <w:sz w:val="18"/>
      </w:rPr>
      <w:t>Land Use Bylaw</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E117F" w14:textId="77777777" w:rsidR="00C00C36" w:rsidRPr="00F76E59" w:rsidRDefault="00C00C36" w:rsidP="00A17246">
    <w:pPr>
      <w:pStyle w:val="Header"/>
      <w:rPr>
        <w:sz w:val="18"/>
      </w:rPr>
    </w:pPr>
    <w:r w:rsidRPr="00F76E59">
      <w:rPr>
        <w:sz w:val="18"/>
      </w:rPr>
      <w:t>Rural Municipality of North Shore</w:t>
    </w:r>
  </w:p>
  <w:p w14:paraId="6EB1FE0A" w14:textId="77777777" w:rsidR="00C00C36" w:rsidRDefault="00C00C36">
    <w:pPr>
      <w:pStyle w:val="Header"/>
    </w:pPr>
    <w:r>
      <w:rPr>
        <w:sz w:val="18"/>
      </w:rPr>
      <w:t xml:space="preserve">2021 </w:t>
    </w:r>
    <w:r w:rsidRPr="004C6F8F">
      <w:rPr>
        <w:sz w:val="18"/>
      </w:rPr>
      <w:t xml:space="preserve">Land Use Bylaw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6015" w14:textId="77777777" w:rsidR="00C00C36" w:rsidRPr="00F76E59" w:rsidRDefault="00C00C36" w:rsidP="00A17246">
    <w:pPr>
      <w:pStyle w:val="Header"/>
      <w:rPr>
        <w:sz w:val="18"/>
      </w:rPr>
    </w:pPr>
    <w:r w:rsidRPr="00F76E59">
      <w:rPr>
        <w:sz w:val="18"/>
      </w:rPr>
      <w:t>Rural Municipality of North Shore</w:t>
    </w:r>
  </w:p>
  <w:p w14:paraId="4C1FAF70" w14:textId="77777777" w:rsidR="00C00C36" w:rsidRDefault="00C00C36">
    <w:pPr>
      <w:pStyle w:val="Header"/>
    </w:pPr>
    <w:r>
      <w:rPr>
        <w:sz w:val="18"/>
      </w:rPr>
      <w:t xml:space="preserve">2021 </w:t>
    </w:r>
    <w:r w:rsidRPr="004C6F8F">
      <w:rPr>
        <w:sz w:val="18"/>
      </w:rPr>
      <w:t xml:space="preserve">Land Use Bylaw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C09C" w14:textId="77777777" w:rsidR="0089489E" w:rsidRDefault="0089489E">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3BE4" w14:textId="50CAC213" w:rsidR="0089489E" w:rsidRPr="00F76E59" w:rsidRDefault="0089489E" w:rsidP="00E04254">
    <w:pPr>
      <w:pStyle w:val="Header"/>
      <w:rPr>
        <w:sz w:val="18"/>
      </w:rPr>
    </w:pPr>
    <w:r w:rsidRPr="00F76E59">
      <w:rPr>
        <w:sz w:val="18"/>
      </w:rPr>
      <w:t>Rural Municipality of North Shore</w:t>
    </w:r>
  </w:p>
  <w:p w14:paraId="12D78540" w14:textId="44CB0A87" w:rsidR="0089489E" w:rsidRDefault="00AB09AF" w:rsidP="00F467AE">
    <w:pPr>
      <w:pStyle w:val="Header"/>
    </w:pPr>
    <w:r>
      <w:rPr>
        <w:sz w:val="18"/>
      </w:rPr>
      <w:t xml:space="preserve">2021 </w:t>
    </w:r>
    <w:r w:rsidR="0089489E" w:rsidRPr="004C6F8F">
      <w:rPr>
        <w:sz w:val="18"/>
      </w:rPr>
      <w:t xml:space="preserve">Land Use Bylaw </w:t>
    </w:r>
  </w:p>
  <w:p w14:paraId="3D5D91DD" w14:textId="2B987544" w:rsidR="0089489E" w:rsidRDefault="0089489E" w:rsidP="00F467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8B7F" w14:textId="77777777" w:rsidR="0089489E" w:rsidRDefault="0089489E">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8A0D" w14:textId="77777777" w:rsidR="00677711" w:rsidRDefault="006777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EAED" w14:textId="77777777" w:rsidR="00A17246" w:rsidRPr="00F76E59" w:rsidRDefault="00A17246" w:rsidP="00A17246">
    <w:pPr>
      <w:pStyle w:val="Header"/>
      <w:rPr>
        <w:sz w:val="18"/>
      </w:rPr>
    </w:pPr>
    <w:r w:rsidRPr="00F76E59">
      <w:rPr>
        <w:sz w:val="18"/>
      </w:rPr>
      <w:t>Rural Municipality of North Shore</w:t>
    </w:r>
  </w:p>
  <w:p w14:paraId="7C6E66E7" w14:textId="60C67B7E" w:rsidR="00677711" w:rsidRDefault="00A17246">
    <w:pPr>
      <w:pStyle w:val="Header"/>
    </w:pPr>
    <w:r>
      <w:rPr>
        <w:sz w:val="18"/>
      </w:rPr>
      <w:t xml:space="preserve">2021 </w:t>
    </w:r>
    <w:r w:rsidRPr="004C6F8F">
      <w:rPr>
        <w:sz w:val="18"/>
      </w:rPr>
      <w:t xml:space="preserve">Land Use Bylaw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DF25" w14:textId="77777777" w:rsidR="00677711" w:rsidRDefault="006777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029D" w14:textId="77777777" w:rsidR="0089489E" w:rsidRDefault="0089489E">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C449" w14:textId="77777777" w:rsidR="0089489E" w:rsidRDefault="0089489E">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F6E3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3C5A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6C58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C85C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91CC1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8294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E8F6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4E490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2268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3035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76AC0"/>
    <w:multiLevelType w:val="multilevel"/>
    <w:tmpl w:val="C6C070CA"/>
    <w:lvl w:ilvl="0">
      <w:start w:val="1"/>
      <w:numFmt w:val="decimal"/>
      <w:lvlText w:val="%1."/>
      <w:lvlJc w:val="left"/>
      <w:pPr>
        <w:ind w:left="567" w:hanging="567"/>
      </w:pPr>
      <w:rPr>
        <w:rFonts w:hint="default"/>
      </w:rPr>
    </w:lvl>
    <w:lvl w:ilvl="1">
      <w:start w:val="1"/>
      <w:numFmt w:val="decimal"/>
      <w:pStyle w:val="Section2"/>
      <w:lvlText w:val="%1.%2"/>
      <w:lvlJc w:val="left"/>
      <w:pPr>
        <w:ind w:left="357" w:hanging="357"/>
      </w:pPr>
      <w:rPr>
        <w:rFonts w:hint="default"/>
      </w:rPr>
    </w:lvl>
    <w:lvl w:ilvl="2">
      <w:start w:val="1"/>
      <w:numFmt w:val="decimal"/>
      <w:lvlText w:val="%1.%2.%3"/>
      <w:lvlJc w:val="left"/>
      <w:pPr>
        <w:ind w:left="567" w:hanging="567"/>
      </w:pPr>
      <w:rPr>
        <w:rFonts w:hint="default"/>
      </w:rPr>
    </w:lvl>
    <w:lvl w:ilvl="3">
      <w:start w:val="1"/>
      <w:numFmt w:val="none"/>
      <w:lvlRestart w:val="0"/>
      <w:lvlText w:val=""/>
      <w:lvlJc w:val="left"/>
      <w:pPr>
        <w:tabs>
          <w:tab w:val="num" w:pos="6787"/>
        </w:tabs>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1FCF091A"/>
    <w:multiLevelType w:val="multilevel"/>
    <w:tmpl w:val="4F526100"/>
    <w:lvl w:ilvl="0">
      <w:start w:val="1"/>
      <w:numFmt w:val="decimal"/>
      <w:pStyle w:val="BY21SectionHeader"/>
      <w:lvlText w:val="%1."/>
      <w:lvlJc w:val="left"/>
      <w:pPr>
        <w:ind w:left="360" w:hanging="360"/>
      </w:pPr>
      <w:rPr>
        <w:rFonts w:hint="default"/>
        <w:b w:val="0"/>
        <w:color w:val="FFFFFF" w:themeColor="background1"/>
      </w:rPr>
    </w:lvl>
    <w:lvl w:ilvl="1">
      <w:start w:val="1"/>
      <w:numFmt w:val="decimal"/>
      <w:pStyle w:val="BY21header2"/>
      <w:isLg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20" w:hanging="720"/>
      </w:pPr>
      <w:rPr>
        <w:rFonts w:hint="default"/>
      </w:rPr>
    </w:lvl>
    <w:lvl w:ilvl="3">
      <w:start w:val="1"/>
      <w:numFmt w:val="lowerLetter"/>
      <w:lvlText w:val="%4)"/>
      <w:lvlJc w:val="right"/>
      <w:pPr>
        <w:ind w:left="1080" w:hanging="1080"/>
      </w:pPr>
      <w:rPr>
        <w:rFonts w:hint="default"/>
      </w:rPr>
    </w:lvl>
    <w:lvl w:ilvl="4">
      <w:start w:val="1"/>
      <w:numFmt w:val="lowerRoman"/>
      <w:lvlText w:val="%5."/>
      <w:lvlJc w:val="right"/>
      <w:pPr>
        <w:ind w:left="360" w:hanging="36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33908B4"/>
    <w:multiLevelType w:val="multilevel"/>
    <w:tmpl w:val="8AC2B51A"/>
    <w:lvl w:ilvl="0">
      <w:start w:val="1"/>
      <w:numFmt w:val="decimal"/>
      <w:lvlText w:val="%1."/>
      <w:lvlJc w:val="left"/>
      <w:pPr>
        <w:ind w:left="360" w:hanging="360"/>
      </w:pPr>
    </w:lvl>
    <w:lvl w:ilvl="1">
      <w:start w:val="3"/>
      <w:numFmt w:val="decimal"/>
      <w:isLgl/>
      <w:lvlText w:val="%1.%2."/>
      <w:lvlJc w:val="left"/>
      <w:pPr>
        <w:ind w:left="720" w:hanging="720"/>
      </w:pPr>
      <w:rPr>
        <w:rFonts w:hint="default"/>
        <w:sz w:val="20"/>
      </w:rPr>
    </w:lvl>
    <w:lvl w:ilvl="2">
      <w:start w:val="1"/>
      <w:numFmt w:val="decimal"/>
      <w:isLgl/>
      <w:lvlText w:val="%1.%2.%3."/>
      <w:lvlJc w:val="left"/>
      <w:pPr>
        <w:ind w:left="720" w:hanging="720"/>
      </w:pPr>
      <w:rPr>
        <w:rFonts w:hint="default"/>
        <w:sz w:val="20"/>
      </w:rPr>
    </w:lvl>
    <w:lvl w:ilvl="3">
      <w:start w:val="1"/>
      <w:numFmt w:val="decimal"/>
      <w:isLgl/>
      <w:lvlText w:val="%1.%2.%3.%4."/>
      <w:lvlJc w:val="left"/>
      <w:pPr>
        <w:ind w:left="1080" w:hanging="1080"/>
      </w:pPr>
      <w:rPr>
        <w:rFonts w:hint="default"/>
        <w:sz w:val="20"/>
      </w:rPr>
    </w:lvl>
    <w:lvl w:ilvl="4">
      <w:start w:val="1"/>
      <w:numFmt w:val="decimal"/>
      <w:isLgl/>
      <w:lvlText w:val="%1.%2.%3.%4.%5."/>
      <w:lvlJc w:val="left"/>
      <w:pPr>
        <w:ind w:left="1080" w:hanging="1080"/>
      </w:pPr>
      <w:rPr>
        <w:rFonts w:hint="default"/>
        <w:sz w:val="20"/>
      </w:rPr>
    </w:lvl>
    <w:lvl w:ilvl="5">
      <w:start w:val="1"/>
      <w:numFmt w:val="decimal"/>
      <w:isLgl/>
      <w:lvlText w:val="%1.%2.%3.%4.%5.%6."/>
      <w:lvlJc w:val="left"/>
      <w:pPr>
        <w:ind w:left="1440" w:hanging="1440"/>
      </w:pPr>
      <w:rPr>
        <w:rFonts w:hint="default"/>
        <w:sz w:val="20"/>
      </w:rPr>
    </w:lvl>
    <w:lvl w:ilvl="6">
      <w:start w:val="1"/>
      <w:numFmt w:val="decimal"/>
      <w:isLgl/>
      <w:lvlText w:val="%1.%2.%3.%4.%5.%6.%7."/>
      <w:lvlJc w:val="left"/>
      <w:pPr>
        <w:ind w:left="1440" w:hanging="1440"/>
      </w:pPr>
      <w:rPr>
        <w:rFonts w:hint="default"/>
        <w:sz w:val="20"/>
      </w:rPr>
    </w:lvl>
    <w:lvl w:ilvl="7">
      <w:start w:val="1"/>
      <w:numFmt w:val="decimal"/>
      <w:isLgl/>
      <w:lvlText w:val="%1.%2.%3.%4.%5.%6.%7.%8."/>
      <w:lvlJc w:val="left"/>
      <w:pPr>
        <w:ind w:left="1800" w:hanging="1800"/>
      </w:pPr>
      <w:rPr>
        <w:rFonts w:hint="default"/>
        <w:sz w:val="20"/>
      </w:rPr>
    </w:lvl>
    <w:lvl w:ilvl="8">
      <w:start w:val="1"/>
      <w:numFmt w:val="decimal"/>
      <w:isLgl/>
      <w:lvlText w:val="%1.%2.%3.%4.%5.%6.%7.%8.%9."/>
      <w:lvlJc w:val="left"/>
      <w:pPr>
        <w:ind w:left="1800" w:hanging="1800"/>
      </w:pPr>
      <w:rPr>
        <w:rFonts w:hint="default"/>
        <w:sz w:val="20"/>
      </w:rPr>
    </w:lvl>
  </w:abstractNum>
  <w:abstractNum w:abstractNumId="13" w15:restartNumberingAfterBreak="0">
    <w:nsid w:val="24DA761F"/>
    <w:multiLevelType w:val="hybridMultilevel"/>
    <w:tmpl w:val="53A431F0"/>
    <w:lvl w:ilvl="0" w:tplc="849CB9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83B7D"/>
    <w:multiLevelType w:val="hybridMultilevel"/>
    <w:tmpl w:val="57F00B74"/>
    <w:lvl w:ilvl="0" w:tplc="3CE20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E1EB0"/>
    <w:multiLevelType w:val="hybridMultilevel"/>
    <w:tmpl w:val="E62486B2"/>
    <w:lvl w:ilvl="0" w:tplc="F0CA34B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6C158">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9ECA9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7682FC">
      <w:start w:val="3"/>
      <w:numFmt w:val="lowerRoman"/>
      <w:lvlRestart w:val="0"/>
      <w:lvlText w:val="%4)"/>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E4C6D0">
      <w:start w:val="1"/>
      <w:numFmt w:val="lowerLetter"/>
      <w:lvlText w:val="%5"/>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E66568">
      <w:start w:val="1"/>
      <w:numFmt w:val="lowerRoman"/>
      <w:lvlText w:val="%6"/>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A86888">
      <w:start w:val="1"/>
      <w:numFmt w:val="decimal"/>
      <w:lvlText w:val="%7"/>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98DA20">
      <w:start w:val="1"/>
      <w:numFmt w:val="lowerLetter"/>
      <w:lvlText w:val="%8"/>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6ACC6">
      <w:start w:val="1"/>
      <w:numFmt w:val="lowerRoman"/>
      <w:lvlText w:val="%9"/>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F32B81"/>
    <w:multiLevelType w:val="hybridMultilevel"/>
    <w:tmpl w:val="734CB8AA"/>
    <w:lvl w:ilvl="0" w:tplc="D43A3902">
      <w:start w:val="1"/>
      <w:numFmt w:val="decimal"/>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2EDB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14770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BC080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C26F3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6602D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6A5D2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0FF4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0E3F1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3936A9"/>
    <w:multiLevelType w:val="hybridMultilevel"/>
    <w:tmpl w:val="42A06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D24EA5"/>
    <w:multiLevelType w:val="hybridMultilevel"/>
    <w:tmpl w:val="B740A93A"/>
    <w:lvl w:ilvl="0" w:tplc="C2745DD0">
      <w:start w:val="1"/>
      <w:numFmt w:val="decimal"/>
      <w:lvlText w:val="%1."/>
      <w:lvlJc w:val="left"/>
      <w:pPr>
        <w:ind w:left="1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4495C">
      <w:start w:val="1"/>
      <w:numFmt w:val="lowerLetter"/>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CA0684">
      <w:start w:val="1"/>
      <w:numFmt w:val="lowerRoman"/>
      <w:lvlText w:val="%3"/>
      <w:lvlJc w:val="left"/>
      <w:pPr>
        <w:ind w:left="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4A8AFC">
      <w:start w:val="1"/>
      <w:numFmt w:val="decimal"/>
      <w:lvlText w:val="%4"/>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88890">
      <w:start w:val="1"/>
      <w:numFmt w:val="lowerLetter"/>
      <w:lvlText w:val="%5"/>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84DB46">
      <w:start w:val="1"/>
      <w:numFmt w:val="lowerRoman"/>
      <w:lvlText w:val="%6"/>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486BCE">
      <w:start w:val="1"/>
      <w:numFmt w:val="decimal"/>
      <w:lvlText w:val="%7"/>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0CE526">
      <w:start w:val="1"/>
      <w:numFmt w:val="lowerLetter"/>
      <w:lvlText w:val="%8"/>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3AAEB0">
      <w:start w:val="1"/>
      <w:numFmt w:val="lowerRoman"/>
      <w:lvlText w:val="%9"/>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C0D5A3F"/>
    <w:multiLevelType w:val="hybridMultilevel"/>
    <w:tmpl w:val="C75800CC"/>
    <w:lvl w:ilvl="0" w:tplc="E17E228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3E5896">
      <w:start w:val="1"/>
      <w:numFmt w:val="lowerLetter"/>
      <w:lvlText w:val="%2"/>
      <w:lvlJc w:val="left"/>
      <w:pPr>
        <w:ind w:left="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CE93AE">
      <w:start w:val="1"/>
      <w:numFmt w:val="lowerLetter"/>
      <w:lvlRestart w:val="0"/>
      <w:lvlText w:val="%3)"/>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4882C0">
      <w:start w:val="1"/>
      <w:numFmt w:val="decimal"/>
      <w:lvlText w:val="%4"/>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E25450">
      <w:start w:val="1"/>
      <w:numFmt w:val="lowerLetter"/>
      <w:lvlText w:val="%5"/>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72DE7C">
      <w:start w:val="1"/>
      <w:numFmt w:val="lowerRoman"/>
      <w:lvlText w:val="%6"/>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225190">
      <w:start w:val="1"/>
      <w:numFmt w:val="decimal"/>
      <w:lvlText w:val="%7"/>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A939C">
      <w:start w:val="1"/>
      <w:numFmt w:val="lowerLetter"/>
      <w:lvlText w:val="%8"/>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8490FC">
      <w:start w:val="1"/>
      <w:numFmt w:val="lowerRoman"/>
      <w:lvlText w:val="%9"/>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1D45BB"/>
    <w:multiLevelType w:val="hybridMultilevel"/>
    <w:tmpl w:val="AD02ACEA"/>
    <w:lvl w:ilvl="0" w:tplc="59DCC7FA">
      <w:start w:val="1"/>
      <w:numFmt w:val="decimal"/>
      <w:lvlText w:val="%1."/>
      <w:lvlJc w:val="left"/>
      <w:pPr>
        <w:ind w:left="360" w:hanging="360"/>
      </w:pPr>
      <w:rPr>
        <w:rFonts w:ascii="Dubai Medium" w:hAnsi="Dubai Medium" w:hint="cs"/>
        <w:caps w:val="0"/>
        <w:strike w:val="0"/>
        <w:dstrike w:val="0"/>
        <w:vanish w:val="0"/>
        <w:color w:val="00FF00"/>
        <w:u w:color="00FF00"/>
        <w:vertAlign w:val="baseline"/>
      </w:rPr>
    </w:lvl>
    <w:lvl w:ilvl="1" w:tplc="59D821CA">
      <w:start w:val="1"/>
      <w:numFmt w:val="lowerLetter"/>
      <w:lvlText w:val="%2."/>
      <w:lvlJc w:val="left"/>
      <w:pPr>
        <w:ind w:left="1080" w:hanging="360"/>
      </w:pPr>
      <w:rPr>
        <w:rFonts w:hint="default"/>
        <w:color w:val="auto"/>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5F7E4153"/>
    <w:multiLevelType w:val="hybridMultilevel"/>
    <w:tmpl w:val="C7A4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A3A8C"/>
    <w:multiLevelType w:val="multilevel"/>
    <w:tmpl w:val="BDD07020"/>
    <w:lvl w:ilvl="0">
      <w:start w:val="1"/>
      <w:numFmt w:val="decimal"/>
      <w:pStyle w:val="Heading1"/>
      <w:lvlText w:val="%1."/>
      <w:lvlJc w:val="left"/>
      <w:pPr>
        <w:ind w:left="360" w:hanging="360"/>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4"/>
      <w:lvlText w:val="%1.%2"/>
      <w:lvlJc w:val="left"/>
      <w:pPr>
        <w:ind w:left="3827" w:hanging="567"/>
      </w:pPr>
      <w:rPr>
        <w:rFonts w:hint="default"/>
        <w:strike w:val="0"/>
      </w:rPr>
    </w:lvl>
    <w:lvl w:ilvl="2">
      <w:start w:val="1"/>
      <w:numFmt w:val="decimal"/>
      <w:pStyle w:val="RegulationText"/>
      <w:lvlText w:val="(%3)"/>
      <w:lvlJc w:val="right"/>
      <w:pPr>
        <w:ind w:left="283"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graph"/>
      <w:lvlText w:val="%4."/>
      <w:lvlJc w:val="left"/>
      <w:pPr>
        <w:ind w:left="1134" w:hanging="567"/>
      </w:pPr>
      <w:rPr>
        <w:rFonts w:hint="default"/>
        <w:strike w:val="0"/>
      </w:rPr>
    </w:lvl>
    <w:lvl w:ilvl="4">
      <w:start w:val="1"/>
      <w:numFmt w:val="lowerRoman"/>
      <w:pStyle w:val="listinalist"/>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7E848E4"/>
    <w:multiLevelType w:val="hybridMultilevel"/>
    <w:tmpl w:val="3A982986"/>
    <w:lvl w:ilvl="0" w:tplc="1009000F">
      <w:start w:val="1"/>
      <w:numFmt w:val="decimal"/>
      <w:lvlText w:val="%1."/>
      <w:lvlJc w:val="left"/>
      <w:pPr>
        <w:ind w:left="927" w:hanging="360"/>
      </w:p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num w:numId="1" w16cid:durableId="699628788">
    <w:abstractNumId w:val="10"/>
  </w:num>
  <w:num w:numId="2" w16cid:durableId="441918180">
    <w:abstractNumId w:val="9"/>
  </w:num>
  <w:num w:numId="3" w16cid:durableId="2108964064">
    <w:abstractNumId w:val="7"/>
  </w:num>
  <w:num w:numId="4" w16cid:durableId="287008419">
    <w:abstractNumId w:val="6"/>
  </w:num>
  <w:num w:numId="5" w16cid:durableId="616253804">
    <w:abstractNumId w:val="5"/>
  </w:num>
  <w:num w:numId="6" w16cid:durableId="1740205558">
    <w:abstractNumId w:val="4"/>
  </w:num>
  <w:num w:numId="7" w16cid:durableId="936980083">
    <w:abstractNumId w:val="8"/>
  </w:num>
  <w:num w:numId="8" w16cid:durableId="1180970324">
    <w:abstractNumId w:val="3"/>
  </w:num>
  <w:num w:numId="9" w16cid:durableId="1050109237">
    <w:abstractNumId w:val="2"/>
  </w:num>
  <w:num w:numId="10" w16cid:durableId="1945917374">
    <w:abstractNumId w:val="1"/>
  </w:num>
  <w:num w:numId="11" w16cid:durableId="1648168567">
    <w:abstractNumId w:val="0"/>
  </w:num>
  <w:num w:numId="12" w16cid:durableId="604653859">
    <w:abstractNumId w:val="22"/>
  </w:num>
  <w:num w:numId="13" w16cid:durableId="1157112347">
    <w:abstractNumId w:val="12"/>
  </w:num>
  <w:num w:numId="14" w16cid:durableId="745615264">
    <w:abstractNumId w:val="16"/>
  </w:num>
  <w:num w:numId="15" w16cid:durableId="1678460563">
    <w:abstractNumId w:val="15"/>
  </w:num>
  <w:num w:numId="16" w16cid:durableId="831144505">
    <w:abstractNumId w:val="19"/>
  </w:num>
  <w:num w:numId="17" w16cid:durableId="883520121">
    <w:abstractNumId w:val="18"/>
  </w:num>
  <w:num w:numId="18" w16cid:durableId="1108046832">
    <w:abstractNumId w:val="23"/>
  </w:num>
  <w:num w:numId="19" w16cid:durableId="2070354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06977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97386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5639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84614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134296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24752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38178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75183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6143654">
    <w:abstractNumId w:val="21"/>
  </w:num>
  <w:num w:numId="29" w16cid:durableId="95516719">
    <w:abstractNumId w:val="14"/>
  </w:num>
  <w:num w:numId="30" w16cid:durableId="1468088255">
    <w:abstractNumId w:val="13"/>
  </w:num>
  <w:num w:numId="31" w16cid:durableId="703677084">
    <w:abstractNumId w:val="11"/>
  </w:num>
  <w:num w:numId="32" w16cid:durableId="1965692065">
    <w:abstractNumId w:val="17"/>
  </w:num>
  <w:num w:numId="33" w16cid:durableId="798648635">
    <w:abstractNumId w:val="20"/>
  </w:num>
  <w:num w:numId="34" w16cid:durableId="21169482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335659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2813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127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95812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454750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7F9"/>
    <w:rsid w:val="00001806"/>
    <w:rsid w:val="0000288B"/>
    <w:rsid w:val="00004537"/>
    <w:rsid w:val="000059E3"/>
    <w:rsid w:val="00010807"/>
    <w:rsid w:val="00010D4D"/>
    <w:rsid w:val="000113CD"/>
    <w:rsid w:val="00011753"/>
    <w:rsid w:val="00011B1E"/>
    <w:rsid w:val="00013866"/>
    <w:rsid w:val="0001387D"/>
    <w:rsid w:val="000140AB"/>
    <w:rsid w:val="000149AC"/>
    <w:rsid w:val="00014CF2"/>
    <w:rsid w:val="00015548"/>
    <w:rsid w:val="000155EA"/>
    <w:rsid w:val="00016209"/>
    <w:rsid w:val="0001717B"/>
    <w:rsid w:val="000215D0"/>
    <w:rsid w:val="00021980"/>
    <w:rsid w:val="000225FF"/>
    <w:rsid w:val="000249A3"/>
    <w:rsid w:val="00024C45"/>
    <w:rsid w:val="00024EA3"/>
    <w:rsid w:val="00025FC7"/>
    <w:rsid w:val="000261C6"/>
    <w:rsid w:val="0002787F"/>
    <w:rsid w:val="00031AC7"/>
    <w:rsid w:val="00032B4F"/>
    <w:rsid w:val="0003397A"/>
    <w:rsid w:val="00034010"/>
    <w:rsid w:val="00034A05"/>
    <w:rsid w:val="00041539"/>
    <w:rsid w:val="000419A9"/>
    <w:rsid w:val="00042AD5"/>
    <w:rsid w:val="000439D0"/>
    <w:rsid w:val="000454BD"/>
    <w:rsid w:val="00045F91"/>
    <w:rsid w:val="000466EE"/>
    <w:rsid w:val="00046D3C"/>
    <w:rsid w:val="0004748D"/>
    <w:rsid w:val="00050C6C"/>
    <w:rsid w:val="00050D15"/>
    <w:rsid w:val="00051707"/>
    <w:rsid w:val="000519D6"/>
    <w:rsid w:val="00052B5C"/>
    <w:rsid w:val="00056254"/>
    <w:rsid w:val="0005652A"/>
    <w:rsid w:val="00056847"/>
    <w:rsid w:val="0006097B"/>
    <w:rsid w:val="00060EF5"/>
    <w:rsid w:val="00064DB3"/>
    <w:rsid w:val="00066696"/>
    <w:rsid w:val="00070F05"/>
    <w:rsid w:val="00073EF2"/>
    <w:rsid w:val="0007712A"/>
    <w:rsid w:val="00077B17"/>
    <w:rsid w:val="000801CC"/>
    <w:rsid w:val="00080F76"/>
    <w:rsid w:val="00081BFB"/>
    <w:rsid w:val="00082D98"/>
    <w:rsid w:val="00084974"/>
    <w:rsid w:val="000863CE"/>
    <w:rsid w:val="00090B97"/>
    <w:rsid w:val="00093882"/>
    <w:rsid w:val="00093B14"/>
    <w:rsid w:val="0009452B"/>
    <w:rsid w:val="00094A1E"/>
    <w:rsid w:val="0009643C"/>
    <w:rsid w:val="00097841"/>
    <w:rsid w:val="000A008E"/>
    <w:rsid w:val="000A176B"/>
    <w:rsid w:val="000A1E5E"/>
    <w:rsid w:val="000A2622"/>
    <w:rsid w:val="000A4BAE"/>
    <w:rsid w:val="000A4C0A"/>
    <w:rsid w:val="000A532D"/>
    <w:rsid w:val="000A6B8D"/>
    <w:rsid w:val="000A6BEC"/>
    <w:rsid w:val="000B10D0"/>
    <w:rsid w:val="000B245F"/>
    <w:rsid w:val="000B35BC"/>
    <w:rsid w:val="000B46DC"/>
    <w:rsid w:val="000B6EB4"/>
    <w:rsid w:val="000B773E"/>
    <w:rsid w:val="000C0F00"/>
    <w:rsid w:val="000C104E"/>
    <w:rsid w:val="000C28FF"/>
    <w:rsid w:val="000C39F3"/>
    <w:rsid w:val="000C3BFF"/>
    <w:rsid w:val="000C5738"/>
    <w:rsid w:val="000C669D"/>
    <w:rsid w:val="000C6A81"/>
    <w:rsid w:val="000D1CF2"/>
    <w:rsid w:val="000D21C2"/>
    <w:rsid w:val="000D27A3"/>
    <w:rsid w:val="000D433C"/>
    <w:rsid w:val="000D7009"/>
    <w:rsid w:val="000D74C5"/>
    <w:rsid w:val="000E0522"/>
    <w:rsid w:val="000E5352"/>
    <w:rsid w:val="000E5704"/>
    <w:rsid w:val="000E6257"/>
    <w:rsid w:val="000E6E6A"/>
    <w:rsid w:val="000E6F8B"/>
    <w:rsid w:val="000E7ACC"/>
    <w:rsid w:val="000F04E6"/>
    <w:rsid w:val="000F0AA5"/>
    <w:rsid w:val="000F27FA"/>
    <w:rsid w:val="000F2F74"/>
    <w:rsid w:val="000F6ACE"/>
    <w:rsid w:val="000F7202"/>
    <w:rsid w:val="000F79FC"/>
    <w:rsid w:val="0010103B"/>
    <w:rsid w:val="001017C3"/>
    <w:rsid w:val="00102BB4"/>
    <w:rsid w:val="001041F0"/>
    <w:rsid w:val="0010666C"/>
    <w:rsid w:val="00107248"/>
    <w:rsid w:val="0010749E"/>
    <w:rsid w:val="001078F3"/>
    <w:rsid w:val="00110568"/>
    <w:rsid w:val="00110A25"/>
    <w:rsid w:val="00111F0B"/>
    <w:rsid w:val="00111F4C"/>
    <w:rsid w:val="001174CF"/>
    <w:rsid w:val="00121A2D"/>
    <w:rsid w:val="001220A9"/>
    <w:rsid w:val="00122A63"/>
    <w:rsid w:val="00126CC4"/>
    <w:rsid w:val="00127B67"/>
    <w:rsid w:val="0013131B"/>
    <w:rsid w:val="00133043"/>
    <w:rsid w:val="00134E5B"/>
    <w:rsid w:val="00136244"/>
    <w:rsid w:val="00136B1C"/>
    <w:rsid w:val="00137D46"/>
    <w:rsid w:val="00143584"/>
    <w:rsid w:val="00143704"/>
    <w:rsid w:val="00144B9B"/>
    <w:rsid w:val="00144FB2"/>
    <w:rsid w:val="00145AE3"/>
    <w:rsid w:val="00145EAF"/>
    <w:rsid w:val="00145EE9"/>
    <w:rsid w:val="001464F2"/>
    <w:rsid w:val="00147001"/>
    <w:rsid w:val="0015010A"/>
    <w:rsid w:val="00150D53"/>
    <w:rsid w:val="001513D0"/>
    <w:rsid w:val="00151E35"/>
    <w:rsid w:val="00152104"/>
    <w:rsid w:val="001576FE"/>
    <w:rsid w:val="00160A25"/>
    <w:rsid w:val="00160B4B"/>
    <w:rsid w:val="00162D81"/>
    <w:rsid w:val="00163B1A"/>
    <w:rsid w:val="0016459B"/>
    <w:rsid w:val="001649CF"/>
    <w:rsid w:val="00165CA4"/>
    <w:rsid w:val="0016616D"/>
    <w:rsid w:val="00176BFF"/>
    <w:rsid w:val="00176DD1"/>
    <w:rsid w:val="00177F20"/>
    <w:rsid w:val="001829D4"/>
    <w:rsid w:val="001832AD"/>
    <w:rsid w:val="00183B4D"/>
    <w:rsid w:val="00185A54"/>
    <w:rsid w:val="00185AE8"/>
    <w:rsid w:val="001872C4"/>
    <w:rsid w:val="00187A40"/>
    <w:rsid w:val="00190F9A"/>
    <w:rsid w:val="00191290"/>
    <w:rsid w:val="00191CFF"/>
    <w:rsid w:val="001933EA"/>
    <w:rsid w:val="00193AE6"/>
    <w:rsid w:val="00195562"/>
    <w:rsid w:val="00196555"/>
    <w:rsid w:val="001969E0"/>
    <w:rsid w:val="00196CD2"/>
    <w:rsid w:val="001A0DEA"/>
    <w:rsid w:val="001A1279"/>
    <w:rsid w:val="001A1657"/>
    <w:rsid w:val="001A1DE1"/>
    <w:rsid w:val="001A6E5C"/>
    <w:rsid w:val="001A7079"/>
    <w:rsid w:val="001A7BC8"/>
    <w:rsid w:val="001B196B"/>
    <w:rsid w:val="001B1A5A"/>
    <w:rsid w:val="001B1FB6"/>
    <w:rsid w:val="001B27B4"/>
    <w:rsid w:val="001B73F2"/>
    <w:rsid w:val="001B7603"/>
    <w:rsid w:val="001C1F9F"/>
    <w:rsid w:val="001C2114"/>
    <w:rsid w:val="001C292C"/>
    <w:rsid w:val="001C2C73"/>
    <w:rsid w:val="001C4436"/>
    <w:rsid w:val="001C499D"/>
    <w:rsid w:val="001C517C"/>
    <w:rsid w:val="001C5276"/>
    <w:rsid w:val="001D0D1B"/>
    <w:rsid w:val="001D10B7"/>
    <w:rsid w:val="001D3828"/>
    <w:rsid w:val="001D5DDA"/>
    <w:rsid w:val="001D6457"/>
    <w:rsid w:val="001D6D3B"/>
    <w:rsid w:val="001D711D"/>
    <w:rsid w:val="001D7386"/>
    <w:rsid w:val="001D7DFB"/>
    <w:rsid w:val="001E0840"/>
    <w:rsid w:val="001E3175"/>
    <w:rsid w:val="001E448B"/>
    <w:rsid w:val="001E4570"/>
    <w:rsid w:val="001E4591"/>
    <w:rsid w:val="001E4F94"/>
    <w:rsid w:val="001E5961"/>
    <w:rsid w:val="001E59C2"/>
    <w:rsid w:val="001E6598"/>
    <w:rsid w:val="001E6C96"/>
    <w:rsid w:val="001E7CFF"/>
    <w:rsid w:val="001F251B"/>
    <w:rsid w:val="001F4D4F"/>
    <w:rsid w:val="00200AC6"/>
    <w:rsid w:val="002016FB"/>
    <w:rsid w:val="00202F4B"/>
    <w:rsid w:val="00203541"/>
    <w:rsid w:val="00204266"/>
    <w:rsid w:val="00210300"/>
    <w:rsid w:val="0021227F"/>
    <w:rsid w:val="00215A53"/>
    <w:rsid w:val="002163AC"/>
    <w:rsid w:val="00223277"/>
    <w:rsid w:val="00223FDC"/>
    <w:rsid w:val="00224E96"/>
    <w:rsid w:val="002257F5"/>
    <w:rsid w:val="00225CAD"/>
    <w:rsid w:val="00225CDF"/>
    <w:rsid w:val="002272D9"/>
    <w:rsid w:val="002273D7"/>
    <w:rsid w:val="002302E2"/>
    <w:rsid w:val="00231312"/>
    <w:rsid w:val="00231A88"/>
    <w:rsid w:val="00232EB9"/>
    <w:rsid w:val="00232F77"/>
    <w:rsid w:val="00233140"/>
    <w:rsid w:val="00234205"/>
    <w:rsid w:val="0023464F"/>
    <w:rsid w:val="00235253"/>
    <w:rsid w:val="00241198"/>
    <w:rsid w:val="00242364"/>
    <w:rsid w:val="00247CAE"/>
    <w:rsid w:val="00250B7E"/>
    <w:rsid w:val="002519BC"/>
    <w:rsid w:val="0025306E"/>
    <w:rsid w:val="002536E7"/>
    <w:rsid w:val="00253923"/>
    <w:rsid w:val="00253DFA"/>
    <w:rsid w:val="002549C2"/>
    <w:rsid w:val="00254AE0"/>
    <w:rsid w:val="00256147"/>
    <w:rsid w:val="00260CF1"/>
    <w:rsid w:val="0026142F"/>
    <w:rsid w:val="002631DC"/>
    <w:rsid w:val="00266C73"/>
    <w:rsid w:val="002679A6"/>
    <w:rsid w:val="0027109B"/>
    <w:rsid w:val="0027291F"/>
    <w:rsid w:val="00272F9A"/>
    <w:rsid w:val="00275EAE"/>
    <w:rsid w:val="00280A2C"/>
    <w:rsid w:val="00282186"/>
    <w:rsid w:val="00283122"/>
    <w:rsid w:val="00290B79"/>
    <w:rsid w:val="002915E6"/>
    <w:rsid w:val="00291EFC"/>
    <w:rsid w:val="0029420B"/>
    <w:rsid w:val="0029425E"/>
    <w:rsid w:val="00294CBA"/>
    <w:rsid w:val="002951F0"/>
    <w:rsid w:val="00295A04"/>
    <w:rsid w:val="002973E1"/>
    <w:rsid w:val="002A1329"/>
    <w:rsid w:val="002A1D6D"/>
    <w:rsid w:val="002A25A3"/>
    <w:rsid w:val="002A2774"/>
    <w:rsid w:val="002A3DC6"/>
    <w:rsid w:val="002A4019"/>
    <w:rsid w:val="002A47A4"/>
    <w:rsid w:val="002A48B0"/>
    <w:rsid w:val="002A4F5C"/>
    <w:rsid w:val="002A5331"/>
    <w:rsid w:val="002A5610"/>
    <w:rsid w:val="002B0094"/>
    <w:rsid w:val="002B0DA9"/>
    <w:rsid w:val="002B0FB2"/>
    <w:rsid w:val="002B3C16"/>
    <w:rsid w:val="002B5373"/>
    <w:rsid w:val="002C1B2E"/>
    <w:rsid w:val="002C2C6A"/>
    <w:rsid w:val="002C34C1"/>
    <w:rsid w:val="002C360A"/>
    <w:rsid w:val="002C54A6"/>
    <w:rsid w:val="002C6908"/>
    <w:rsid w:val="002D3001"/>
    <w:rsid w:val="002D3353"/>
    <w:rsid w:val="002D344D"/>
    <w:rsid w:val="002D37D0"/>
    <w:rsid w:val="002D3B3C"/>
    <w:rsid w:val="002D5EFA"/>
    <w:rsid w:val="002D7487"/>
    <w:rsid w:val="002D7901"/>
    <w:rsid w:val="002E0D13"/>
    <w:rsid w:val="002E0FCF"/>
    <w:rsid w:val="002E2578"/>
    <w:rsid w:val="002E381E"/>
    <w:rsid w:val="002E587E"/>
    <w:rsid w:val="002E62B6"/>
    <w:rsid w:val="002E6F5F"/>
    <w:rsid w:val="002E7C38"/>
    <w:rsid w:val="002F072F"/>
    <w:rsid w:val="002F117C"/>
    <w:rsid w:val="002F1932"/>
    <w:rsid w:val="002F200E"/>
    <w:rsid w:val="002F2A79"/>
    <w:rsid w:val="002F31A7"/>
    <w:rsid w:val="002F4374"/>
    <w:rsid w:val="002F5223"/>
    <w:rsid w:val="002F5707"/>
    <w:rsid w:val="0030177F"/>
    <w:rsid w:val="0030284C"/>
    <w:rsid w:val="003034B0"/>
    <w:rsid w:val="003036BD"/>
    <w:rsid w:val="00306426"/>
    <w:rsid w:val="00307966"/>
    <w:rsid w:val="0031031F"/>
    <w:rsid w:val="00310A5C"/>
    <w:rsid w:val="00310E29"/>
    <w:rsid w:val="00310E98"/>
    <w:rsid w:val="00311460"/>
    <w:rsid w:val="00311EC0"/>
    <w:rsid w:val="00311F08"/>
    <w:rsid w:val="003128BB"/>
    <w:rsid w:val="00313868"/>
    <w:rsid w:val="00314048"/>
    <w:rsid w:val="00314767"/>
    <w:rsid w:val="00315078"/>
    <w:rsid w:val="0031566B"/>
    <w:rsid w:val="003170AF"/>
    <w:rsid w:val="00317722"/>
    <w:rsid w:val="0032003E"/>
    <w:rsid w:val="0032158D"/>
    <w:rsid w:val="003215BD"/>
    <w:rsid w:val="00321935"/>
    <w:rsid w:val="00322913"/>
    <w:rsid w:val="003232A7"/>
    <w:rsid w:val="0032490C"/>
    <w:rsid w:val="00330A30"/>
    <w:rsid w:val="00334CCF"/>
    <w:rsid w:val="00334D12"/>
    <w:rsid w:val="00335CD8"/>
    <w:rsid w:val="003362BC"/>
    <w:rsid w:val="0033644D"/>
    <w:rsid w:val="00340D73"/>
    <w:rsid w:val="00343B69"/>
    <w:rsid w:val="00344724"/>
    <w:rsid w:val="003457B3"/>
    <w:rsid w:val="0035051E"/>
    <w:rsid w:val="0035063D"/>
    <w:rsid w:val="003531CD"/>
    <w:rsid w:val="00354C4F"/>
    <w:rsid w:val="003562EF"/>
    <w:rsid w:val="003570B7"/>
    <w:rsid w:val="0035771C"/>
    <w:rsid w:val="003578F5"/>
    <w:rsid w:val="00361BCB"/>
    <w:rsid w:val="0036608A"/>
    <w:rsid w:val="003669C5"/>
    <w:rsid w:val="00370C59"/>
    <w:rsid w:val="00372160"/>
    <w:rsid w:val="0037291D"/>
    <w:rsid w:val="003741F7"/>
    <w:rsid w:val="00381762"/>
    <w:rsid w:val="00381986"/>
    <w:rsid w:val="00382B7C"/>
    <w:rsid w:val="00382D4D"/>
    <w:rsid w:val="003856F6"/>
    <w:rsid w:val="003859B4"/>
    <w:rsid w:val="003911C1"/>
    <w:rsid w:val="00391547"/>
    <w:rsid w:val="00391E92"/>
    <w:rsid w:val="0039572C"/>
    <w:rsid w:val="00396D3D"/>
    <w:rsid w:val="00396DE1"/>
    <w:rsid w:val="00397222"/>
    <w:rsid w:val="003A08DD"/>
    <w:rsid w:val="003A1DE1"/>
    <w:rsid w:val="003A3640"/>
    <w:rsid w:val="003A3F97"/>
    <w:rsid w:val="003A6248"/>
    <w:rsid w:val="003A7114"/>
    <w:rsid w:val="003A7DB1"/>
    <w:rsid w:val="003B0261"/>
    <w:rsid w:val="003B04C2"/>
    <w:rsid w:val="003B0F10"/>
    <w:rsid w:val="003B18ED"/>
    <w:rsid w:val="003B1F36"/>
    <w:rsid w:val="003B3A21"/>
    <w:rsid w:val="003B6166"/>
    <w:rsid w:val="003B7FF5"/>
    <w:rsid w:val="003C15B2"/>
    <w:rsid w:val="003C34AD"/>
    <w:rsid w:val="003C47BE"/>
    <w:rsid w:val="003C52DD"/>
    <w:rsid w:val="003C6D4E"/>
    <w:rsid w:val="003C720F"/>
    <w:rsid w:val="003C79EB"/>
    <w:rsid w:val="003D0FFF"/>
    <w:rsid w:val="003D3AE9"/>
    <w:rsid w:val="003D3FB7"/>
    <w:rsid w:val="003D4095"/>
    <w:rsid w:val="003D69F2"/>
    <w:rsid w:val="003E05C9"/>
    <w:rsid w:val="003E41AD"/>
    <w:rsid w:val="003E4A3F"/>
    <w:rsid w:val="003E5F07"/>
    <w:rsid w:val="003E68D6"/>
    <w:rsid w:val="003E6D49"/>
    <w:rsid w:val="003E7E2D"/>
    <w:rsid w:val="003F0C0D"/>
    <w:rsid w:val="003F1231"/>
    <w:rsid w:val="003F1689"/>
    <w:rsid w:val="003F1B9D"/>
    <w:rsid w:val="003F2FAC"/>
    <w:rsid w:val="003F30C5"/>
    <w:rsid w:val="003F333D"/>
    <w:rsid w:val="003F5AA6"/>
    <w:rsid w:val="003F6BC7"/>
    <w:rsid w:val="003F788A"/>
    <w:rsid w:val="00400090"/>
    <w:rsid w:val="00401243"/>
    <w:rsid w:val="0040339E"/>
    <w:rsid w:val="00403B70"/>
    <w:rsid w:val="00405608"/>
    <w:rsid w:val="004074BF"/>
    <w:rsid w:val="004076E6"/>
    <w:rsid w:val="004105E5"/>
    <w:rsid w:val="004109DF"/>
    <w:rsid w:val="004130F4"/>
    <w:rsid w:val="00417F3C"/>
    <w:rsid w:val="00422741"/>
    <w:rsid w:val="004237AE"/>
    <w:rsid w:val="00426ADB"/>
    <w:rsid w:val="00426C65"/>
    <w:rsid w:val="0042749F"/>
    <w:rsid w:val="00432757"/>
    <w:rsid w:val="004341C1"/>
    <w:rsid w:val="00434962"/>
    <w:rsid w:val="00436B46"/>
    <w:rsid w:val="004376F2"/>
    <w:rsid w:val="00437F83"/>
    <w:rsid w:val="004417A5"/>
    <w:rsid w:val="00442886"/>
    <w:rsid w:val="0044365F"/>
    <w:rsid w:val="00446741"/>
    <w:rsid w:val="00446CDF"/>
    <w:rsid w:val="00447188"/>
    <w:rsid w:val="00447FCF"/>
    <w:rsid w:val="004505C1"/>
    <w:rsid w:val="00452C35"/>
    <w:rsid w:val="00453293"/>
    <w:rsid w:val="004540B8"/>
    <w:rsid w:val="0045461E"/>
    <w:rsid w:val="00454CE3"/>
    <w:rsid w:val="00456B5B"/>
    <w:rsid w:val="00456E38"/>
    <w:rsid w:val="0045772B"/>
    <w:rsid w:val="00457B0F"/>
    <w:rsid w:val="00460210"/>
    <w:rsid w:val="00462CBA"/>
    <w:rsid w:val="00463BCB"/>
    <w:rsid w:val="00463E94"/>
    <w:rsid w:val="0046469D"/>
    <w:rsid w:val="00464704"/>
    <w:rsid w:val="00465B72"/>
    <w:rsid w:val="0046655A"/>
    <w:rsid w:val="00467303"/>
    <w:rsid w:val="00467F8F"/>
    <w:rsid w:val="004710F4"/>
    <w:rsid w:val="00473933"/>
    <w:rsid w:val="0047439B"/>
    <w:rsid w:val="0048185C"/>
    <w:rsid w:val="0048205F"/>
    <w:rsid w:val="00482E19"/>
    <w:rsid w:val="00487E96"/>
    <w:rsid w:val="00490AAD"/>
    <w:rsid w:val="00490B99"/>
    <w:rsid w:val="00490BB1"/>
    <w:rsid w:val="0049136A"/>
    <w:rsid w:val="004918E7"/>
    <w:rsid w:val="00493B93"/>
    <w:rsid w:val="00493CB5"/>
    <w:rsid w:val="00497FC9"/>
    <w:rsid w:val="004A112E"/>
    <w:rsid w:val="004A14A6"/>
    <w:rsid w:val="004A1AAC"/>
    <w:rsid w:val="004A36E0"/>
    <w:rsid w:val="004A482E"/>
    <w:rsid w:val="004A531B"/>
    <w:rsid w:val="004A5E6B"/>
    <w:rsid w:val="004A5F14"/>
    <w:rsid w:val="004A5FDF"/>
    <w:rsid w:val="004A66B4"/>
    <w:rsid w:val="004A6F78"/>
    <w:rsid w:val="004A70AC"/>
    <w:rsid w:val="004A76F1"/>
    <w:rsid w:val="004A7CB7"/>
    <w:rsid w:val="004B0A9D"/>
    <w:rsid w:val="004B409A"/>
    <w:rsid w:val="004B4EF1"/>
    <w:rsid w:val="004B64E0"/>
    <w:rsid w:val="004C031A"/>
    <w:rsid w:val="004C17A0"/>
    <w:rsid w:val="004C2588"/>
    <w:rsid w:val="004C586F"/>
    <w:rsid w:val="004C66EB"/>
    <w:rsid w:val="004C6F8F"/>
    <w:rsid w:val="004D346B"/>
    <w:rsid w:val="004D3760"/>
    <w:rsid w:val="004D3926"/>
    <w:rsid w:val="004D48D1"/>
    <w:rsid w:val="004D4BED"/>
    <w:rsid w:val="004D7C27"/>
    <w:rsid w:val="004E113E"/>
    <w:rsid w:val="004E3062"/>
    <w:rsid w:val="004E46C9"/>
    <w:rsid w:val="004E4B3B"/>
    <w:rsid w:val="004E6B12"/>
    <w:rsid w:val="004E793B"/>
    <w:rsid w:val="004F0009"/>
    <w:rsid w:val="004F0527"/>
    <w:rsid w:val="004F1993"/>
    <w:rsid w:val="004F27E6"/>
    <w:rsid w:val="004F2FE4"/>
    <w:rsid w:val="004F3022"/>
    <w:rsid w:val="004F30C2"/>
    <w:rsid w:val="004F3E78"/>
    <w:rsid w:val="004F3F97"/>
    <w:rsid w:val="004F5C08"/>
    <w:rsid w:val="004F5D22"/>
    <w:rsid w:val="004F64C9"/>
    <w:rsid w:val="004F65B1"/>
    <w:rsid w:val="004F71DE"/>
    <w:rsid w:val="00501BA6"/>
    <w:rsid w:val="00501DC4"/>
    <w:rsid w:val="0050377C"/>
    <w:rsid w:val="005050FB"/>
    <w:rsid w:val="00505E35"/>
    <w:rsid w:val="00506080"/>
    <w:rsid w:val="005060D3"/>
    <w:rsid w:val="00506539"/>
    <w:rsid w:val="005067F9"/>
    <w:rsid w:val="0050694F"/>
    <w:rsid w:val="00515987"/>
    <w:rsid w:val="0051657D"/>
    <w:rsid w:val="0051718F"/>
    <w:rsid w:val="00517D2E"/>
    <w:rsid w:val="00520686"/>
    <w:rsid w:val="00524680"/>
    <w:rsid w:val="005246D8"/>
    <w:rsid w:val="005248DE"/>
    <w:rsid w:val="0053168F"/>
    <w:rsid w:val="00533488"/>
    <w:rsid w:val="00533D0C"/>
    <w:rsid w:val="0053526C"/>
    <w:rsid w:val="00535CBF"/>
    <w:rsid w:val="00536BD7"/>
    <w:rsid w:val="0054242B"/>
    <w:rsid w:val="00543184"/>
    <w:rsid w:val="00545D0E"/>
    <w:rsid w:val="00546A2F"/>
    <w:rsid w:val="00547267"/>
    <w:rsid w:val="00547701"/>
    <w:rsid w:val="0054793F"/>
    <w:rsid w:val="00551AC2"/>
    <w:rsid w:val="0055290F"/>
    <w:rsid w:val="00553D21"/>
    <w:rsid w:val="00555740"/>
    <w:rsid w:val="00556979"/>
    <w:rsid w:val="005617DC"/>
    <w:rsid w:val="00563B91"/>
    <w:rsid w:val="00566C00"/>
    <w:rsid w:val="00570294"/>
    <w:rsid w:val="005731F8"/>
    <w:rsid w:val="00573CC1"/>
    <w:rsid w:val="0058274A"/>
    <w:rsid w:val="005828FD"/>
    <w:rsid w:val="00583613"/>
    <w:rsid w:val="00585116"/>
    <w:rsid w:val="00585AC0"/>
    <w:rsid w:val="0058773C"/>
    <w:rsid w:val="005906CE"/>
    <w:rsid w:val="00592746"/>
    <w:rsid w:val="00592C1F"/>
    <w:rsid w:val="00593C59"/>
    <w:rsid w:val="00594275"/>
    <w:rsid w:val="00594831"/>
    <w:rsid w:val="00596352"/>
    <w:rsid w:val="0059743E"/>
    <w:rsid w:val="005A1460"/>
    <w:rsid w:val="005A19BD"/>
    <w:rsid w:val="005A2B30"/>
    <w:rsid w:val="005A3857"/>
    <w:rsid w:val="005A70F9"/>
    <w:rsid w:val="005A72CF"/>
    <w:rsid w:val="005A78F9"/>
    <w:rsid w:val="005B176E"/>
    <w:rsid w:val="005B2E47"/>
    <w:rsid w:val="005B44D3"/>
    <w:rsid w:val="005B5362"/>
    <w:rsid w:val="005B63D9"/>
    <w:rsid w:val="005C108A"/>
    <w:rsid w:val="005C331A"/>
    <w:rsid w:val="005C34B2"/>
    <w:rsid w:val="005C35EE"/>
    <w:rsid w:val="005C6542"/>
    <w:rsid w:val="005C791D"/>
    <w:rsid w:val="005D12F9"/>
    <w:rsid w:val="005D1380"/>
    <w:rsid w:val="005D1AB7"/>
    <w:rsid w:val="005D1AEF"/>
    <w:rsid w:val="005D5859"/>
    <w:rsid w:val="005D5F3E"/>
    <w:rsid w:val="005D6241"/>
    <w:rsid w:val="005D6D55"/>
    <w:rsid w:val="005E08FD"/>
    <w:rsid w:val="005E0DB0"/>
    <w:rsid w:val="005E1C25"/>
    <w:rsid w:val="005E7C6B"/>
    <w:rsid w:val="005F016C"/>
    <w:rsid w:val="005F09FD"/>
    <w:rsid w:val="005F12F6"/>
    <w:rsid w:val="005F2216"/>
    <w:rsid w:val="005F27B2"/>
    <w:rsid w:val="005F27B4"/>
    <w:rsid w:val="005F2DF8"/>
    <w:rsid w:val="005F2E2A"/>
    <w:rsid w:val="005F52BF"/>
    <w:rsid w:val="005F5531"/>
    <w:rsid w:val="006003A0"/>
    <w:rsid w:val="00603771"/>
    <w:rsid w:val="0060555A"/>
    <w:rsid w:val="006058FE"/>
    <w:rsid w:val="0060687D"/>
    <w:rsid w:val="00606DE9"/>
    <w:rsid w:val="00606ECF"/>
    <w:rsid w:val="006112F9"/>
    <w:rsid w:val="006127E9"/>
    <w:rsid w:val="0061331C"/>
    <w:rsid w:val="00613C13"/>
    <w:rsid w:val="00613FE5"/>
    <w:rsid w:val="00615356"/>
    <w:rsid w:val="00617A72"/>
    <w:rsid w:val="00620109"/>
    <w:rsid w:val="006206CC"/>
    <w:rsid w:val="00622B10"/>
    <w:rsid w:val="006238C6"/>
    <w:rsid w:val="00623BEE"/>
    <w:rsid w:val="00624159"/>
    <w:rsid w:val="00630F17"/>
    <w:rsid w:val="006310E0"/>
    <w:rsid w:val="00631576"/>
    <w:rsid w:val="006315A7"/>
    <w:rsid w:val="00631874"/>
    <w:rsid w:val="00632267"/>
    <w:rsid w:val="00632C4D"/>
    <w:rsid w:val="006338EA"/>
    <w:rsid w:val="0063544B"/>
    <w:rsid w:val="00635DDC"/>
    <w:rsid w:val="0063690D"/>
    <w:rsid w:val="00641646"/>
    <w:rsid w:val="006418A7"/>
    <w:rsid w:val="00641A06"/>
    <w:rsid w:val="00641A87"/>
    <w:rsid w:val="006422CA"/>
    <w:rsid w:val="00642A09"/>
    <w:rsid w:val="00644A9D"/>
    <w:rsid w:val="00645FAB"/>
    <w:rsid w:val="006463ED"/>
    <w:rsid w:val="00646BF9"/>
    <w:rsid w:val="006471FB"/>
    <w:rsid w:val="00647467"/>
    <w:rsid w:val="00647D7B"/>
    <w:rsid w:val="00650E41"/>
    <w:rsid w:val="00650E6F"/>
    <w:rsid w:val="00653059"/>
    <w:rsid w:val="006547E0"/>
    <w:rsid w:val="006562A9"/>
    <w:rsid w:val="006565A3"/>
    <w:rsid w:val="006579F0"/>
    <w:rsid w:val="006619F5"/>
    <w:rsid w:val="00664D4B"/>
    <w:rsid w:val="00665D2A"/>
    <w:rsid w:val="00666BA9"/>
    <w:rsid w:val="006674A4"/>
    <w:rsid w:val="006675F1"/>
    <w:rsid w:val="006759D9"/>
    <w:rsid w:val="00675D17"/>
    <w:rsid w:val="00677711"/>
    <w:rsid w:val="00683D73"/>
    <w:rsid w:val="0068431D"/>
    <w:rsid w:val="00685EF0"/>
    <w:rsid w:val="0069205A"/>
    <w:rsid w:val="00693735"/>
    <w:rsid w:val="00694280"/>
    <w:rsid w:val="00694F8D"/>
    <w:rsid w:val="00697A0A"/>
    <w:rsid w:val="006A0AEC"/>
    <w:rsid w:val="006A0B92"/>
    <w:rsid w:val="006A16A9"/>
    <w:rsid w:val="006A1C59"/>
    <w:rsid w:val="006A252B"/>
    <w:rsid w:val="006A30AE"/>
    <w:rsid w:val="006A43AD"/>
    <w:rsid w:val="006A56E4"/>
    <w:rsid w:val="006A6D98"/>
    <w:rsid w:val="006B0F26"/>
    <w:rsid w:val="006B1F24"/>
    <w:rsid w:val="006B35E2"/>
    <w:rsid w:val="006B3AC7"/>
    <w:rsid w:val="006B4ED0"/>
    <w:rsid w:val="006B53A5"/>
    <w:rsid w:val="006B5619"/>
    <w:rsid w:val="006C0011"/>
    <w:rsid w:val="006C0E21"/>
    <w:rsid w:val="006C0EAF"/>
    <w:rsid w:val="006C19C9"/>
    <w:rsid w:val="006C3F14"/>
    <w:rsid w:val="006C7B6A"/>
    <w:rsid w:val="006D00CA"/>
    <w:rsid w:val="006D1C1B"/>
    <w:rsid w:val="006D2CA2"/>
    <w:rsid w:val="006D3E5C"/>
    <w:rsid w:val="006D636B"/>
    <w:rsid w:val="006D6B8E"/>
    <w:rsid w:val="006D71BD"/>
    <w:rsid w:val="006E4D7F"/>
    <w:rsid w:val="006E5A08"/>
    <w:rsid w:val="006E751B"/>
    <w:rsid w:val="006F0B52"/>
    <w:rsid w:val="006F435C"/>
    <w:rsid w:val="006F46DF"/>
    <w:rsid w:val="006F5B85"/>
    <w:rsid w:val="006F6BBB"/>
    <w:rsid w:val="006F7322"/>
    <w:rsid w:val="006F7554"/>
    <w:rsid w:val="006F7BC3"/>
    <w:rsid w:val="006F7E51"/>
    <w:rsid w:val="00701C5B"/>
    <w:rsid w:val="00701E20"/>
    <w:rsid w:val="007020DF"/>
    <w:rsid w:val="00705C80"/>
    <w:rsid w:val="007079DB"/>
    <w:rsid w:val="00707EF3"/>
    <w:rsid w:val="00710035"/>
    <w:rsid w:val="0071153E"/>
    <w:rsid w:val="00712D62"/>
    <w:rsid w:val="00713ECA"/>
    <w:rsid w:val="007141BD"/>
    <w:rsid w:val="00714B24"/>
    <w:rsid w:val="007155D8"/>
    <w:rsid w:val="00715960"/>
    <w:rsid w:val="0071623C"/>
    <w:rsid w:val="00717B88"/>
    <w:rsid w:val="0072177B"/>
    <w:rsid w:val="0072199E"/>
    <w:rsid w:val="00721E43"/>
    <w:rsid w:val="00722E33"/>
    <w:rsid w:val="00724B0D"/>
    <w:rsid w:val="007267FA"/>
    <w:rsid w:val="007268B1"/>
    <w:rsid w:val="00730018"/>
    <w:rsid w:val="00730414"/>
    <w:rsid w:val="00734C84"/>
    <w:rsid w:val="00736138"/>
    <w:rsid w:val="007366CD"/>
    <w:rsid w:val="00737D20"/>
    <w:rsid w:val="0074043F"/>
    <w:rsid w:val="00740CCB"/>
    <w:rsid w:val="00743B6D"/>
    <w:rsid w:val="00743D50"/>
    <w:rsid w:val="00743E67"/>
    <w:rsid w:val="007451AD"/>
    <w:rsid w:val="007463B0"/>
    <w:rsid w:val="00747F39"/>
    <w:rsid w:val="00751839"/>
    <w:rsid w:val="0075191D"/>
    <w:rsid w:val="007527C4"/>
    <w:rsid w:val="00752B58"/>
    <w:rsid w:val="00753DD1"/>
    <w:rsid w:val="00754F12"/>
    <w:rsid w:val="00756172"/>
    <w:rsid w:val="00757F78"/>
    <w:rsid w:val="0076077E"/>
    <w:rsid w:val="0076183B"/>
    <w:rsid w:val="0076277F"/>
    <w:rsid w:val="0076446D"/>
    <w:rsid w:val="00764622"/>
    <w:rsid w:val="0076568F"/>
    <w:rsid w:val="0076649E"/>
    <w:rsid w:val="00767250"/>
    <w:rsid w:val="00770588"/>
    <w:rsid w:val="0077215F"/>
    <w:rsid w:val="00772E58"/>
    <w:rsid w:val="00773F2C"/>
    <w:rsid w:val="00782838"/>
    <w:rsid w:val="00784DA9"/>
    <w:rsid w:val="00784F30"/>
    <w:rsid w:val="00785DA8"/>
    <w:rsid w:val="0078686F"/>
    <w:rsid w:val="00787959"/>
    <w:rsid w:val="007900C1"/>
    <w:rsid w:val="00790B12"/>
    <w:rsid w:val="0079364F"/>
    <w:rsid w:val="007937C6"/>
    <w:rsid w:val="00794C69"/>
    <w:rsid w:val="00795459"/>
    <w:rsid w:val="00797798"/>
    <w:rsid w:val="00797BFB"/>
    <w:rsid w:val="007A019B"/>
    <w:rsid w:val="007A1483"/>
    <w:rsid w:val="007A2063"/>
    <w:rsid w:val="007A3166"/>
    <w:rsid w:val="007A3314"/>
    <w:rsid w:val="007B027B"/>
    <w:rsid w:val="007B17AB"/>
    <w:rsid w:val="007B2A87"/>
    <w:rsid w:val="007B2B2B"/>
    <w:rsid w:val="007B2D4C"/>
    <w:rsid w:val="007B505A"/>
    <w:rsid w:val="007B50F8"/>
    <w:rsid w:val="007B6733"/>
    <w:rsid w:val="007B7E54"/>
    <w:rsid w:val="007C3A4E"/>
    <w:rsid w:val="007C6FB8"/>
    <w:rsid w:val="007C758E"/>
    <w:rsid w:val="007D2D18"/>
    <w:rsid w:val="007D40CE"/>
    <w:rsid w:val="007D42AB"/>
    <w:rsid w:val="007D48B8"/>
    <w:rsid w:val="007D4B58"/>
    <w:rsid w:val="007D5510"/>
    <w:rsid w:val="007E176E"/>
    <w:rsid w:val="007E17A1"/>
    <w:rsid w:val="007E1DB3"/>
    <w:rsid w:val="007E32E7"/>
    <w:rsid w:val="007E4431"/>
    <w:rsid w:val="007E5A73"/>
    <w:rsid w:val="007E5CED"/>
    <w:rsid w:val="007E79D9"/>
    <w:rsid w:val="007F06BF"/>
    <w:rsid w:val="007F11B4"/>
    <w:rsid w:val="007F2B3B"/>
    <w:rsid w:val="007F321D"/>
    <w:rsid w:val="007F36A8"/>
    <w:rsid w:val="007F443D"/>
    <w:rsid w:val="007F4CAA"/>
    <w:rsid w:val="007F559F"/>
    <w:rsid w:val="007F5F75"/>
    <w:rsid w:val="00800FC2"/>
    <w:rsid w:val="00801ABA"/>
    <w:rsid w:val="00805616"/>
    <w:rsid w:val="00805DF4"/>
    <w:rsid w:val="00806451"/>
    <w:rsid w:val="008076B6"/>
    <w:rsid w:val="008078C8"/>
    <w:rsid w:val="0081043F"/>
    <w:rsid w:val="00810867"/>
    <w:rsid w:val="008119E4"/>
    <w:rsid w:val="00812A84"/>
    <w:rsid w:val="008136AA"/>
    <w:rsid w:val="00814022"/>
    <w:rsid w:val="00814773"/>
    <w:rsid w:val="008154DB"/>
    <w:rsid w:val="00816481"/>
    <w:rsid w:val="00820E91"/>
    <w:rsid w:val="00820FD7"/>
    <w:rsid w:val="008213B1"/>
    <w:rsid w:val="008217FB"/>
    <w:rsid w:val="00821AF1"/>
    <w:rsid w:val="00821DB6"/>
    <w:rsid w:val="00821DDD"/>
    <w:rsid w:val="0082275A"/>
    <w:rsid w:val="00825787"/>
    <w:rsid w:val="0082677E"/>
    <w:rsid w:val="00830B18"/>
    <w:rsid w:val="00830DFE"/>
    <w:rsid w:val="00831430"/>
    <w:rsid w:val="00831CDD"/>
    <w:rsid w:val="00831E6D"/>
    <w:rsid w:val="00836920"/>
    <w:rsid w:val="00837236"/>
    <w:rsid w:val="00837B14"/>
    <w:rsid w:val="0084057F"/>
    <w:rsid w:val="00840E5D"/>
    <w:rsid w:val="00842328"/>
    <w:rsid w:val="008426D7"/>
    <w:rsid w:val="00842727"/>
    <w:rsid w:val="008431FD"/>
    <w:rsid w:val="00844435"/>
    <w:rsid w:val="0084585A"/>
    <w:rsid w:val="008458E2"/>
    <w:rsid w:val="00846205"/>
    <w:rsid w:val="008473F2"/>
    <w:rsid w:val="008474BB"/>
    <w:rsid w:val="00847BEB"/>
    <w:rsid w:val="00847E0F"/>
    <w:rsid w:val="0085021E"/>
    <w:rsid w:val="008515C7"/>
    <w:rsid w:val="008532B0"/>
    <w:rsid w:val="008552BF"/>
    <w:rsid w:val="00855418"/>
    <w:rsid w:val="00856B2D"/>
    <w:rsid w:val="00857154"/>
    <w:rsid w:val="008627EA"/>
    <w:rsid w:val="0086339C"/>
    <w:rsid w:val="00863F0F"/>
    <w:rsid w:val="008644DB"/>
    <w:rsid w:val="00866163"/>
    <w:rsid w:val="00866D09"/>
    <w:rsid w:val="0086784F"/>
    <w:rsid w:val="00867F70"/>
    <w:rsid w:val="00871871"/>
    <w:rsid w:val="008720AA"/>
    <w:rsid w:val="008721DD"/>
    <w:rsid w:val="00872447"/>
    <w:rsid w:val="00873959"/>
    <w:rsid w:val="00874379"/>
    <w:rsid w:val="00874C00"/>
    <w:rsid w:val="00876BD1"/>
    <w:rsid w:val="00877C09"/>
    <w:rsid w:val="00880FE8"/>
    <w:rsid w:val="008820D2"/>
    <w:rsid w:val="0088314D"/>
    <w:rsid w:val="00884215"/>
    <w:rsid w:val="00884A12"/>
    <w:rsid w:val="00885682"/>
    <w:rsid w:val="0088578E"/>
    <w:rsid w:val="00885EA3"/>
    <w:rsid w:val="00885F94"/>
    <w:rsid w:val="0088641F"/>
    <w:rsid w:val="0088740C"/>
    <w:rsid w:val="008901E0"/>
    <w:rsid w:val="008909EF"/>
    <w:rsid w:val="0089141E"/>
    <w:rsid w:val="008914FA"/>
    <w:rsid w:val="00891C31"/>
    <w:rsid w:val="0089269F"/>
    <w:rsid w:val="008927CD"/>
    <w:rsid w:val="00892C6A"/>
    <w:rsid w:val="00893373"/>
    <w:rsid w:val="00893BAB"/>
    <w:rsid w:val="0089489E"/>
    <w:rsid w:val="00895145"/>
    <w:rsid w:val="008957FF"/>
    <w:rsid w:val="00896C8E"/>
    <w:rsid w:val="008970A3"/>
    <w:rsid w:val="008A0714"/>
    <w:rsid w:val="008A1EE5"/>
    <w:rsid w:val="008A20F9"/>
    <w:rsid w:val="008A38A0"/>
    <w:rsid w:val="008A3B95"/>
    <w:rsid w:val="008A5F90"/>
    <w:rsid w:val="008B14F5"/>
    <w:rsid w:val="008B2787"/>
    <w:rsid w:val="008B3FD9"/>
    <w:rsid w:val="008B631D"/>
    <w:rsid w:val="008B63DF"/>
    <w:rsid w:val="008B6ACA"/>
    <w:rsid w:val="008B6C54"/>
    <w:rsid w:val="008C03C4"/>
    <w:rsid w:val="008C15CC"/>
    <w:rsid w:val="008C2413"/>
    <w:rsid w:val="008C3285"/>
    <w:rsid w:val="008C38FB"/>
    <w:rsid w:val="008C4226"/>
    <w:rsid w:val="008C53C3"/>
    <w:rsid w:val="008C5C6D"/>
    <w:rsid w:val="008C6824"/>
    <w:rsid w:val="008C6911"/>
    <w:rsid w:val="008D11C6"/>
    <w:rsid w:val="008D1B05"/>
    <w:rsid w:val="008D211E"/>
    <w:rsid w:val="008D329B"/>
    <w:rsid w:val="008D3BBA"/>
    <w:rsid w:val="008D3BC8"/>
    <w:rsid w:val="008D5EEB"/>
    <w:rsid w:val="008D6BCB"/>
    <w:rsid w:val="008D6F6C"/>
    <w:rsid w:val="008D7570"/>
    <w:rsid w:val="008E0C34"/>
    <w:rsid w:val="008E10B9"/>
    <w:rsid w:val="008E184B"/>
    <w:rsid w:val="008E25F1"/>
    <w:rsid w:val="008E2B1F"/>
    <w:rsid w:val="008E2B40"/>
    <w:rsid w:val="008E596A"/>
    <w:rsid w:val="008E59F7"/>
    <w:rsid w:val="008F00F0"/>
    <w:rsid w:val="008F04BC"/>
    <w:rsid w:val="008F0C8F"/>
    <w:rsid w:val="008F0F0D"/>
    <w:rsid w:val="008F3130"/>
    <w:rsid w:val="008F3CF6"/>
    <w:rsid w:val="008F4807"/>
    <w:rsid w:val="008F51BF"/>
    <w:rsid w:val="008F53A1"/>
    <w:rsid w:val="008F56D1"/>
    <w:rsid w:val="008F6EB6"/>
    <w:rsid w:val="008F7155"/>
    <w:rsid w:val="009009DD"/>
    <w:rsid w:val="009010E1"/>
    <w:rsid w:val="0090248E"/>
    <w:rsid w:val="00902F90"/>
    <w:rsid w:val="00904460"/>
    <w:rsid w:val="009047D8"/>
    <w:rsid w:val="0090750E"/>
    <w:rsid w:val="00910542"/>
    <w:rsid w:val="0091215C"/>
    <w:rsid w:val="00913CC1"/>
    <w:rsid w:val="009141AB"/>
    <w:rsid w:val="00914E9A"/>
    <w:rsid w:val="009217C6"/>
    <w:rsid w:val="00921E26"/>
    <w:rsid w:val="0092466E"/>
    <w:rsid w:val="00925167"/>
    <w:rsid w:val="0092544A"/>
    <w:rsid w:val="00925915"/>
    <w:rsid w:val="009279AD"/>
    <w:rsid w:val="0093111F"/>
    <w:rsid w:val="00931643"/>
    <w:rsid w:val="00933FE3"/>
    <w:rsid w:val="00935F81"/>
    <w:rsid w:val="00936CC9"/>
    <w:rsid w:val="009376CF"/>
    <w:rsid w:val="00941BEB"/>
    <w:rsid w:val="00942503"/>
    <w:rsid w:val="009435BF"/>
    <w:rsid w:val="00945B01"/>
    <w:rsid w:val="0094737D"/>
    <w:rsid w:val="00947733"/>
    <w:rsid w:val="00950910"/>
    <w:rsid w:val="00950A7A"/>
    <w:rsid w:val="009535CB"/>
    <w:rsid w:val="00953ECB"/>
    <w:rsid w:val="009545C8"/>
    <w:rsid w:val="0095520C"/>
    <w:rsid w:val="0095660C"/>
    <w:rsid w:val="00963EF0"/>
    <w:rsid w:val="00964ABE"/>
    <w:rsid w:val="0096515E"/>
    <w:rsid w:val="00966866"/>
    <w:rsid w:val="00967A06"/>
    <w:rsid w:val="00970759"/>
    <w:rsid w:val="00972194"/>
    <w:rsid w:val="0097275B"/>
    <w:rsid w:val="00972E65"/>
    <w:rsid w:val="0097564F"/>
    <w:rsid w:val="00975DA5"/>
    <w:rsid w:val="0097791F"/>
    <w:rsid w:val="00980EEC"/>
    <w:rsid w:val="009815EA"/>
    <w:rsid w:val="00982D52"/>
    <w:rsid w:val="0098636C"/>
    <w:rsid w:val="00986860"/>
    <w:rsid w:val="00986AF7"/>
    <w:rsid w:val="00990624"/>
    <w:rsid w:val="009906EE"/>
    <w:rsid w:val="009907B2"/>
    <w:rsid w:val="00990D7E"/>
    <w:rsid w:val="00990F6B"/>
    <w:rsid w:val="00992569"/>
    <w:rsid w:val="00993149"/>
    <w:rsid w:val="00993F2D"/>
    <w:rsid w:val="00994A57"/>
    <w:rsid w:val="00996F28"/>
    <w:rsid w:val="009A0175"/>
    <w:rsid w:val="009A03C5"/>
    <w:rsid w:val="009A1BC7"/>
    <w:rsid w:val="009A2367"/>
    <w:rsid w:val="009A2EC7"/>
    <w:rsid w:val="009A483A"/>
    <w:rsid w:val="009A4C68"/>
    <w:rsid w:val="009A4C7A"/>
    <w:rsid w:val="009A703A"/>
    <w:rsid w:val="009A732A"/>
    <w:rsid w:val="009B09B4"/>
    <w:rsid w:val="009B0B05"/>
    <w:rsid w:val="009B3607"/>
    <w:rsid w:val="009B5EC6"/>
    <w:rsid w:val="009B62D1"/>
    <w:rsid w:val="009C1E04"/>
    <w:rsid w:val="009C2702"/>
    <w:rsid w:val="009C3F6B"/>
    <w:rsid w:val="009C5DBB"/>
    <w:rsid w:val="009C645F"/>
    <w:rsid w:val="009C6659"/>
    <w:rsid w:val="009C696B"/>
    <w:rsid w:val="009C6C2E"/>
    <w:rsid w:val="009D1E2A"/>
    <w:rsid w:val="009D25E3"/>
    <w:rsid w:val="009D27D0"/>
    <w:rsid w:val="009D6743"/>
    <w:rsid w:val="009E0116"/>
    <w:rsid w:val="009E0249"/>
    <w:rsid w:val="009E1A29"/>
    <w:rsid w:val="009E2B7F"/>
    <w:rsid w:val="009E5E19"/>
    <w:rsid w:val="009E7808"/>
    <w:rsid w:val="009E79EF"/>
    <w:rsid w:val="009F020B"/>
    <w:rsid w:val="009F156F"/>
    <w:rsid w:val="009F2479"/>
    <w:rsid w:val="009F3100"/>
    <w:rsid w:val="009F3AD8"/>
    <w:rsid w:val="009F4059"/>
    <w:rsid w:val="009F4198"/>
    <w:rsid w:val="009F57F1"/>
    <w:rsid w:val="009F61EF"/>
    <w:rsid w:val="009F6756"/>
    <w:rsid w:val="009F6E49"/>
    <w:rsid w:val="00A0027C"/>
    <w:rsid w:val="00A00EE9"/>
    <w:rsid w:val="00A02C73"/>
    <w:rsid w:val="00A0491B"/>
    <w:rsid w:val="00A059CD"/>
    <w:rsid w:val="00A05E99"/>
    <w:rsid w:val="00A102A4"/>
    <w:rsid w:val="00A11B2C"/>
    <w:rsid w:val="00A12574"/>
    <w:rsid w:val="00A12D37"/>
    <w:rsid w:val="00A14154"/>
    <w:rsid w:val="00A1479E"/>
    <w:rsid w:val="00A14E82"/>
    <w:rsid w:val="00A15B83"/>
    <w:rsid w:val="00A163E5"/>
    <w:rsid w:val="00A17246"/>
    <w:rsid w:val="00A17F14"/>
    <w:rsid w:val="00A21AFB"/>
    <w:rsid w:val="00A22516"/>
    <w:rsid w:val="00A23813"/>
    <w:rsid w:val="00A267EF"/>
    <w:rsid w:val="00A26E26"/>
    <w:rsid w:val="00A3214E"/>
    <w:rsid w:val="00A33028"/>
    <w:rsid w:val="00A3476F"/>
    <w:rsid w:val="00A34FC3"/>
    <w:rsid w:val="00A3546D"/>
    <w:rsid w:val="00A354DA"/>
    <w:rsid w:val="00A35D52"/>
    <w:rsid w:val="00A36834"/>
    <w:rsid w:val="00A368AC"/>
    <w:rsid w:val="00A3765B"/>
    <w:rsid w:val="00A37BB6"/>
    <w:rsid w:val="00A40FC4"/>
    <w:rsid w:val="00A414DB"/>
    <w:rsid w:val="00A423F4"/>
    <w:rsid w:val="00A4273B"/>
    <w:rsid w:val="00A431BB"/>
    <w:rsid w:val="00A4703C"/>
    <w:rsid w:val="00A477ED"/>
    <w:rsid w:val="00A47888"/>
    <w:rsid w:val="00A552EE"/>
    <w:rsid w:val="00A558E3"/>
    <w:rsid w:val="00A565ED"/>
    <w:rsid w:val="00A56D83"/>
    <w:rsid w:val="00A5713B"/>
    <w:rsid w:val="00A5739D"/>
    <w:rsid w:val="00A576DF"/>
    <w:rsid w:val="00A60779"/>
    <w:rsid w:val="00A61053"/>
    <w:rsid w:val="00A61462"/>
    <w:rsid w:val="00A62782"/>
    <w:rsid w:val="00A62D70"/>
    <w:rsid w:val="00A64B2C"/>
    <w:rsid w:val="00A64BAF"/>
    <w:rsid w:val="00A65B37"/>
    <w:rsid w:val="00A66D72"/>
    <w:rsid w:val="00A675FE"/>
    <w:rsid w:val="00A700A7"/>
    <w:rsid w:val="00A71106"/>
    <w:rsid w:val="00A727CA"/>
    <w:rsid w:val="00A73C9B"/>
    <w:rsid w:val="00A7485E"/>
    <w:rsid w:val="00A7654D"/>
    <w:rsid w:val="00A77A79"/>
    <w:rsid w:val="00A8021C"/>
    <w:rsid w:val="00A83F9E"/>
    <w:rsid w:val="00A845E8"/>
    <w:rsid w:val="00A84918"/>
    <w:rsid w:val="00A851B9"/>
    <w:rsid w:val="00A85FB7"/>
    <w:rsid w:val="00A85FF7"/>
    <w:rsid w:val="00A90144"/>
    <w:rsid w:val="00A9117E"/>
    <w:rsid w:val="00A941B5"/>
    <w:rsid w:val="00A944E1"/>
    <w:rsid w:val="00A9691C"/>
    <w:rsid w:val="00A969D4"/>
    <w:rsid w:val="00A96C4B"/>
    <w:rsid w:val="00A97231"/>
    <w:rsid w:val="00A97A52"/>
    <w:rsid w:val="00AA316B"/>
    <w:rsid w:val="00AA4760"/>
    <w:rsid w:val="00AA4E83"/>
    <w:rsid w:val="00AA59CC"/>
    <w:rsid w:val="00AA5C30"/>
    <w:rsid w:val="00AA5E6F"/>
    <w:rsid w:val="00AA6B34"/>
    <w:rsid w:val="00AA7770"/>
    <w:rsid w:val="00AA79F0"/>
    <w:rsid w:val="00AB09AF"/>
    <w:rsid w:val="00AB1CE7"/>
    <w:rsid w:val="00AB20A0"/>
    <w:rsid w:val="00AB3820"/>
    <w:rsid w:val="00AB3DFF"/>
    <w:rsid w:val="00AB5BAB"/>
    <w:rsid w:val="00AB5BD3"/>
    <w:rsid w:val="00AB6009"/>
    <w:rsid w:val="00AB738E"/>
    <w:rsid w:val="00AB74D8"/>
    <w:rsid w:val="00AC05FF"/>
    <w:rsid w:val="00AC0DE1"/>
    <w:rsid w:val="00AC0E0A"/>
    <w:rsid w:val="00AC10CE"/>
    <w:rsid w:val="00AC11E3"/>
    <w:rsid w:val="00AC13E6"/>
    <w:rsid w:val="00AC2919"/>
    <w:rsid w:val="00AC3538"/>
    <w:rsid w:val="00AC399F"/>
    <w:rsid w:val="00AC3A95"/>
    <w:rsid w:val="00AC5BB2"/>
    <w:rsid w:val="00AC5BBF"/>
    <w:rsid w:val="00AC64C4"/>
    <w:rsid w:val="00AC79D0"/>
    <w:rsid w:val="00AD1458"/>
    <w:rsid w:val="00AD178B"/>
    <w:rsid w:val="00AD17D7"/>
    <w:rsid w:val="00AD4D8B"/>
    <w:rsid w:val="00AD65E6"/>
    <w:rsid w:val="00AD76D9"/>
    <w:rsid w:val="00AD7F6E"/>
    <w:rsid w:val="00AE0F63"/>
    <w:rsid w:val="00AE2F46"/>
    <w:rsid w:val="00AE3176"/>
    <w:rsid w:val="00AE5DEC"/>
    <w:rsid w:val="00AE7EAC"/>
    <w:rsid w:val="00AF0776"/>
    <w:rsid w:val="00AF210C"/>
    <w:rsid w:val="00AF3370"/>
    <w:rsid w:val="00AF351B"/>
    <w:rsid w:val="00AF37B0"/>
    <w:rsid w:val="00AF4C58"/>
    <w:rsid w:val="00AF762D"/>
    <w:rsid w:val="00AF7910"/>
    <w:rsid w:val="00AF7B38"/>
    <w:rsid w:val="00B03727"/>
    <w:rsid w:val="00B03CF5"/>
    <w:rsid w:val="00B0488F"/>
    <w:rsid w:val="00B05AFA"/>
    <w:rsid w:val="00B06576"/>
    <w:rsid w:val="00B066D8"/>
    <w:rsid w:val="00B07849"/>
    <w:rsid w:val="00B10207"/>
    <w:rsid w:val="00B10FC2"/>
    <w:rsid w:val="00B11B5C"/>
    <w:rsid w:val="00B13EF1"/>
    <w:rsid w:val="00B154E0"/>
    <w:rsid w:val="00B17B93"/>
    <w:rsid w:val="00B20A57"/>
    <w:rsid w:val="00B22388"/>
    <w:rsid w:val="00B223F8"/>
    <w:rsid w:val="00B2244D"/>
    <w:rsid w:val="00B22F3C"/>
    <w:rsid w:val="00B24E51"/>
    <w:rsid w:val="00B26151"/>
    <w:rsid w:val="00B27FA0"/>
    <w:rsid w:val="00B31744"/>
    <w:rsid w:val="00B3174B"/>
    <w:rsid w:val="00B32456"/>
    <w:rsid w:val="00B32FBC"/>
    <w:rsid w:val="00B3415D"/>
    <w:rsid w:val="00B3484B"/>
    <w:rsid w:val="00B35A2E"/>
    <w:rsid w:val="00B376B4"/>
    <w:rsid w:val="00B40C83"/>
    <w:rsid w:val="00B426F7"/>
    <w:rsid w:val="00B46F28"/>
    <w:rsid w:val="00B5032F"/>
    <w:rsid w:val="00B5060C"/>
    <w:rsid w:val="00B50623"/>
    <w:rsid w:val="00B52F6B"/>
    <w:rsid w:val="00B531FD"/>
    <w:rsid w:val="00B5379D"/>
    <w:rsid w:val="00B53A21"/>
    <w:rsid w:val="00B53BAA"/>
    <w:rsid w:val="00B54959"/>
    <w:rsid w:val="00B5499C"/>
    <w:rsid w:val="00B54D59"/>
    <w:rsid w:val="00B55E86"/>
    <w:rsid w:val="00B56E8B"/>
    <w:rsid w:val="00B601A1"/>
    <w:rsid w:val="00B605CA"/>
    <w:rsid w:val="00B60E63"/>
    <w:rsid w:val="00B627EF"/>
    <w:rsid w:val="00B62D54"/>
    <w:rsid w:val="00B64A77"/>
    <w:rsid w:val="00B65318"/>
    <w:rsid w:val="00B671B5"/>
    <w:rsid w:val="00B7152C"/>
    <w:rsid w:val="00B72386"/>
    <w:rsid w:val="00B73F7C"/>
    <w:rsid w:val="00B74772"/>
    <w:rsid w:val="00B747B6"/>
    <w:rsid w:val="00B814EB"/>
    <w:rsid w:val="00B81F95"/>
    <w:rsid w:val="00B82D96"/>
    <w:rsid w:val="00B8690B"/>
    <w:rsid w:val="00B86A59"/>
    <w:rsid w:val="00B87E89"/>
    <w:rsid w:val="00B9101D"/>
    <w:rsid w:val="00B916C6"/>
    <w:rsid w:val="00B91C8B"/>
    <w:rsid w:val="00B92679"/>
    <w:rsid w:val="00B9313D"/>
    <w:rsid w:val="00B93D7C"/>
    <w:rsid w:val="00B966C5"/>
    <w:rsid w:val="00B9778F"/>
    <w:rsid w:val="00BA089B"/>
    <w:rsid w:val="00BA11D8"/>
    <w:rsid w:val="00BA12E4"/>
    <w:rsid w:val="00BA170F"/>
    <w:rsid w:val="00BA25E8"/>
    <w:rsid w:val="00BA41CA"/>
    <w:rsid w:val="00BA4A36"/>
    <w:rsid w:val="00BA6EE6"/>
    <w:rsid w:val="00BA7D84"/>
    <w:rsid w:val="00BB03AF"/>
    <w:rsid w:val="00BB31BF"/>
    <w:rsid w:val="00BB3752"/>
    <w:rsid w:val="00BB4A42"/>
    <w:rsid w:val="00BB4E08"/>
    <w:rsid w:val="00BB6C55"/>
    <w:rsid w:val="00BB7229"/>
    <w:rsid w:val="00BC1C37"/>
    <w:rsid w:val="00BC1DAF"/>
    <w:rsid w:val="00BC2913"/>
    <w:rsid w:val="00BC3061"/>
    <w:rsid w:val="00BC3AC5"/>
    <w:rsid w:val="00BC3CD1"/>
    <w:rsid w:val="00BC4039"/>
    <w:rsid w:val="00BC406A"/>
    <w:rsid w:val="00BC44FC"/>
    <w:rsid w:val="00BC5845"/>
    <w:rsid w:val="00BC5CA8"/>
    <w:rsid w:val="00BC5CEE"/>
    <w:rsid w:val="00BD051E"/>
    <w:rsid w:val="00BD14B3"/>
    <w:rsid w:val="00BD173D"/>
    <w:rsid w:val="00BD1B5B"/>
    <w:rsid w:val="00BD2D04"/>
    <w:rsid w:val="00BD3219"/>
    <w:rsid w:val="00BD6784"/>
    <w:rsid w:val="00BD6D71"/>
    <w:rsid w:val="00BD7F4E"/>
    <w:rsid w:val="00BE02AB"/>
    <w:rsid w:val="00BE1361"/>
    <w:rsid w:val="00BE176E"/>
    <w:rsid w:val="00BE281A"/>
    <w:rsid w:val="00BE3F66"/>
    <w:rsid w:val="00BE474C"/>
    <w:rsid w:val="00BE6477"/>
    <w:rsid w:val="00BF0055"/>
    <w:rsid w:val="00BF0EB0"/>
    <w:rsid w:val="00BF0FDB"/>
    <w:rsid w:val="00BF195B"/>
    <w:rsid w:val="00BF2439"/>
    <w:rsid w:val="00BF2E15"/>
    <w:rsid w:val="00BF3415"/>
    <w:rsid w:val="00BF34B5"/>
    <w:rsid w:val="00BF5679"/>
    <w:rsid w:val="00BF5A65"/>
    <w:rsid w:val="00BF70F1"/>
    <w:rsid w:val="00C000FD"/>
    <w:rsid w:val="00C00C36"/>
    <w:rsid w:val="00C00E84"/>
    <w:rsid w:val="00C01041"/>
    <w:rsid w:val="00C01523"/>
    <w:rsid w:val="00C020F3"/>
    <w:rsid w:val="00C02110"/>
    <w:rsid w:val="00C04743"/>
    <w:rsid w:val="00C047EE"/>
    <w:rsid w:val="00C0577E"/>
    <w:rsid w:val="00C0594A"/>
    <w:rsid w:val="00C06761"/>
    <w:rsid w:val="00C10744"/>
    <w:rsid w:val="00C10C09"/>
    <w:rsid w:val="00C12652"/>
    <w:rsid w:val="00C1429C"/>
    <w:rsid w:val="00C1545B"/>
    <w:rsid w:val="00C159CC"/>
    <w:rsid w:val="00C175A1"/>
    <w:rsid w:val="00C20CFE"/>
    <w:rsid w:val="00C20D79"/>
    <w:rsid w:val="00C22273"/>
    <w:rsid w:val="00C2285C"/>
    <w:rsid w:val="00C240F8"/>
    <w:rsid w:val="00C24F7E"/>
    <w:rsid w:val="00C257CE"/>
    <w:rsid w:val="00C2643D"/>
    <w:rsid w:val="00C27682"/>
    <w:rsid w:val="00C27BB8"/>
    <w:rsid w:val="00C316E3"/>
    <w:rsid w:val="00C32122"/>
    <w:rsid w:val="00C32A54"/>
    <w:rsid w:val="00C331DB"/>
    <w:rsid w:val="00C336A5"/>
    <w:rsid w:val="00C3501F"/>
    <w:rsid w:val="00C350C9"/>
    <w:rsid w:val="00C355C2"/>
    <w:rsid w:val="00C36243"/>
    <w:rsid w:val="00C36F3D"/>
    <w:rsid w:val="00C374A7"/>
    <w:rsid w:val="00C40A47"/>
    <w:rsid w:val="00C42D90"/>
    <w:rsid w:val="00C43BC7"/>
    <w:rsid w:val="00C45035"/>
    <w:rsid w:val="00C46B6C"/>
    <w:rsid w:val="00C47EB2"/>
    <w:rsid w:val="00C47EC0"/>
    <w:rsid w:val="00C500CA"/>
    <w:rsid w:val="00C50D7E"/>
    <w:rsid w:val="00C51507"/>
    <w:rsid w:val="00C521B7"/>
    <w:rsid w:val="00C5253E"/>
    <w:rsid w:val="00C55839"/>
    <w:rsid w:val="00C57E75"/>
    <w:rsid w:val="00C60AC8"/>
    <w:rsid w:val="00C62348"/>
    <w:rsid w:val="00C70639"/>
    <w:rsid w:val="00C7103A"/>
    <w:rsid w:val="00C71AC8"/>
    <w:rsid w:val="00C72BDE"/>
    <w:rsid w:val="00C737A5"/>
    <w:rsid w:val="00C73805"/>
    <w:rsid w:val="00C748BB"/>
    <w:rsid w:val="00C74964"/>
    <w:rsid w:val="00C754DB"/>
    <w:rsid w:val="00C7581C"/>
    <w:rsid w:val="00C75BDC"/>
    <w:rsid w:val="00C767FE"/>
    <w:rsid w:val="00C76BE9"/>
    <w:rsid w:val="00C77383"/>
    <w:rsid w:val="00C775A5"/>
    <w:rsid w:val="00C7792F"/>
    <w:rsid w:val="00C77A7D"/>
    <w:rsid w:val="00C77D7F"/>
    <w:rsid w:val="00C81981"/>
    <w:rsid w:val="00C81A1E"/>
    <w:rsid w:val="00C81C21"/>
    <w:rsid w:val="00C81E84"/>
    <w:rsid w:val="00C835B7"/>
    <w:rsid w:val="00C83B48"/>
    <w:rsid w:val="00C845F1"/>
    <w:rsid w:val="00C856BA"/>
    <w:rsid w:val="00C85860"/>
    <w:rsid w:val="00C861CC"/>
    <w:rsid w:val="00C86E58"/>
    <w:rsid w:val="00C87EF3"/>
    <w:rsid w:val="00C908A2"/>
    <w:rsid w:val="00C9461C"/>
    <w:rsid w:val="00C95067"/>
    <w:rsid w:val="00C96BD5"/>
    <w:rsid w:val="00CA0A47"/>
    <w:rsid w:val="00CA0FD8"/>
    <w:rsid w:val="00CA1838"/>
    <w:rsid w:val="00CA1F92"/>
    <w:rsid w:val="00CA3431"/>
    <w:rsid w:val="00CA3B39"/>
    <w:rsid w:val="00CA3C5C"/>
    <w:rsid w:val="00CA3D93"/>
    <w:rsid w:val="00CA4622"/>
    <w:rsid w:val="00CA53DA"/>
    <w:rsid w:val="00CA5B05"/>
    <w:rsid w:val="00CA5DA7"/>
    <w:rsid w:val="00CA7411"/>
    <w:rsid w:val="00CB0DC4"/>
    <w:rsid w:val="00CB1121"/>
    <w:rsid w:val="00CB1D88"/>
    <w:rsid w:val="00CB320D"/>
    <w:rsid w:val="00CB3B9F"/>
    <w:rsid w:val="00CB3F23"/>
    <w:rsid w:val="00CB53A2"/>
    <w:rsid w:val="00CB54EF"/>
    <w:rsid w:val="00CC27B4"/>
    <w:rsid w:val="00CC2911"/>
    <w:rsid w:val="00CC5D6B"/>
    <w:rsid w:val="00CC654F"/>
    <w:rsid w:val="00CC73EB"/>
    <w:rsid w:val="00CD0CE1"/>
    <w:rsid w:val="00CD295C"/>
    <w:rsid w:val="00CD4351"/>
    <w:rsid w:val="00CD4771"/>
    <w:rsid w:val="00CD5220"/>
    <w:rsid w:val="00CD5C05"/>
    <w:rsid w:val="00CD5D06"/>
    <w:rsid w:val="00CD7CBB"/>
    <w:rsid w:val="00CD7E28"/>
    <w:rsid w:val="00CE13CF"/>
    <w:rsid w:val="00CE26C1"/>
    <w:rsid w:val="00CE44C0"/>
    <w:rsid w:val="00CE5120"/>
    <w:rsid w:val="00CE7B00"/>
    <w:rsid w:val="00CF206B"/>
    <w:rsid w:val="00CF2133"/>
    <w:rsid w:val="00CF37DB"/>
    <w:rsid w:val="00CF46B7"/>
    <w:rsid w:val="00CF565C"/>
    <w:rsid w:val="00CF6BA1"/>
    <w:rsid w:val="00D00B60"/>
    <w:rsid w:val="00D0663D"/>
    <w:rsid w:val="00D06B60"/>
    <w:rsid w:val="00D112FD"/>
    <w:rsid w:val="00D12243"/>
    <w:rsid w:val="00D13B2E"/>
    <w:rsid w:val="00D14BAD"/>
    <w:rsid w:val="00D15AE8"/>
    <w:rsid w:val="00D17DBF"/>
    <w:rsid w:val="00D2116A"/>
    <w:rsid w:val="00D219C5"/>
    <w:rsid w:val="00D21F18"/>
    <w:rsid w:val="00D2256D"/>
    <w:rsid w:val="00D22E88"/>
    <w:rsid w:val="00D23685"/>
    <w:rsid w:val="00D242B6"/>
    <w:rsid w:val="00D25AF6"/>
    <w:rsid w:val="00D27627"/>
    <w:rsid w:val="00D27852"/>
    <w:rsid w:val="00D3013A"/>
    <w:rsid w:val="00D313D1"/>
    <w:rsid w:val="00D36E63"/>
    <w:rsid w:val="00D374B0"/>
    <w:rsid w:val="00D37A1A"/>
    <w:rsid w:val="00D37FC0"/>
    <w:rsid w:val="00D42D93"/>
    <w:rsid w:val="00D453BA"/>
    <w:rsid w:val="00D463E3"/>
    <w:rsid w:val="00D467AB"/>
    <w:rsid w:val="00D46848"/>
    <w:rsid w:val="00D50D62"/>
    <w:rsid w:val="00D50D85"/>
    <w:rsid w:val="00D51D0D"/>
    <w:rsid w:val="00D52C15"/>
    <w:rsid w:val="00D53E8C"/>
    <w:rsid w:val="00D53FBB"/>
    <w:rsid w:val="00D54A88"/>
    <w:rsid w:val="00D55802"/>
    <w:rsid w:val="00D55E22"/>
    <w:rsid w:val="00D56539"/>
    <w:rsid w:val="00D57460"/>
    <w:rsid w:val="00D61128"/>
    <w:rsid w:val="00D615CA"/>
    <w:rsid w:val="00D6238E"/>
    <w:rsid w:val="00D6432E"/>
    <w:rsid w:val="00D64812"/>
    <w:rsid w:val="00D64D4C"/>
    <w:rsid w:val="00D65BEB"/>
    <w:rsid w:val="00D66192"/>
    <w:rsid w:val="00D66FE6"/>
    <w:rsid w:val="00D710F4"/>
    <w:rsid w:val="00D71A98"/>
    <w:rsid w:val="00D720D1"/>
    <w:rsid w:val="00D7255E"/>
    <w:rsid w:val="00D72607"/>
    <w:rsid w:val="00D73E4E"/>
    <w:rsid w:val="00D742D0"/>
    <w:rsid w:val="00D74FEE"/>
    <w:rsid w:val="00D76B75"/>
    <w:rsid w:val="00D77A87"/>
    <w:rsid w:val="00D8132B"/>
    <w:rsid w:val="00D82674"/>
    <w:rsid w:val="00D85B4A"/>
    <w:rsid w:val="00D86178"/>
    <w:rsid w:val="00D86A1B"/>
    <w:rsid w:val="00D87BA1"/>
    <w:rsid w:val="00D87F81"/>
    <w:rsid w:val="00D90063"/>
    <w:rsid w:val="00D91F4C"/>
    <w:rsid w:val="00D92F54"/>
    <w:rsid w:val="00D957EA"/>
    <w:rsid w:val="00D967D7"/>
    <w:rsid w:val="00D96F33"/>
    <w:rsid w:val="00D97E94"/>
    <w:rsid w:val="00DA18C9"/>
    <w:rsid w:val="00DA1EE4"/>
    <w:rsid w:val="00DA3C96"/>
    <w:rsid w:val="00DA3ED1"/>
    <w:rsid w:val="00DA4E6F"/>
    <w:rsid w:val="00DA5453"/>
    <w:rsid w:val="00DA658F"/>
    <w:rsid w:val="00DA771F"/>
    <w:rsid w:val="00DA783F"/>
    <w:rsid w:val="00DA7E0D"/>
    <w:rsid w:val="00DB2588"/>
    <w:rsid w:val="00DB65E8"/>
    <w:rsid w:val="00DB6B6C"/>
    <w:rsid w:val="00DB6BF1"/>
    <w:rsid w:val="00DB6E4A"/>
    <w:rsid w:val="00DB7602"/>
    <w:rsid w:val="00DB7C18"/>
    <w:rsid w:val="00DC3D4C"/>
    <w:rsid w:val="00DC45C4"/>
    <w:rsid w:val="00DC4660"/>
    <w:rsid w:val="00DC5ED1"/>
    <w:rsid w:val="00DC7AD9"/>
    <w:rsid w:val="00DC7BD9"/>
    <w:rsid w:val="00DC7D42"/>
    <w:rsid w:val="00DD5512"/>
    <w:rsid w:val="00DD5692"/>
    <w:rsid w:val="00DD6E09"/>
    <w:rsid w:val="00DD7921"/>
    <w:rsid w:val="00DE0A53"/>
    <w:rsid w:val="00DE360E"/>
    <w:rsid w:val="00DE4770"/>
    <w:rsid w:val="00DE74EE"/>
    <w:rsid w:val="00DE7E3D"/>
    <w:rsid w:val="00DF03B9"/>
    <w:rsid w:val="00DF16F5"/>
    <w:rsid w:val="00DF23CE"/>
    <w:rsid w:val="00DF2D7A"/>
    <w:rsid w:val="00DF3582"/>
    <w:rsid w:val="00DF39E8"/>
    <w:rsid w:val="00DF5E46"/>
    <w:rsid w:val="00DF69A9"/>
    <w:rsid w:val="00DF6B0B"/>
    <w:rsid w:val="00DF7E4A"/>
    <w:rsid w:val="00E00EB1"/>
    <w:rsid w:val="00E01F3B"/>
    <w:rsid w:val="00E02B97"/>
    <w:rsid w:val="00E04254"/>
    <w:rsid w:val="00E04AFF"/>
    <w:rsid w:val="00E06447"/>
    <w:rsid w:val="00E06920"/>
    <w:rsid w:val="00E069A1"/>
    <w:rsid w:val="00E07150"/>
    <w:rsid w:val="00E077F9"/>
    <w:rsid w:val="00E10875"/>
    <w:rsid w:val="00E1184B"/>
    <w:rsid w:val="00E12336"/>
    <w:rsid w:val="00E12C32"/>
    <w:rsid w:val="00E13614"/>
    <w:rsid w:val="00E1600B"/>
    <w:rsid w:val="00E21557"/>
    <w:rsid w:val="00E227FC"/>
    <w:rsid w:val="00E22B30"/>
    <w:rsid w:val="00E23997"/>
    <w:rsid w:val="00E24463"/>
    <w:rsid w:val="00E24823"/>
    <w:rsid w:val="00E25237"/>
    <w:rsid w:val="00E316C4"/>
    <w:rsid w:val="00E31A88"/>
    <w:rsid w:val="00E3611C"/>
    <w:rsid w:val="00E37223"/>
    <w:rsid w:val="00E37A18"/>
    <w:rsid w:val="00E4025E"/>
    <w:rsid w:val="00E40295"/>
    <w:rsid w:val="00E456EB"/>
    <w:rsid w:val="00E46A75"/>
    <w:rsid w:val="00E470F8"/>
    <w:rsid w:val="00E50D42"/>
    <w:rsid w:val="00E516EE"/>
    <w:rsid w:val="00E5311B"/>
    <w:rsid w:val="00E53A86"/>
    <w:rsid w:val="00E53D7D"/>
    <w:rsid w:val="00E54D40"/>
    <w:rsid w:val="00E60B79"/>
    <w:rsid w:val="00E615DE"/>
    <w:rsid w:val="00E6228D"/>
    <w:rsid w:val="00E623FD"/>
    <w:rsid w:val="00E64E35"/>
    <w:rsid w:val="00E6601E"/>
    <w:rsid w:val="00E70A08"/>
    <w:rsid w:val="00E70BB6"/>
    <w:rsid w:val="00E71739"/>
    <w:rsid w:val="00E718D0"/>
    <w:rsid w:val="00E7193E"/>
    <w:rsid w:val="00E73766"/>
    <w:rsid w:val="00E73C68"/>
    <w:rsid w:val="00E74758"/>
    <w:rsid w:val="00E74EEA"/>
    <w:rsid w:val="00E776EF"/>
    <w:rsid w:val="00E779D4"/>
    <w:rsid w:val="00E77AE9"/>
    <w:rsid w:val="00E81111"/>
    <w:rsid w:val="00E81348"/>
    <w:rsid w:val="00E8504D"/>
    <w:rsid w:val="00E85774"/>
    <w:rsid w:val="00E863F7"/>
    <w:rsid w:val="00E8716F"/>
    <w:rsid w:val="00E87E1E"/>
    <w:rsid w:val="00E938D8"/>
    <w:rsid w:val="00E939DC"/>
    <w:rsid w:val="00E943FE"/>
    <w:rsid w:val="00E96201"/>
    <w:rsid w:val="00E96749"/>
    <w:rsid w:val="00E96F44"/>
    <w:rsid w:val="00E97391"/>
    <w:rsid w:val="00EA046A"/>
    <w:rsid w:val="00EA1211"/>
    <w:rsid w:val="00EA22F7"/>
    <w:rsid w:val="00EA2636"/>
    <w:rsid w:val="00EA2FE7"/>
    <w:rsid w:val="00EA3293"/>
    <w:rsid w:val="00EA3ED5"/>
    <w:rsid w:val="00EA462C"/>
    <w:rsid w:val="00EA52A0"/>
    <w:rsid w:val="00EA55F4"/>
    <w:rsid w:val="00EB12F9"/>
    <w:rsid w:val="00EB2230"/>
    <w:rsid w:val="00EB3E32"/>
    <w:rsid w:val="00EB4AD9"/>
    <w:rsid w:val="00EB5C2B"/>
    <w:rsid w:val="00EB6456"/>
    <w:rsid w:val="00EB6B65"/>
    <w:rsid w:val="00EB7B2E"/>
    <w:rsid w:val="00EB7D35"/>
    <w:rsid w:val="00EC047B"/>
    <w:rsid w:val="00EC1B88"/>
    <w:rsid w:val="00EC2C71"/>
    <w:rsid w:val="00EC4F04"/>
    <w:rsid w:val="00EC5F3C"/>
    <w:rsid w:val="00ED0070"/>
    <w:rsid w:val="00ED034D"/>
    <w:rsid w:val="00ED3A9E"/>
    <w:rsid w:val="00ED40B1"/>
    <w:rsid w:val="00ED545F"/>
    <w:rsid w:val="00ED60F9"/>
    <w:rsid w:val="00ED7EBD"/>
    <w:rsid w:val="00ED7F1F"/>
    <w:rsid w:val="00EE246A"/>
    <w:rsid w:val="00EE2C40"/>
    <w:rsid w:val="00EE3A7C"/>
    <w:rsid w:val="00EE4738"/>
    <w:rsid w:val="00EE4FC4"/>
    <w:rsid w:val="00EE547D"/>
    <w:rsid w:val="00EE5F08"/>
    <w:rsid w:val="00EE72A0"/>
    <w:rsid w:val="00EE7476"/>
    <w:rsid w:val="00EF1630"/>
    <w:rsid w:val="00EF1E0C"/>
    <w:rsid w:val="00EF3865"/>
    <w:rsid w:val="00EF543B"/>
    <w:rsid w:val="00EF69D0"/>
    <w:rsid w:val="00EF7C62"/>
    <w:rsid w:val="00F02847"/>
    <w:rsid w:val="00F04840"/>
    <w:rsid w:val="00F0599F"/>
    <w:rsid w:val="00F07602"/>
    <w:rsid w:val="00F12B29"/>
    <w:rsid w:val="00F14996"/>
    <w:rsid w:val="00F20B39"/>
    <w:rsid w:val="00F229FE"/>
    <w:rsid w:val="00F232C4"/>
    <w:rsid w:val="00F23559"/>
    <w:rsid w:val="00F27C42"/>
    <w:rsid w:val="00F3013E"/>
    <w:rsid w:val="00F3137C"/>
    <w:rsid w:val="00F3207F"/>
    <w:rsid w:val="00F33FB7"/>
    <w:rsid w:val="00F344A5"/>
    <w:rsid w:val="00F359F7"/>
    <w:rsid w:val="00F35A1E"/>
    <w:rsid w:val="00F36536"/>
    <w:rsid w:val="00F36A2E"/>
    <w:rsid w:val="00F36A5A"/>
    <w:rsid w:val="00F371B1"/>
    <w:rsid w:val="00F4221F"/>
    <w:rsid w:val="00F42FB8"/>
    <w:rsid w:val="00F442FF"/>
    <w:rsid w:val="00F4626C"/>
    <w:rsid w:val="00F467AE"/>
    <w:rsid w:val="00F500E0"/>
    <w:rsid w:val="00F505FB"/>
    <w:rsid w:val="00F5258C"/>
    <w:rsid w:val="00F53FE9"/>
    <w:rsid w:val="00F5447F"/>
    <w:rsid w:val="00F551FA"/>
    <w:rsid w:val="00F570A4"/>
    <w:rsid w:val="00F603B6"/>
    <w:rsid w:val="00F6181C"/>
    <w:rsid w:val="00F635E1"/>
    <w:rsid w:val="00F63D87"/>
    <w:rsid w:val="00F6503C"/>
    <w:rsid w:val="00F66130"/>
    <w:rsid w:val="00F66589"/>
    <w:rsid w:val="00F676B8"/>
    <w:rsid w:val="00F67CC7"/>
    <w:rsid w:val="00F709C5"/>
    <w:rsid w:val="00F725B3"/>
    <w:rsid w:val="00F74C90"/>
    <w:rsid w:val="00F758E1"/>
    <w:rsid w:val="00F75A52"/>
    <w:rsid w:val="00F76E59"/>
    <w:rsid w:val="00F80B11"/>
    <w:rsid w:val="00F91DDC"/>
    <w:rsid w:val="00F95E25"/>
    <w:rsid w:val="00F964B0"/>
    <w:rsid w:val="00F97F1E"/>
    <w:rsid w:val="00FA06AD"/>
    <w:rsid w:val="00FA0C55"/>
    <w:rsid w:val="00FA13E6"/>
    <w:rsid w:val="00FA24F3"/>
    <w:rsid w:val="00FA365F"/>
    <w:rsid w:val="00FA540E"/>
    <w:rsid w:val="00FA6450"/>
    <w:rsid w:val="00FA6862"/>
    <w:rsid w:val="00FA7365"/>
    <w:rsid w:val="00FA7EF1"/>
    <w:rsid w:val="00FB119F"/>
    <w:rsid w:val="00FB27D4"/>
    <w:rsid w:val="00FB2D06"/>
    <w:rsid w:val="00FB360F"/>
    <w:rsid w:val="00FB46DD"/>
    <w:rsid w:val="00FB4B0B"/>
    <w:rsid w:val="00FB6399"/>
    <w:rsid w:val="00FB658F"/>
    <w:rsid w:val="00FC4AD7"/>
    <w:rsid w:val="00FC524D"/>
    <w:rsid w:val="00FC6EC8"/>
    <w:rsid w:val="00FC7200"/>
    <w:rsid w:val="00FC78B5"/>
    <w:rsid w:val="00FC7E75"/>
    <w:rsid w:val="00FD0E85"/>
    <w:rsid w:val="00FD14E1"/>
    <w:rsid w:val="00FD15BA"/>
    <w:rsid w:val="00FD1AE1"/>
    <w:rsid w:val="00FD5577"/>
    <w:rsid w:val="00FD5EFB"/>
    <w:rsid w:val="00FD780A"/>
    <w:rsid w:val="00FE1BA8"/>
    <w:rsid w:val="00FE29AD"/>
    <w:rsid w:val="00FE36BE"/>
    <w:rsid w:val="00FE3D18"/>
    <w:rsid w:val="00FE6342"/>
    <w:rsid w:val="00FE6350"/>
    <w:rsid w:val="00FE7C29"/>
    <w:rsid w:val="00FE7E44"/>
    <w:rsid w:val="00FF1A07"/>
    <w:rsid w:val="00FF22AF"/>
    <w:rsid w:val="00FF430C"/>
    <w:rsid w:val="00FF496D"/>
    <w:rsid w:val="00FF5766"/>
    <w:rsid w:val="00FF72AF"/>
    <w:rsid w:val="00FF7EFA"/>
  </w:rsids>
  <m:mathPr>
    <m:mathFont m:val="Cambria Math"/>
    <m:brkBin m:val="before"/>
    <m:brkBinSub m:val="--"/>
    <m:smallFrac/>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976B4"/>
  <w15:docId w15:val="{8CA37B5F-669C-4DCC-97CA-8B1E7346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27B2"/>
    <w:rPr>
      <w:rFonts w:ascii="Arial" w:hAnsi="Arial"/>
      <w:color w:val="000000" w:themeColor="text1"/>
      <w:sz w:val="22"/>
    </w:rPr>
  </w:style>
  <w:style w:type="paragraph" w:styleId="Heading1">
    <w:name w:val="heading 1"/>
    <w:basedOn w:val="Normal"/>
    <w:next w:val="Normal"/>
    <w:link w:val="Heading1Char"/>
    <w:uiPriority w:val="9"/>
    <w:qFormat/>
    <w:rsid w:val="00EA046A"/>
    <w:pPr>
      <w:numPr>
        <w:numId w:val="1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Cs w:val="24"/>
    </w:rPr>
  </w:style>
  <w:style w:type="paragraph" w:styleId="Heading2">
    <w:name w:val="heading 2"/>
    <w:basedOn w:val="Normal"/>
    <w:next w:val="Normal"/>
    <w:link w:val="Heading2Char"/>
    <w:uiPriority w:val="9"/>
    <w:unhideWhenUsed/>
    <w:qFormat/>
    <w:rsid w:val="00D55E2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55E2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7366CD"/>
    <w:pPr>
      <w:keepNext/>
      <w:numPr>
        <w:ilvl w:val="1"/>
        <w:numId w:val="12"/>
      </w:numPr>
      <w:pBdr>
        <w:bottom w:val="dotted" w:sz="6" w:space="1" w:color="5B9BD5" w:themeColor="accent1"/>
      </w:pBdr>
      <w:spacing w:before="200" w:after="0"/>
      <w:ind w:left="562" w:hanging="562"/>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55E22"/>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55E2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55E22"/>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55E2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5E2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46A"/>
    <w:rPr>
      <w:rFonts w:ascii="Arial" w:hAnsi="Arial"/>
      <w:b/>
      <w:bCs/>
      <w:caps/>
      <w:color w:val="FFFFFF" w:themeColor="background1"/>
      <w:spacing w:val="15"/>
      <w:sz w:val="22"/>
      <w:szCs w:val="24"/>
      <w:shd w:val="clear" w:color="auto" w:fill="5B9BD5" w:themeFill="accent1"/>
    </w:rPr>
  </w:style>
  <w:style w:type="character" w:customStyle="1" w:styleId="Heading2Char">
    <w:name w:val="Heading 2 Char"/>
    <w:basedOn w:val="DefaultParagraphFont"/>
    <w:link w:val="Heading2"/>
    <w:uiPriority w:val="9"/>
    <w:rsid w:val="00D55E22"/>
    <w:rPr>
      <w:caps/>
      <w:spacing w:val="15"/>
      <w:shd w:val="clear" w:color="auto" w:fill="DEEAF6" w:themeFill="accent1" w:themeFillTint="33"/>
    </w:rPr>
  </w:style>
  <w:style w:type="character" w:customStyle="1" w:styleId="Heading3Char">
    <w:name w:val="Heading 3 Char"/>
    <w:basedOn w:val="DefaultParagraphFont"/>
    <w:link w:val="Heading3"/>
    <w:uiPriority w:val="9"/>
    <w:rsid w:val="00D55E22"/>
    <w:rPr>
      <w:caps/>
      <w:color w:val="1F4D78" w:themeColor="accent1" w:themeShade="7F"/>
      <w:spacing w:val="15"/>
    </w:rPr>
  </w:style>
  <w:style w:type="character" w:customStyle="1" w:styleId="Heading4Char">
    <w:name w:val="Heading 4 Char"/>
    <w:basedOn w:val="DefaultParagraphFont"/>
    <w:link w:val="Heading4"/>
    <w:uiPriority w:val="9"/>
    <w:rsid w:val="007366CD"/>
    <w:rPr>
      <w:rFonts w:ascii="Arial" w:hAnsi="Arial"/>
      <w:caps/>
      <w:color w:val="2E74B5" w:themeColor="accent1" w:themeShade="BF"/>
      <w:spacing w:val="10"/>
      <w:sz w:val="22"/>
    </w:rPr>
  </w:style>
  <w:style w:type="character" w:customStyle="1" w:styleId="Heading5Char">
    <w:name w:val="Heading 5 Char"/>
    <w:basedOn w:val="DefaultParagraphFont"/>
    <w:link w:val="Heading5"/>
    <w:uiPriority w:val="9"/>
    <w:semiHidden/>
    <w:rsid w:val="00D55E22"/>
    <w:rPr>
      <w:caps/>
      <w:color w:val="2E74B5" w:themeColor="accent1" w:themeShade="BF"/>
      <w:spacing w:val="10"/>
    </w:rPr>
  </w:style>
  <w:style w:type="character" w:customStyle="1" w:styleId="Heading6Char">
    <w:name w:val="Heading 6 Char"/>
    <w:basedOn w:val="DefaultParagraphFont"/>
    <w:link w:val="Heading6"/>
    <w:uiPriority w:val="9"/>
    <w:semiHidden/>
    <w:rsid w:val="00D55E22"/>
    <w:rPr>
      <w:caps/>
      <w:color w:val="2E74B5" w:themeColor="accent1" w:themeShade="BF"/>
      <w:spacing w:val="10"/>
    </w:rPr>
  </w:style>
  <w:style w:type="character" w:customStyle="1" w:styleId="Heading7Char">
    <w:name w:val="Heading 7 Char"/>
    <w:basedOn w:val="DefaultParagraphFont"/>
    <w:link w:val="Heading7"/>
    <w:uiPriority w:val="9"/>
    <w:semiHidden/>
    <w:rsid w:val="00D55E22"/>
    <w:rPr>
      <w:caps/>
      <w:color w:val="2E74B5" w:themeColor="accent1" w:themeShade="BF"/>
      <w:spacing w:val="10"/>
    </w:rPr>
  </w:style>
  <w:style w:type="character" w:customStyle="1" w:styleId="Heading8Char">
    <w:name w:val="Heading 8 Char"/>
    <w:basedOn w:val="DefaultParagraphFont"/>
    <w:link w:val="Heading8"/>
    <w:uiPriority w:val="9"/>
    <w:semiHidden/>
    <w:rsid w:val="00D55E22"/>
    <w:rPr>
      <w:caps/>
      <w:spacing w:val="10"/>
      <w:sz w:val="18"/>
      <w:szCs w:val="18"/>
    </w:rPr>
  </w:style>
  <w:style w:type="character" w:customStyle="1" w:styleId="Heading9Char">
    <w:name w:val="Heading 9 Char"/>
    <w:basedOn w:val="DefaultParagraphFont"/>
    <w:link w:val="Heading9"/>
    <w:uiPriority w:val="9"/>
    <w:semiHidden/>
    <w:rsid w:val="00D55E22"/>
    <w:rPr>
      <w:i/>
      <w:iCs/>
      <w:caps/>
      <w:spacing w:val="10"/>
      <w:sz w:val="18"/>
      <w:szCs w:val="18"/>
    </w:rPr>
  </w:style>
  <w:style w:type="paragraph" w:customStyle="1" w:styleId="Default">
    <w:name w:val="Default"/>
    <w:link w:val="DefaultChar"/>
    <w:rsid w:val="00E077F9"/>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A85FF7"/>
    <w:rPr>
      <w:rFonts w:ascii="Arial" w:hAnsi="Arial" w:cs="Arial"/>
      <w:color w:val="000000"/>
      <w:sz w:val="24"/>
      <w:szCs w:val="24"/>
    </w:rPr>
  </w:style>
  <w:style w:type="paragraph" w:styleId="Title">
    <w:name w:val="Title"/>
    <w:basedOn w:val="Normal"/>
    <w:next w:val="Normal"/>
    <w:link w:val="TitleChar"/>
    <w:uiPriority w:val="10"/>
    <w:qFormat/>
    <w:rsid w:val="00D55E22"/>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55E22"/>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55E2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55E22"/>
    <w:rPr>
      <w:caps/>
      <w:color w:val="595959" w:themeColor="text1" w:themeTint="A6"/>
      <w:spacing w:val="10"/>
      <w:sz w:val="21"/>
      <w:szCs w:val="21"/>
    </w:rPr>
  </w:style>
  <w:style w:type="paragraph" w:styleId="Caption">
    <w:name w:val="caption"/>
    <w:basedOn w:val="Normal"/>
    <w:next w:val="Normal"/>
    <w:uiPriority w:val="35"/>
    <w:unhideWhenUsed/>
    <w:qFormat/>
    <w:rsid w:val="00D55E22"/>
    <w:rPr>
      <w:b/>
      <w:bCs/>
      <w:color w:val="2E74B5" w:themeColor="accent1" w:themeShade="BF"/>
      <w:sz w:val="16"/>
      <w:szCs w:val="16"/>
    </w:rPr>
  </w:style>
  <w:style w:type="character" w:styleId="Strong">
    <w:name w:val="Strong"/>
    <w:uiPriority w:val="22"/>
    <w:qFormat/>
    <w:rsid w:val="00D55E22"/>
    <w:rPr>
      <w:b/>
      <w:bCs/>
    </w:rPr>
  </w:style>
  <w:style w:type="character" w:styleId="Emphasis">
    <w:name w:val="Emphasis"/>
    <w:uiPriority w:val="20"/>
    <w:qFormat/>
    <w:rsid w:val="00D55E22"/>
    <w:rPr>
      <w:caps/>
      <w:color w:val="1F4D78" w:themeColor="accent1" w:themeShade="7F"/>
      <w:spacing w:val="5"/>
    </w:rPr>
  </w:style>
  <w:style w:type="paragraph" w:styleId="NoSpacing">
    <w:name w:val="No Spacing"/>
    <w:link w:val="NoSpacingChar"/>
    <w:uiPriority w:val="1"/>
    <w:qFormat/>
    <w:rsid w:val="00D55E22"/>
    <w:pPr>
      <w:spacing w:after="0" w:line="240" w:lineRule="auto"/>
    </w:pPr>
  </w:style>
  <w:style w:type="character" w:customStyle="1" w:styleId="NoSpacingChar">
    <w:name w:val="No Spacing Char"/>
    <w:basedOn w:val="DefaultParagraphFont"/>
    <w:link w:val="NoSpacing"/>
    <w:uiPriority w:val="1"/>
    <w:rsid w:val="00947733"/>
  </w:style>
  <w:style w:type="paragraph" w:styleId="Quote">
    <w:name w:val="Quote"/>
    <w:basedOn w:val="Normal"/>
    <w:next w:val="Normal"/>
    <w:link w:val="QuoteChar"/>
    <w:uiPriority w:val="29"/>
    <w:qFormat/>
    <w:rsid w:val="00D55E22"/>
    <w:rPr>
      <w:i/>
      <w:iCs/>
      <w:sz w:val="24"/>
      <w:szCs w:val="24"/>
    </w:rPr>
  </w:style>
  <w:style w:type="character" w:customStyle="1" w:styleId="QuoteChar">
    <w:name w:val="Quote Char"/>
    <w:basedOn w:val="DefaultParagraphFont"/>
    <w:link w:val="Quote"/>
    <w:uiPriority w:val="29"/>
    <w:rsid w:val="00D55E22"/>
    <w:rPr>
      <w:i/>
      <w:iCs/>
      <w:sz w:val="24"/>
      <w:szCs w:val="24"/>
    </w:rPr>
  </w:style>
  <w:style w:type="paragraph" w:styleId="IntenseQuote">
    <w:name w:val="Intense Quote"/>
    <w:basedOn w:val="Normal"/>
    <w:next w:val="Normal"/>
    <w:link w:val="IntenseQuoteChar"/>
    <w:uiPriority w:val="30"/>
    <w:qFormat/>
    <w:rsid w:val="00D55E2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55E22"/>
    <w:rPr>
      <w:color w:val="5B9BD5" w:themeColor="accent1"/>
      <w:sz w:val="24"/>
      <w:szCs w:val="24"/>
    </w:rPr>
  </w:style>
  <w:style w:type="character" w:styleId="SubtleEmphasis">
    <w:name w:val="Subtle Emphasis"/>
    <w:uiPriority w:val="19"/>
    <w:qFormat/>
    <w:rsid w:val="00D55E22"/>
    <w:rPr>
      <w:i/>
      <w:iCs/>
      <w:color w:val="1F4D78" w:themeColor="accent1" w:themeShade="7F"/>
    </w:rPr>
  </w:style>
  <w:style w:type="character" w:styleId="IntenseEmphasis">
    <w:name w:val="Intense Emphasis"/>
    <w:uiPriority w:val="21"/>
    <w:qFormat/>
    <w:rsid w:val="00D55E22"/>
    <w:rPr>
      <w:b/>
      <w:bCs/>
      <w:caps/>
      <w:color w:val="1F4D78" w:themeColor="accent1" w:themeShade="7F"/>
      <w:spacing w:val="10"/>
    </w:rPr>
  </w:style>
  <w:style w:type="character" w:styleId="SubtleReference">
    <w:name w:val="Subtle Reference"/>
    <w:uiPriority w:val="31"/>
    <w:qFormat/>
    <w:rsid w:val="00D55E22"/>
    <w:rPr>
      <w:b/>
      <w:bCs/>
      <w:color w:val="5B9BD5" w:themeColor="accent1"/>
    </w:rPr>
  </w:style>
  <w:style w:type="character" w:styleId="IntenseReference">
    <w:name w:val="Intense Reference"/>
    <w:uiPriority w:val="32"/>
    <w:qFormat/>
    <w:rsid w:val="00D55E22"/>
    <w:rPr>
      <w:b/>
      <w:bCs/>
      <w:i/>
      <w:iCs/>
      <w:caps/>
      <w:color w:val="5B9BD5" w:themeColor="accent1"/>
    </w:rPr>
  </w:style>
  <w:style w:type="character" w:styleId="BookTitle">
    <w:name w:val="Book Title"/>
    <w:uiPriority w:val="33"/>
    <w:qFormat/>
    <w:rsid w:val="00D55E22"/>
    <w:rPr>
      <w:b/>
      <w:bCs/>
      <w:i/>
      <w:iCs/>
      <w:spacing w:val="0"/>
    </w:rPr>
  </w:style>
  <w:style w:type="paragraph" w:styleId="TOCHeading">
    <w:name w:val="TOC Heading"/>
    <w:basedOn w:val="Heading1"/>
    <w:next w:val="Normal"/>
    <w:uiPriority w:val="39"/>
    <w:unhideWhenUsed/>
    <w:qFormat/>
    <w:rsid w:val="00D55E22"/>
    <w:pPr>
      <w:numPr>
        <w:numId w:val="0"/>
      </w:numPr>
      <w:outlineLvl w:val="9"/>
    </w:pPr>
  </w:style>
  <w:style w:type="paragraph" w:styleId="ListParagraph">
    <w:name w:val="List Paragraph"/>
    <w:basedOn w:val="Default"/>
    <w:uiPriority w:val="34"/>
    <w:qFormat/>
    <w:rsid w:val="00056254"/>
    <w:pPr>
      <w:numPr>
        <w:ilvl w:val="3"/>
        <w:numId w:val="12"/>
      </w:numPr>
      <w:spacing w:before="120"/>
    </w:pPr>
    <w:rPr>
      <w:rFonts w:cstheme="minorHAnsi"/>
      <w:sz w:val="22"/>
      <w:szCs w:val="22"/>
    </w:rPr>
  </w:style>
  <w:style w:type="paragraph" w:customStyle="1" w:styleId="Section2">
    <w:name w:val="Section 2"/>
    <w:basedOn w:val="Heading4"/>
    <w:link w:val="Section2Char"/>
    <w:rsid w:val="003F1B9D"/>
    <w:pPr>
      <w:numPr>
        <w:numId w:val="1"/>
      </w:numPr>
    </w:pPr>
  </w:style>
  <w:style w:type="character" w:customStyle="1" w:styleId="Section2Char">
    <w:name w:val="Section 2 Char"/>
    <w:basedOn w:val="Heading4Char"/>
    <w:link w:val="Section2"/>
    <w:rsid w:val="003F1B9D"/>
    <w:rPr>
      <w:rFonts w:ascii="Arial" w:hAnsi="Arial"/>
      <w:caps/>
      <w:color w:val="2E74B5" w:themeColor="accent1" w:themeShade="BF"/>
      <w:spacing w:val="10"/>
      <w:sz w:val="22"/>
    </w:rPr>
  </w:style>
  <w:style w:type="table" w:styleId="TableGrid">
    <w:name w:val="Table Grid"/>
    <w:basedOn w:val="TableNormal"/>
    <w:uiPriority w:val="59"/>
    <w:rsid w:val="001D5DDA"/>
    <w:pPr>
      <w:numPr>
        <w:ilvl w:val="2"/>
        <w:numId w:val="17"/>
      </w:numPr>
      <w:spacing w:before="0"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0E5704"/>
    <w:pPr>
      <w:autoSpaceDE w:val="0"/>
      <w:autoSpaceDN w:val="0"/>
      <w:adjustRightInd w:val="0"/>
      <w:spacing w:before="60" w:after="60" w:line="240" w:lineRule="auto"/>
      <w:ind w:left="170"/>
    </w:pPr>
    <w:rPr>
      <w:rFonts w:cstheme="minorHAnsi"/>
      <w:bCs/>
      <w:iCs/>
      <w:color w:val="000000"/>
      <w:szCs w:val="22"/>
    </w:rPr>
  </w:style>
  <w:style w:type="character" w:customStyle="1" w:styleId="TableChar">
    <w:name w:val="Table Char"/>
    <w:basedOn w:val="DefaultChar"/>
    <w:link w:val="Table"/>
    <w:rsid w:val="000E5704"/>
    <w:rPr>
      <w:rFonts w:ascii="Arial" w:hAnsi="Arial" w:cstheme="minorHAnsi"/>
      <w:bCs/>
      <w:iCs/>
      <w:color w:val="000000"/>
      <w:sz w:val="22"/>
      <w:szCs w:val="22"/>
    </w:rPr>
  </w:style>
  <w:style w:type="paragraph" w:customStyle="1" w:styleId="RegulationText">
    <w:name w:val="Regulation Text"/>
    <w:basedOn w:val="Default"/>
    <w:link w:val="RegulationTextChar"/>
    <w:qFormat/>
    <w:rsid w:val="00AB3820"/>
    <w:pPr>
      <w:numPr>
        <w:ilvl w:val="2"/>
        <w:numId w:val="12"/>
      </w:numPr>
      <w:spacing w:before="240"/>
      <w:ind w:left="540" w:hanging="360"/>
      <w:jc w:val="both"/>
    </w:pPr>
    <w:rPr>
      <w:color w:val="000000" w:themeColor="text1"/>
      <w:sz w:val="22"/>
      <w:szCs w:val="22"/>
    </w:rPr>
  </w:style>
  <w:style w:type="character" w:customStyle="1" w:styleId="RegulationTextChar">
    <w:name w:val="Regulation Text Char"/>
    <w:basedOn w:val="DefaultChar"/>
    <w:link w:val="RegulationText"/>
    <w:rsid w:val="00AB3820"/>
    <w:rPr>
      <w:rFonts w:ascii="Arial" w:hAnsi="Arial" w:cs="Arial"/>
      <w:color w:val="000000" w:themeColor="text1"/>
      <w:sz w:val="22"/>
      <w:szCs w:val="22"/>
    </w:rPr>
  </w:style>
  <w:style w:type="paragraph" w:styleId="Header">
    <w:name w:val="header"/>
    <w:basedOn w:val="Normal"/>
    <w:link w:val="HeaderChar"/>
    <w:uiPriority w:val="99"/>
    <w:unhideWhenUsed/>
    <w:rsid w:val="00B55E8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5E86"/>
    <w:rPr>
      <w:rFonts w:ascii="Arial" w:hAnsi="Arial"/>
      <w:sz w:val="22"/>
    </w:rPr>
  </w:style>
  <w:style w:type="paragraph" w:styleId="Footer">
    <w:name w:val="footer"/>
    <w:basedOn w:val="Normal"/>
    <w:link w:val="FooterChar"/>
    <w:uiPriority w:val="99"/>
    <w:unhideWhenUsed/>
    <w:rsid w:val="00B55E8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5E86"/>
    <w:rPr>
      <w:rFonts w:ascii="Arial" w:hAnsi="Arial"/>
      <w:sz w:val="22"/>
    </w:rPr>
  </w:style>
  <w:style w:type="paragraph" w:styleId="TOC2">
    <w:name w:val="toc 2"/>
    <w:basedOn w:val="Normal"/>
    <w:next w:val="Normal"/>
    <w:autoRedefine/>
    <w:uiPriority w:val="39"/>
    <w:unhideWhenUsed/>
    <w:rsid w:val="00556979"/>
    <w:pPr>
      <w:tabs>
        <w:tab w:val="left" w:pos="880"/>
        <w:tab w:val="right" w:leader="dot" w:pos="9348"/>
      </w:tabs>
      <w:spacing w:before="0" w:after="100" w:line="259" w:lineRule="auto"/>
      <w:ind w:left="220"/>
    </w:pPr>
    <w:rPr>
      <w:rFonts w:asciiTheme="minorHAnsi" w:hAnsiTheme="minorHAnsi" w:cs="Times New Roman"/>
      <w:szCs w:val="22"/>
      <w:lang w:val="en-US"/>
    </w:rPr>
  </w:style>
  <w:style w:type="paragraph" w:styleId="TOC1">
    <w:name w:val="toc 1"/>
    <w:basedOn w:val="Normal"/>
    <w:next w:val="Normal"/>
    <w:autoRedefine/>
    <w:uiPriority w:val="39"/>
    <w:unhideWhenUsed/>
    <w:rsid w:val="00E50D42"/>
    <w:pPr>
      <w:tabs>
        <w:tab w:val="left" w:pos="709"/>
        <w:tab w:val="right" w:leader="dot" w:pos="9350"/>
      </w:tabs>
      <w:spacing w:before="0" w:after="100" w:line="259" w:lineRule="auto"/>
    </w:pPr>
    <w:rPr>
      <w:rFonts w:asciiTheme="minorHAnsi" w:hAnsiTheme="minorHAnsi" w:cs="Times New Roman"/>
      <w:szCs w:val="22"/>
      <w:lang w:val="en-US"/>
    </w:rPr>
  </w:style>
  <w:style w:type="paragraph" w:styleId="TOC3">
    <w:name w:val="toc 3"/>
    <w:basedOn w:val="Normal"/>
    <w:next w:val="Normal"/>
    <w:autoRedefine/>
    <w:uiPriority w:val="39"/>
    <w:unhideWhenUsed/>
    <w:rsid w:val="00F76E59"/>
    <w:pPr>
      <w:spacing w:before="0" w:after="100" w:line="259" w:lineRule="auto"/>
      <w:ind w:left="440"/>
    </w:pPr>
    <w:rPr>
      <w:rFonts w:asciiTheme="minorHAnsi" w:hAnsiTheme="minorHAnsi" w:cs="Times New Roman"/>
      <w:szCs w:val="22"/>
      <w:lang w:val="en-US"/>
    </w:rPr>
  </w:style>
  <w:style w:type="character" w:styleId="Hyperlink">
    <w:name w:val="Hyperlink"/>
    <w:basedOn w:val="DefaultParagraphFont"/>
    <w:uiPriority w:val="99"/>
    <w:unhideWhenUsed/>
    <w:rsid w:val="00F76E59"/>
    <w:rPr>
      <w:color w:val="0563C1" w:themeColor="hyperlink"/>
      <w:u w:val="single"/>
    </w:rPr>
  </w:style>
  <w:style w:type="paragraph" w:styleId="BalloonText">
    <w:name w:val="Balloon Text"/>
    <w:basedOn w:val="Normal"/>
    <w:link w:val="BalloonTextChar"/>
    <w:uiPriority w:val="99"/>
    <w:semiHidden/>
    <w:unhideWhenUsed/>
    <w:rsid w:val="00EE72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2A0"/>
    <w:rPr>
      <w:rFonts w:ascii="Segoe UI" w:hAnsi="Segoe UI" w:cs="Segoe UI"/>
      <w:sz w:val="18"/>
      <w:szCs w:val="18"/>
    </w:rPr>
  </w:style>
  <w:style w:type="paragraph" w:styleId="Bibliography">
    <w:name w:val="Bibliography"/>
    <w:basedOn w:val="Normal"/>
    <w:next w:val="Normal"/>
    <w:uiPriority w:val="37"/>
    <w:semiHidden/>
    <w:unhideWhenUsed/>
    <w:rsid w:val="00CB3B9F"/>
  </w:style>
  <w:style w:type="paragraph" w:styleId="BlockText">
    <w:name w:val="Block Text"/>
    <w:basedOn w:val="Normal"/>
    <w:uiPriority w:val="99"/>
    <w:semiHidden/>
    <w:unhideWhenUsed/>
    <w:rsid w:val="00CB3B9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BodyText">
    <w:name w:val="Body Text"/>
    <w:basedOn w:val="Normal"/>
    <w:link w:val="BodyTextChar"/>
    <w:uiPriority w:val="99"/>
    <w:unhideWhenUsed/>
    <w:rsid w:val="00CB3B9F"/>
    <w:pPr>
      <w:spacing w:after="120"/>
    </w:pPr>
  </w:style>
  <w:style w:type="character" w:customStyle="1" w:styleId="BodyTextChar">
    <w:name w:val="Body Text Char"/>
    <w:basedOn w:val="DefaultParagraphFont"/>
    <w:link w:val="BodyText"/>
    <w:uiPriority w:val="99"/>
    <w:rsid w:val="00CB3B9F"/>
    <w:rPr>
      <w:rFonts w:ascii="Arial" w:hAnsi="Arial"/>
      <w:sz w:val="22"/>
    </w:rPr>
  </w:style>
  <w:style w:type="paragraph" w:styleId="BodyText2">
    <w:name w:val="Body Text 2"/>
    <w:basedOn w:val="Normal"/>
    <w:link w:val="BodyText2Char"/>
    <w:uiPriority w:val="99"/>
    <w:semiHidden/>
    <w:unhideWhenUsed/>
    <w:rsid w:val="00CB3B9F"/>
    <w:pPr>
      <w:spacing w:after="120" w:line="480" w:lineRule="auto"/>
    </w:pPr>
  </w:style>
  <w:style w:type="character" w:customStyle="1" w:styleId="BodyText2Char">
    <w:name w:val="Body Text 2 Char"/>
    <w:basedOn w:val="DefaultParagraphFont"/>
    <w:link w:val="BodyText2"/>
    <w:uiPriority w:val="99"/>
    <w:semiHidden/>
    <w:rsid w:val="00CB3B9F"/>
    <w:rPr>
      <w:rFonts w:ascii="Arial" w:hAnsi="Arial"/>
      <w:sz w:val="22"/>
    </w:rPr>
  </w:style>
  <w:style w:type="paragraph" w:styleId="BodyText3">
    <w:name w:val="Body Text 3"/>
    <w:basedOn w:val="Normal"/>
    <w:link w:val="BodyText3Char"/>
    <w:uiPriority w:val="99"/>
    <w:semiHidden/>
    <w:unhideWhenUsed/>
    <w:rsid w:val="00CB3B9F"/>
    <w:pPr>
      <w:spacing w:after="120"/>
    </w:pPr>
    <w:rPr>
      <w:sz w:val="16"/>
      <w:szCs w:val="16"/>
    </w:rPr>
  </w:style>
  <w:style w:type="character" w:customStyle="1" w:styleId="BodyText3Char">
    <w:name w:val="Body Text 3 Char"/>
    <w:basedOn w:val="DefaultParagraphFont"/>
    <w:link w:val="BodyText3"/>
    <w:uiPriority w:val="99"/>
    <w:semiHidden/>
    <w:rsid w:val="00CB3B9F"/>
    <w:rPr>
      <w:rFonts w:ascii="Arial" w:hAnsi="Arial"/>
      <w:sz w:val="16"/>
      <w:szCs w:val="16"/>
    </w:rPr>
  </w:style>
  <w:style w:type="paragraph" w:styleId="BodyTextFirstIndent">
    <w:name w:val="Body Text First Indent"/>
    <w:basedOn w:val="BodyText"/>
    <w:link w:val="BodyTextFirstIndentChar"/>
    <w:uiPriority w:val="99"/>
    <w:semiHidden/>
    <w:unhideWhenUsed/>
    <w:rsid w:val="00CB3B9F"/>
    <w:pPr>
      <w:spacing w:after="200"/>
      <w:ind w:firstLine="360"/>
    </w:pPr>
  </w:style>
  <w:style w:type="character" w:customStyle="1" w:styleId="BodyTextFirstIndentChar">
    <w:name w:val="Body Text First Indent Char"/>
    <w:basedOn w:val="BodyTextChar"/>
    <w:link w:val="BodyTextFirstIndent"/>
    <w:uiPriority w:val="99"/>
    <w:semiHidden/>
    <w:rsid w:val="00CB3B9F"/>
    <w:rPr>
      <w:rFonts w:ascii="Arial" w:hAnsi="Arial"/>
      <w:sz w:val="22"/>
    </w:rPr>
  </w:style>
  <w:style w:type="paragraph" w:styleId="BodyTextIndent">
    <w:name w:val="Body Text Indent"/>
    <w:basedOn w:val="Normal"/>
    <w:link w:val="BodyTextIndentChar"/>
    <w:uiPriority w:val="99"/>
    <w:semiHidden/>
    <w:unhideWhenUsed/>
    <w:rsid w:val="00CB3B9F"/>
    <w:pPr>
      <w:spacing w:after="120"/>
      <w:ind w:left="283"/>
    </w:pPr>
  </w:style>
  <w:style w:type="character" w:customStyle="1" w:styleId="BodyTextIndentChar">
    <w:name w:val="Body Text Indent Char"/>
    <w:basedOn w:val="DefaultParagraphFont"/>
    <w:link w:val="BodyTextIndent"/>
    <w:uiPriority w:val="99"/>
    <w:semiHidden/>
    <w:rsid w:val="00CB3B9F"/>
    <w:rPr>
      <w:rFonts w:ascii="Arial" w:hAnsi="Arial"/>
      <w:sz w:val="22"/>
    </w:rPr>
  </w:style>
  <w:style w:type="paragraph" w:styleId="BodyTextFirstIndent2">
    <w:name w:val="Body Text First Indent 2"/>
    <w:basedOn w:val="BodyTextIndent"/>
    <w:link w:val="BodyTextFirstIndent2Char"/>
    <w:uiPriority w:val="99"/>
    <w:semiHidden/>
    <w:unhideWhenUsed/>
    <w:rsid w:val="00CB3B9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B3B9F"/>
    <w:rPr>
      <w:rFonts w:ascii="Arial" w:hAnsi="Arial"/>
      <w:sz w:val="22"/>
    </w:rPr>
  </w:style>
  <w:style w:type="paragraph" w:styleId="BodyTextIndent2">
    <w:name w:val="Body Text Indent 2"/>
    <w:basedOn w:val="Normal"/>
    <w:link w:val="BodyTextIndent2Char"/>
    <w:uiPriority w:val="99"/>
    <w:semiHidden/>
    <w:unhideWhenUsed/>
    <w:rsid w:val="00CB3B9F"/>
    <w:pPr>
      <w:spacing w:after="120" w:line="480" w:lineRule="auto"/>
      <w:ind w:left="283"/>
    </w:pPr>
  </w:style>
  <w:style w:type="character" w:customStyle="1" w:styleId="BodyTextIndent2Char">
    <w:name w:val="Body Text Indent 2 Char"/>
    <w:basedOn w:val="DefaultParagraphFont"/>
    <w:link w:val="BodyTextIndent2"/>
    <w:uiPriority w:val="99"/>
    <w:semiHidden/>
    <w:rsid w:val="00CB3B9F"/>
    <w:rPr>
      <w:rFonts w:ascii="Arial" w:hAnsi="Arial"/>
      <w:sz w:val="22"/>
    </w:rPr>
  </w:style>
  <w:style w:type="paragraph" w:styleId="BodyTextIndent3">
    <w:name w:val="Body Text Indent 3"/>
    <w:basedOn w:val="Normal"/>
    <w:link w:val="BodyTextIndent3Char"/>
    <w:uiPriority w:val="99"/>
    <w:semiHidden/>
    <w:unhideWhenUsed/>
    <w:rsid w:val="00CB3B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3B9F"/>
    <w:rPr>
      <w:rFonts w:ascii="Arial" w:hAnsi="Arial"/>
      <w:sz w:val="16"/>
      <w:szCs w:val="16"/>
    </w:rPr>
  </w:style>
  <w:style w:type="paragraph" w:styleId="Closing">
    <w:name w:val="Closing"/>
    <w:basedOn w:val="Normal"/>
    <w:link w:val="ClosingChar"/>
    <w:uiPriority w:val="99"/>
    <w:semiHidden/>
    <w:unhideWhenUsed/>
    <w:rsid w:val="00CB3B9F"/>
    <w:pPr>
      <w:spacing w:before="0" w:after="0" w:line="240" w:lineRule="auto"/>
      <w:ind w:left="4252"/>
    </w:pPr>
  </w:style>
  <w:style w:type="character" w:customStyle="1" w:styleId="ClosingChar">
    <w:name w:val="Closing Char"/>
    <w:basedOn w:val="DefaultParagraphFont"/>
    <w:link w:val="Closing"/>
    <w:uiPriority w:val="99"/>
    <w:semiHidden/>
    <w:rsid w:val="00CB3B9F"/>
    <w:rPr>
      <w:rFonts w:ascii="Arial" w:hAnsi="Arial"/>
      <w:sz w:val="22"/>
    </w:rPr>
  </w:style>
  <w:style w:type="paragraph" w:styleId="CommentText">
    <w:name w:val="annotation text"/>
    <w:basedOn w:val="Normal"/>
    <w:link w:val="CommentTextChar"/>
    <w:uiPriority w:val="99"/>
    <w:unhideWhenUsed/>
    <w:rsid w:val="00CB3B9F"/>
    <w:pPr>
      <w:spacing w:line="240" w:lineRule="auto"/>
    </w:pPr>
    <w:rPr>
      <w:sz w:val="20"/>
    </w:rPr>
  </w:style>
  <w:style w:type="character" w:customStyle="1" w:styleId="CommentTextChar">
    <w:name w:val="Comment Text Char"/>
    <w:basedOn w:val="DefaultParagraphFont"/>
    <w:link w:val="CommentText"/>
    <w:uiPriority w:val="99"/>
    <w:rsid w:val="00CB3B9F"/>
    <w:rPr>
      <w:rFonts w:ascii="Arial" w:hAnsi="Arial"/>
    </w:rPr>
  </w:style>
  <w:style w:type="paragraph" w:styleId="CommentSubject">
    <w:name w:val="annotation subject"/>
    <w:basedOn w:val="CommentText"/>
    <w:next w:val="CommentText"/>
    <w:link w:val="CommentSubjectChar"/>
    <w:uiPriority w:val="99"/>
    <w:semiHidden/>
    <w:unhideWhenUsed/>
    <w:rsid w:val="00CB3B9F"/>
    <w:rPr>
      <w:b/>
      <w:bCs/>
    </w:rPr>
  </w:style>
  <w:style w:type="character" w:customStyle="1" w:styleId="CommentSubjectChar">
    <w:name w:val="Comment Subject Char"/>
    <w:basedOn w:val="CommentTextChar"/>
    <w:link w:val="CommentSubject"/>
    <w:uiPriority w:val="99"/>
    <w:semiHidden/>
    <w:rsid w:val="00CB3B9F"/>
    <w:rPr>
      <w:rFonts w:ascii="Arial" w:hAnsi="Arial"/>
      <w:b/>
      <w:bCs/>
    </w:rPr>
  </w:style>
  <w:style w:type="paragraph" w:styleId="Date">
    <w:name w:val="Date"/>
    <w:basedOn w:val="Normal"/>
    <w:next w:val="Normal"/>
    <w:link w:val="DateChar"/>
    <w:uiPriority w:val="99"/>
    <w:semiHidden/>
    <w:unhideWhenUsed/>
    <w:rsid w:val="00CB3B9F"/>
  </w:style>
  <w:style w:type="character" w:customStyle="1" w:styleId="DateChar">
    <w:name w:val="Date Char"/>
    <w:basedOn w:val="DefaultParagraphFont"/>
    <w:link w:val="Date"/>
    <w:uiPriority w:val="99"/>
    <w:semiHidden/>
    <w:rsid w:val="00CB3B9F"/>
    <w:rPr>
      <w:rFonts w:ascii="Arial" w:hAnsi="Arial"/>
      <w:sz w:val="22"/>
    </w:rPr>
  </w:style>
  <w:style w:type="paragraph" w:styleId="DocumentMap">
    <w:name w:val="Document Map"/>
    <w:basedOn w:val="Normal"/>
    <w:link w:val="DocumentMapChar"/>
    <w:uiPriority w:val="99"/>
    <w:semiHidden/>
    <w:unhideWhenUsed/>
    <w:rsid w:val="00CB3B9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3B9F"/>
    <w:rPr>
      <w:rFonts w:ascii="Segoe UI" w:hAnsi="Segoe UI" w:cs="Segoe UI"/>
      <w:sz w:val="16"/>
      <w:szCs w:val="16"/>
    </w:rPr>
  </w:style>
  <w:style w:type="paragraph" w:styleId="E-mailSignature">
    <w:name w:val="E-mail Signature"/>
    <w:basedOn w:val="Normal"/>
    <w:link w:val="E-mailSignatureChar"/>
    <w:uiPriority w:val="99"/>
    <w:semiHidden/>
    <w:unhideWhenUsed/>
    <w:rsid w:val="00CB3B9F"/>
    <w:pPr>
      <w:spacing w:before="0" w:after="0" w:line="240" w:lineRule="auto"/>
    </w:pPr>
  </w:style>
  <w:style w:type="character" w:customStyle="1" w:styleId="E-mailSignatureChar">
    <w:name w:val="E-mail Signature Char"/>
    <w:basedOn w:val="DefaultParagraphFont"/>
    <w:link w:val="E-mailSignature"/>
    <w:uiPriority w:val="99"/>
    <w:semiHidden/>
    <w:rsid w:val="00CB3B9F"/>
    <w:rPr>
      <w:rFonts w:ascii="Arial" w:hAnsi="Arial"/>
      <w:sz w:val="22"/>
    </w:rPr>
  </w:style>
  <w:style w:type="paragraph" w:styleId="EndnoteText">
    <w:name w:val="endnote text"/>
    <w:basedOn w:val="Normal"/>
    <w:link w:val="EndnoteTextChar"/>
    <w:uiPriority w:val="99"/>
    <w:semiHidden/>
    <w:unhideWhenUsed/>
    <w:rsid w:val="00CB3B9F"/>
    <w:pPr>
      <w:spacing w:before="0" w:after="0" w:line="240" w:lineRule="auto"/>
    </w:pPr>
    <w:rPr>
      <w:sz w:val="20"/>
    </w:rPr>
  </w:style>
  <w:style w:type="character" w:customStyle="1" w:styleId="EndnoteTextChar">
    <w:name w:val="Endnote Text Char"/>
    <w:basedOn w:val="DefaultParagraphFont"/>
    <w:link w:val="EndnoteText"/>
    <w:uiPriority w:val="99"/>
    <w:semiHidden/>
    <w:rsid w:val="00CB3B9F"/>
    <w:rPr>
      <w:rFonts w:ascii="Arial" w:hAnsi="Arial"/>
    </w:rPr>
  </w:style>
  <w:style w:type="paragraph" w:styleId="EnvelopeAddress">
    <w:name w:val="envelope address"/>
    <w:basedOn w:val="Normal"/>
    <w:uiPriority w:val="99"/>
    <w:semiHidden/>
    <w:unhideWhenUsed/>
    <w:rsid w:val="00CB3B9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3B9F"/>
    <w:pPr>
      <w:spacing w:before="0" w:after="0" w:line="240" w:lineRule="auto"/>
    </w:pPr>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B3B9F"/>
    <w:pPr>
      <w:spacing w:before="0" w:after="0" w:line="240" w:lineRule="auto"/>
    </w:pPr>
    <w:rPr>
      <w:sz w:val="20"/>
    </w:rPr>
  </w:style>
  <w:style w:type="character" w:customStyle="1" w:styleId="FootnoteTextChar">
    <w:name w:val="Footnote Text Char"/>
    <w:basedOn w:val="DefaultParagraphFont"/>
    <w:link w:val="FootnoteText"/>
    <w:uiPriority w:val="99"/>
    <w:semiHidden/>
    <w:rsid w:val="00CB3B9F"/>
    <w:rPr>
      <w:rFonts w:ascii="Arial" w:hAnsi="Arial"/>
    </w:rPr>
  </w:style>
  <w:style w:type="paragraph" w:styleId="HTMLAddress">
    <w:name w:val="HTML Address"/>
    <w:basedOn w:val="Normal"/>
    <w:link w:val="HTMLAddressChar"/>
    <w:uiPriority w:val="99"/>
    <w:semiHidden/>
    <w:unhideWhenUsed/>
    <w:rsid w:val="00CB3B9F"/>
    <w:pPr>
      <w:spacing w:before="0" w:after="0" w:line="240" w:lineRule="auto"/>
    </w:pPr>
    <w:rPr>
      <w:i/>
      <w:iCs/>
    </w:rPr>
  </w:style>
  <w:style w:type="character" w:customStyle="1" w:styleId="HTMLAddressChar">
    <w:name w:val="HTML Address Char"/>
    <w:basedOn w:val="DefaultParagraphFont"/>
    <w:link w:val="HTMLAddress"/>
    <w:uiPriority w:val="99"/>
    <w:semiHidden/>
    <w:rsid w:val="00CB3B9F"/>
    <w:rPr>
      <w:rFonts w:ascii="Arial" w:hAnsi="Arial"/>
      <w:i/>
      <w:iCs/>
      <w:sz w:val="22"/>
    </w:rPr>
  </w:style>
  <w:style w:type="paragraph" w:styleId="HTMLPreformatted">
    <w:name w:val="HTML Preformatted"/>
    <w:basedOn w:val="Normal"/>
    <w:link w:val="HTMLPreformattedChar"/>
    <w:uiPriority w:val="99"/>
    <w:semiHidden/>
    <w:unhideWhenUsed/>
    <w:rsid w:val="00CB3B9F"/>
    <w:pPr>
      <w:spacing w:before="0"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B3B9F"/>
    <w:rPr>
      <w:rFonts w:ascii="Consolas" w:hAnsi="Consolas"/>
    </w:rPr>
  </w:style>
  <w:style w:type="paragraph" w:styleId="Index1">
    <w:name w:val="index 1"/>
    <w:basedOn w:val="Normal"/>
    <w:next w:val="Normal"/>
    <w:autoRedefine/>
    <w:uiPriority w:val="99"/>
    <w:semiHidden/>
    <w:unhideWhenUsed/>
    <w:rsid w:val="00CB3B9F"/>
    <w:pPr>
      <w:spacing w:before="0" w:after="0" w:line="240" w:lineRule="auto"/>
      <w:ind w:left="220" w:hanging="220"/>
    </w:pPr>
  </w:style>
  <w:style w:type="paragraph" w:styleId="Index2">
    <w:name w:val="index 2"/>
    <w:basedOn w:val="Normal"/>
    <w:next w:val="Normal"/>
    <w:autoRedefine/>
    <w:uiPriority w:val="99"/>
    <w:semiHidden/>
    <w:unhideWhenUsed/>
    <w:rsid w:val="00CB3B9F"/>
    <w:pPr>
      <w:spacing w:before="0" w:after="0" w:line="240" w:lineRule="auto"/>
      <w:ind w:left="440" w:hanging="220"/>
    </w:pPr>
  </w:style>
  <w:style w:type="paragraph" w:styleId="Index3">
    <w:name w:val="index 3"/>
    <w:basedOn w:val="Normal"/>
    <w:next w:val="Normal"/>
    <w:autoRedefine/>
    <w:uiPriority w:val="99"/>
    <w:semiHidden/>
    <w:unhideWhenUsed/>
    <w:rsid w:val="00CB3B9F"/>
    <w:pPr>
      <w:spacing w:before="0" w:after="0" w:line="240" w:lineRule="auto"/>
      <w:ind w:left="660" w:hanging="220"/>
    </w:pPr>
  </w:style>
  <w:style w:type="paragraph" w:styleId="Index4">
    <w:name w:val="index 4"/>
    <w:basedOn w:val="Normal"/>
    <w:next w:val="Normal"/>
    <w:autoRedefine/>
    <w:uiPriority w:val="99"/>
    <w:semiHidden/>
    <w:unhideWhenUsed/>
    <w:rsid w:val="00CB3B9F"/>
    <w:pPr>
      <w:spacing w:before="0" w:after="0" w:line="240" w:lineRule="auto"/>
      <w:ind w:left="880" w:hanging="220"/>
    </w:pPr>
  </w:style>
  <w:style w:type="paragraph" w:styleId="Index5">
    <w:name w:val="index 5"/>
    <w:basedOn w:val="Normal"/>
    <w:next w:val="Normal"/>
    <w:autoRedefine/>
    <w:uiPriority w:val="99"/>
    <w:semiHidden/>
    <w:unhideWhenUsed/>
    <w:rsid w:val="00CB3B9F"/>
    <w:pPr>
      <w:spacing w:before="0" w:after="0" w:line="240" w:lineRule="auto"/>
      <w:ind w:left="1100" w:hanging="220"/>
    </w:pPr>
  </w:style>
  <w:style w:type="paragraph" w:styleId="Index6">
    <w:name w:val="index 6"/>
    <w:basedOn w:val="Normal"/>
    <w:next w:val="Normal"/>
    <w:autoRedefine/>
    <w:uiPriority w:val="99"/>
    <w:semiHidden/>
    <w:unhideWhenUsed/>
    <w:rsid w:val="00CB3B9F"/>
    <w:pPr>
      <w:spacing w:before="0" w:after="0" w:line="240" w:lineRule="auto"/>
      <w:ind w:left="1320" w:hanging="220"/>
    </w:pPr>
  </w:style>
  <w:style w:type="paragraph" w:styleId="Index7">
    <w:name w:val="index 7"/>
    <w:basedOn w:val="Normal"/>
    <w:next w:val="Normal"/>
    <w:autoRedefine/>
    <w:uiPriority w:val="99"/>
    <w:semiHidden/>
    <w:unhideWhenUsed/>
    <w:rsid w:val="00CB3B9F"/>
    <w:pPr>
      <w:spacing w:before="0" w:after="0" w:line="240" w:lineRule="auto"/>
      <w:ind w:left="1540" w:hanging="220"/>
    </w:pPr>
  </w:style>
  <w:style w:type="paragraph" w:styleId="Index8">
    <w:name w:val="index 8"/>
    <w:basedOn w:val="Normal"/>
    <w:next w:val="Normal"/>
    <w:autoRedefine/>
    <w:uiPriority w:val="99"/>
    <w:semiHidden/>
    <w:unhideWhenUsed/>
    <w:rsid w:val="00CB3B9F"/>
    <w:pPr>
      <w:spacing w:before="0" w:after="0" w:line="240" w:lineRule="auto"/>
      <w:ind w:left="1760" w:hanging="220"/>
    </w:pPr>
  </w:style>
  <w:style w:type="paragraph" w:styleId="Index9">
    <w:name w:val="index 9"/>
    <w:basedOn w:val="Normal"/>
    <w:next w:val="Normal"/>
    <w:autoRedefine/>
    <w:uiPriority w:val="99"/>
    <w:semiHidden/>
    <w:unhideWhenUsed/>
    <w:rsid w:val="00CB3B9F"/>
    <w:pPr>
      <w:spacing w:before="0" w:after="0" w:line="240" w:lineRule="auto"/>
      <w:ind w:left="1980" w:hanging="220"/>
    </w:pPr>
  </w:style>
  <w:style w:type="paragraph" w:styleId="IndexHeading">
    <w:name w:val="index heading"/>
    <w:basedOn w:val="Normal"/>
    <w:next w:val="Index1"/>
    <w:uiPriority w:val="99"/>
    <w:semiHidden/>
    <w:unhideWhenUsed/>
    <w:rsid w:val="00CB3B9F"/>
    <w:rPr>
      <w:rFonts w:asciiTheme="majorHAnsi" w:eastAsiaTheme="majorEastAsia" w:hAnsiTheme="majorHAnsi" w:cstheme="majorBidi"/>
      <w:b/>
      <w:bCs/>
    </w:rPr>
  </w:style>
  <w:style w:type="paragraph" w:styleId="List">
    <w:name w:val="List"/>
    <w:basedOn w:val="Normal"/>
    <w:uiPriority w:val="99"/>
    <w:semiHidden/>
    <w:unhideWhenUsed/>
    <w:rsid w:val="00CB3B9F"/>
    <w:pPr>
      <w:ind w:left="283" w:hanging="283"/>
      <w:contextualSpacing/>
    </w:pPr>
  </w:style>
  <w:style w:type="paragraph" w:styleId="List2">
    <w:name w:val="List 2"/>
    <w:basedOn w:val="Normal"/>
    <w:uiPriority w:val="99"/>
    <w:semiHidden/>
    <w:unhideWhenUsed/>
    <w:rsid w:val="00CB3B9F"/>
    <w:pPr>
      <w:ind w:left="566" w:hanging="283"/>
      <w:contextualSpacing/>
    </w:pPr>
  </w:style>
  <w:style w:type="paragraph" w:styleId="List3">
    <w:name w:val="List 3"/>
    <w:basedOn w:val="Normal"/>
    <w:uiPriority w:val="99"/>
    <w:semiHidden/>
    <w:unhideWhenUsed/>
    <w:rsid w:val="00CB3B9F"/>
    <w:pPr>
      <w:ind w:left="849" w:hanging="283"/>
      <w:contextualSpacing/>
    </w:pPr>
  </w:style>
  <w:style w:type="paragraph" w:styleId="List4">
    <w:name w:val="List 4"/>
    <w:basedOn w:val="Normal"/>
    <w:uiPriority w:val="99"/>
    <w:semiHidden/>
    <w:unhideWhenUsed/>
    <w:rsid w:val="00CB3B9F"/>
    <w:pPr>
      <w:ind w:left="1132" w:hanging="283"/>
      <w:contextualSpacing/>
    </w:pPr>
  </w:style>
  <w:style w:type="paragraph" w:styleId="List5">
    <w:name w:val="List 5"/>
    <w:basedOn w:val="Normal"/>
    <w:uiPriority w:val="99"/>
    <w:semiHidden/>
    <w:unhideWhenUsed/>
    <w:rsid w:val="00CB3B9F"/>
    <w:pPr>
      <w:ind w:left="1415" w:hanging="283"/>
      <w:contextualSpacing/>
    </w:pPr>
  </w:style>
  <w:style w:type="paragraph" w:styleId="ListBullet">
    <w:name w:val="List Bullet"/>
    <w:basedOn w:val="Normal"/>
    <w:uiPriority w:val="99"/>
    <w:semiHidden/>
    <w:unhideWhenUsed/>
    <w:rsid w:val="00CB3B9F"/>
    <w:pPr>
      <w:numPr>
        <w:numId w:val="2"/>
      </w:numPr>
      <w:contextualSpacing/>
    </w:pPr>
  </w:style>
  <w:style w:type="paragraph" w:styleId="ListBullet2">
    <w:name w:val="List Bullet 2"/>
    <w:basedOn w:val="Normal"/>
    <w:uiPriority w:val="99"/>
    <w:semiHidden/>
    <w:unhideWhenUsed/>
    <w:rsid w:val="00CB3B9F"/>
    <w:pPr>
      <w:numPr>
        <w:numId w:val="3"/>
      </w:numPr>
      <w:contextualSpacing/>
    </w:pPr>
  </w:style>
  <w:style w:type="paragraph" w:styleId="ListBullet3">
    <w:name w:val="List Bullet 3"/>
    <w:basedOn w:val="Normal"/>
    <w:uiPriority w:val="99"/>
    <w:semiHidden/>
    <w:unhideWhenUsed/>
    <w:rsid w:val="00CB3B9F"/>
    <w:pPr>
      <w:numPr>
        <w:numId w:val="4"/>
      </w:numPr>
      <w:contextualSpacing/>
    </w:pPr>
  </w:style>
  <w:style w:type="paragraph" w:styleId="ListBullet4">
    <w:name w:val="List Bullet 4"/>
    <w:basedOn w:val="Normal"/>
    <w:uiPriority w:val="99"/>
    <w:semiHidden/>
    <w:unhideWhenUsed/>
    <w:rsid w:val="00CB3B9F"/>
    <w:pPr>
      <w:numPr>
        <w:numId w:val="5"/>
      </w:numPr>
      <w:contextualSpacing/>
    </w:pPr>
  </w:style>
  <w:style w:type="paragraph" w:styleId="ListBullet5">
    <w:name w:val="List Bullet 5"/>
    <w:basedOn w:val="Normal"/>
    <w:uiPriority w:val="99"/>
    <w:semiHidden/>
    <w:unhideWhenUsed/>
    <w:rsid w:val="00CB3B9F"/>
    <w:pPr>
      <w:numPr>
        <w:numId w:val="6"/>
      </w:numPr>
      <w:contextualSpacing/>
    </w:pPr>
  </w:style>
  <w:style w:type="paragraph" w:styleId="ListContinue">
    <w:name w:val="List Continue"/>
    <w:basedOn w:val="Normal"/>
    <w:uiPriority w:val="99"/>
    <w:semiHidden/>
    <w:unhideWhenUsed/>
    <w:rsid w:val="00CB3B9F"/>
    <w:pPr>
      <w:spacing w:after="120"/>
      <w:ind w:left="283"/>
      <w:contextualSpacing/>
    </w:pPr>
  </w:style>
  <w:style w:type="paragraph" w:styleId="ListContinue2">
    <w:name w:val="List Continue 2"/>
    <w:basedOn w:val="Normal"/>
    <w:uiPriority w:val="99"/>
    <w:semiHidden/>
    <w:unhideWhenUsed/>
    <w:rsid w:val="00CB3B9F"/>
    <w:pPr>
      <w:spacing w:after="120"/>
      <w:ind w:left="566"/>
      <w:contextualSpacing/>
    </w:pPr>
  </w:style>
  <w:style w:type="paragraph" w:styleId="ListContinue3">
    <w:name w:val="List Continue 3"/>
    <w:basedOn w:val="Normal"/>
    <w:uiPriority w:val="99"/>
    <w:semiHidden/>
    <w:unhideWhenUsed/>
    <w:rsid w:val="00CB3B9F"/>
    <w:pPr>
      <w:spacing w:after="120"/>
      <w:ind w:left="849"/>
      <w:contextualSpacing/>
    </w:pPr>
  </w:style>
  <w:style w:type="paragraph" w:styleId="ListContinue4">
    <w:name w:val="List Continue 4"/>
    <w:basedOn w:val="Normal"/>
    <w:uiPriority w:val="99"/>
    <w:semiHidden/>
    <w:unhideWhenUsed/>
    <w:rsid w:val="00CB3B9F"/>
    <w:pPr>
      <w:spacing w:after="120"/>
      <w:ind w:left="1132"/>
      <w:contextualSpacing/>
    </w:pPr>
  </w:style>
  <w:style w:type="paragraph" w:styleId="ListContinue5">
    <w:name w:val="List Continue 5"/>
    <w:basedOn w:val="Normal"/>
    <w:uiPriority w:val="99"/>
    <w:semiHidden/>
    <w:unhideWhenUsed/>
    <w:rsid w:val="00CB3B9F"/>
    <w:pPr>
      <w:spacing w:after="120"/>
      <w:ind w:left="1415"/>
      <w:contextualSpacing/>
    </w:pPr>
  </w:style>
  <w:style w:type="paragraph" w:styleId="ListNumber">
    <w:name w:val="List Number"/>
    <w:basedOn w:val="Normal"/>
    <w:uiPriority w:val="99"/>
    <w:semiHidden/>
    <w:unhideWhenUsed/>
    <w:rsid w:val="00CB3B9F"/>
    <w:pPr>
      <w:numPr>
        <w:numId w:val="7"/>
      </w:numPr>
      <w:contextualSpacing/>
    </w:pPr>
  </w:style>
  <w:style w:type="paragraph" w:styleId="ListNumber2">
    <w:name w:val="List Number 2"/>
    <w:basedOn w:val="Normal"/>
    <w:uiPriority w:val="99"/>
    <w:semiHidden/>
    <w:unhideWhenUsed/>
    <w:rsid w:val="00CB3B9F"/>
    <w:pPr>
      <w:numPr>
        <w:numId w:val="8"/>
      </w:numPr>
      <w:contextualSpacing/>
    </w:pPr>
  </w:style>
  <w:style w:type="paragraph" w:styleId="ListNumber3">
    <w:name w:val="List Number 3"/>
    <w:basedOn w:val="Normal"/>
    <w:uiPriority w:val="99"/>
    <w:semiHidden/>
    <w:unhideWhenUsed/>
    <w:rsid w:val="00CB3B9F"/>
    <w:pPr>
      <w:numPr>
        <w:numId w:val="9"/>
      </w:numPr>
      <w:contextualSpacing/>
    </w:pPr>
  </w:style>
  <w:style w:type="paragraph" w:styleId="ListNumber4">
    <w:name w:val="List Number 4"/>
    <w:basedOn w:val="Normal"/>
    <w:uiPriority w:val="99"/>
    <w:semiHidden/>
    <w:unhideWhenUsed/>
    <w:rsid w:val="00CB3B9F"/>
    <w:pPr>
      <w:numPr>
        <w:numId w:val="10"/>
      </w:numPr>
      <w:contextualSpacing/>
    </w:pPr>
  </w:style>
  <w:style w:type="paragraph" w:styleId="ListNumber5">
    <w:name w:val="List Number 5"/>
    <w:basedOn w:val="Normal"/>
    <w:uiPriority w:val="99"/>
    <w:semiHidden/>
    <w:unhideWhenUsed/>
    <w:rsid w:val="00CB3B9F"/>
    <w:pPr>
      <w:numPr>
        <w:numId w:val="11"/>
      </w:numPr>
      <w:contextualSpacing/>
    </w:pPr>
  </w:style>
  <w:style w:type="paragraph" w:styleId="MacroText">
    <w:name w:val="macro"/>
    <w:link w:val="MacroTextChar"/>
    <w:uiPriority w:val="99"/>
    <w:semiHidden/>
    <w:unhideWhenUsed/>
    <w:rsid w:val="00CB3B9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CB3B9F"/>
    <w:rPr>
      <w:rFonts w:ascii="Consolas" w:hAnsi="Consolas"/>
    </w:rPr>
  </w:style>
  <w:style w:type="paragraph" w:styleId="MessageHeader">
    <w:name w:val="Message Header"/>
    <w:basedOn w:val="Normal"/>
    <w:link w:val="MessageHeaderChar"/>
    <w:uiPriority w:val="99"/>
    <w:semiHidden/>
    <w:unhideWhenUsed/>
    <w:rsid w:val="00CB3B9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3B9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B3B9F"/>
    <w:rPr>
      <w:rFonts w:ascii="Times New Roman" w:hAnsi="Times New Roman" w:cs="Times New Roman"/>
      <w:sz w:val="24"/>
      <w:szCs w:val="24"/>
    </w:rPr>
  </w:style>
  <w:style w:type="paragraph" w:styleId="NormalIndent">
    <w:name w:val="Normal Indent"/>
    <w:basedOn w:val="Normal"/>
    <w:uiPriority w:val="99"/>
    <w:semiHidden/>
    <w:unhideWhenUsed/>
    <w:rsid w:val="00CB3B9F"/>
    <w:pPr>
      <w:ind w:left="720"/>
    </w:pPr>
  </w:style>
  <w:style w:type="paragraph" w:styleId="NoteHeading">
    <w:name w:val="Note Heading"/>
    <w:basedOn w:val="Normal"/>
    <w:next w:val="Normal"/>
    <w:link w:val="NoteHeadingChar"/>
    <w:uiPriority w:val="99"/>
    <w:semiHidden/>
    <w:unhideWhenUsed/>
    <w:rsid w:val="00CB3B9F"/>
    <w:pPr>
      <w:spacing w:before="0" w:after="0" w:line="240" w:lineRule="auto"/>
    </w:pPr>
  </w:style>
  <w:style w:type="character" w:customStyle="1" w:styleId="NoteHeadingChar">
    <w:name w:val="Note Heading Char"/>
    <w:basedOn w:val="DefaultParagraphFont"/>
    <w:link w:val="NoteHeading"/>
    <w:uiPriority w:val="99"/>
    <w:semiHidden/>
    <w:rsid w:val="00CB3B9F"/>
    <w:rPr>
      <w:rFonts w:ascii="Arial" w:hAnsi="Arial"/>
      <w:sz w:val="22"/>
    </w:rPr>
  </w:style>
  <w:style w:type="paragraph" w:styleId="PlainText">
    <w:name w:val="Plain Text"/>
    <w:basedOn w:val="Normal"/>
    <w:link w:val="PlainTextChar"/>
    <w:uiPriority w:val="99"/>
    <w:semiHidden/>
    <w:unhideWhenUsed/>
    <w:rsid w:val="00CB3B9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3B9F"/>
    <w:rPr>
      <w:rFonts w:ascii="Consolas" w:hAnsi="Consolas"/>
      <w:sz w:val="21"/>
      <w:szCs w:val="21"/>
    </w:rPr>
  </w:style>
  <w:style w:type="paragraph" w:styleId="Salutation">
    <w:name w:val="Salutation"/>
    <w:basedOn w:val="Normal"/>
    <w:next w:val="Normal"/>
    <w:link w:val="SalutationChar"/>
    <w:uiPriority w:val="99"/>
    <w:semiHidden/>
    <w:unhideWhenUsed/>
    <w:rsid w:val="00CB3B9F"/>
  </w:style>
  <w:style w:type="character" w:customStyle="1" w:styleId="SalutationChar">
    <w:name w:val="Salutation Char"/>
    <w:basedOn w:val="DefaultParagraphFont"/>
    <w:link w:val="Salutation"/>
    <w:uiPriority w:val="99"/>
    <w:semiHidden/>
    <w:rsid w:val="00CB3B9F"/>
    <w:rPr>
      <w:rFonts w:ascii="Arial" w:hAnsi="Arial"/>
      <w:sz w:val="22"/>
    </w:rPr>
  </w:style>
  <w:style w:type="paragraph" w:styleId="Signature">
    <w:name w:val="Signature"/>
    <w:basedOn w:val="Normal"/>
    <w:link w:val="SignatureChar"/>
    <w:uiPriority w:val="99"/>
    <w:semiHidden/>
    <w:unhideWhenUsed/>
    <w:rsid w:val="00CB3B9F"/>
    <w:pPr>
      <w:spacing w:before="0" w:after="0" w:line="240" w:lineRule="auto"/>
      <w:ind w:left="4252"/>
    </w:pPr>
  </w:style>
  <w:style w:type="character" w:customStyle="1" w:styleId="SignatureChar">
    <w:name w:val="Signature Char"/>
    <w:basedOn w:val="DefaultParagraphFont"/>
    <w:link w:val="Signature"/>
    <w:uiPriority w:val="99"/>
    <w:semiHidden/>
    <w:rsid w:val="00CB3B9F"/>
    <w:rPr>
      <w:rFonts w:ascii="Arial" w:hAnsi="Arial"/>
      <w:sz w:val="22"/>
    </w:rPr>
  </w:style>
  <w:style w:type="paragraph" w:styleId="TableofAuthorities">
    <w:name w:val="table of authorities"/>
    <w:basedOn w:val="Normal"/>
    <w:next w:val="Normal"/>
    <w:uiPriority w:val="99"/>
    <w:semiHidden/>
    <w:unhideWhenUsed/>
    <w:rsid w:val="00CB3B9F"/>
    <w:pPr>
      <w:spacing w:after="0"/>
      <w:ind w:left="220" w:hanging="220"/>
    </w:pPr>
  </w:style>
  <w:style w:type="paragraph" w:styleId="TableofFigures">
    <w:name w:val="table of figures"/>
    <w:basedOn w:val="Normal"/>
    <w:next w:val="Normal"/>
    <w:uiPriority w:val="99"/>
    <w:semiHidden/>
    <w:unhideWhenUsed/>
    <w:rsid w:val="00CB3B9F"/>
    <w:pPr>
      <w:spacing w:after="0"/>
    </w:pPr>
  </w:style>
  <w:style w:type="paragraph" w:styleId="TOAHeading">
    <w:name w:val="toa heading"/>
    <w:basedOn w:val="Normal"/>
    <w:next w:val="Normal"/>
    <w:uiPriority w:val="99"/>
    <w:semiHidden/>
    <w:unhideWhenUsed/>
    <w:rsid w:val="00CB3B9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B3B9F"/>
    <w:pPr>
      <w:spacing w:after="100"/>
      <w:ind w:left="660"/>
    </w:pPr>
  </w:style>
  <w:style w:type="paragraph" w:styleId="TOC5">
    <w:name w:val="toc 5"/>
    <w:basedOn w:val="Normal"/>
    <w:next w:val="Normal"/>
    <w:autoRedefine/>
    <w:uiPriority w:val="39"/>
    <w:unhideWhenUsed/>
    <w:rsid w:val="00CB3B9F"/>
    <w:pPr>
      <w:spacing w:after="100"/>
      <w:ind w:left="880"/>
    </w:pPr>
  </w:style>
  <w:style w:type="paragraph" w:styleId="TOC6">
    <w:name w:val="toc 6"/>
    <w:basedOn w:val="Normal"/>
    <w:next w:val="Normal"/>
    <w:autoRedefine/>
    <w:uiPriority w:val="39"/>
    <w:unhideWhenUsed/>
    <w:rsid w:val="00CB3B9F"/>
    <w:pPr>
      <w:spacing w:after="100"/>
      <w:ind w:left="1100"/>
    </w:pPr>
  </w:style>
  <w:style w:type="paragraph" w:styleId="TOC7">
    <w:name w:val="toc 7"/>
    <w:basedOn w:val="Normal"/>
    <w:next w:val="Normal"/>
    <w:autoRedefine/>
    <w:uiPriority w:val="39"/>
    <w:unhideWhenUsed/>
    <w:rsid w:val="00CB3B9F"/>
    <w:pPr>
      <w:spacing w:after="100"/>
      <w:ind w:left="1320"/>
    </w:pPr>
  </w:style>
  <w:style w:type="paragraph" w:styleId="TOC8">
    <w:name w:val="toc 8"/>
    <w:basedOn w:val="Normal"/>
    <w:next w:val="Normal"/>
    <w:autoRedefine/>
    <w:uiPriority w:val="39"/>
    <w:unhideWhenUsed/>
    <w:rsid w:val="00CB3B9F"/>
    <w:pPr>
      <w:spacing w:after="100"/>
      <w:ind w:left="1540"/>
    </w:pPr>
  </w:style>
  <w:style w:type="paragraph" w:styleId="TOC9">
    <w:name w:val="toc 9"/>
    <w:basedOn w:val="Normal"/>
    <w:next w:val="Normal"/>
    <w:autoRedefine/>
    <w:uiPriority w:val="39"/>
    <w:unhideWhenUsed/>
    <w:rsid w:val="00CB3B9F"/>
    <w:pPr>
      <w:spacing w:after="100"/>
      <w:ind w:left="1760"/>
    </w:pPr>
  </w:style>
  <w:style w:type="table" w:customStyle="1" w:styleId="TableGrid0">
    <w:name w:val="TableGrid"/>
    <w:rsid w:val="007E17A1"/>
    <w:pPr>
      <w:spacing w:before="0" w:after="0" w:line="240" w:lineRule="auto"/>
    </w:pPr>
    <w:rPr>
      <w:sz w:val="22"/>
      <w:szCs w:val="22"/>
      <w:lang w:val="en-US"/>
    </w:rPr>
    <w:tblPr>
      <w:tblCellMar>
        <w:top w:w="0" w:type="dxa"/>
        <w:left w:w="0" w:type="dxa"/>
        <w:bottom w:w="0" w:type="dxa"/>
        <w:right w:w="0" w:type="dxa"/>
      </w:tblCellMar>
    </w:tblPr>
  </w:style>
  <w:style w:type="paragraph" w:customStyle="1" w:styleId="listinalist">
    <w:name w:val="list in a list"/>
    <w:basedOn w:val="ListParagraph"/>
    <w:link w:val="listinalistChar"/>
    <w:qFormat/>
    <w:rsid w:val="007B7E54"/>
    <w:pPr>
      <w:numPr>
        <w:ilvl w:val="4"/>
      </w:numPr>
      <w:ind w:left="1701" w:hanging="567"/>
    </w:pPr>
  </w:style>
  <w:style w:type="character" w:styleId="CommentReference">
    <w:name w:val="annotation reference"/>
    <w:basedOn w:val="DefaultParagraphFont"/>
    <w:uiPriority w:val="99"/>
    <w:semiHidden/>
    <w:unhideWhenUsed/>
    <w:rsid w:val="00CF206B"/>
    <w:rPr>
      <w:sz w:val="16"/>
      <w:szCs w:val="16"/>
    </w:rPr>
  </w:style>
  <w:style w:type="character" w:customStyle="1" w:styleId="listinalistChar">
    <w:name w:val="list in a list Char"/>
    <w:basedOn w:val="DefaultParagraphFont"/>
    <w:link w:val="listinalist"/>
    <w:rsid w:val="007B7E54"/>
    <w:rPr>
      <w:rFonts w:ascii="Arial" w:hAnsi="Arial" w:cstheme="minorHAnsi"/>
      <w:color w:val="000000"/>
      <w:sz w:val="22"/>
      <w:szCs w:val="22"/>
    </w:rPr>
  </w:style>
  <w:style w:type="table" w:customStyle="1" w:styleId="TableGridLight1">
    <w:name w:val="Table Grid Light1"/>
    <w:basedOn w:val="TableNormal"/>
    <w:uiPriority w:val="40"/>
    <w:rsid w:val="002C1B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style">
    <w:name w:val="table style"/>
    <w:basedOn w:val="Normal"/>
    <w:link w:val="tablestyleChar"/>
    <w:qFormat/>
    <w:rsid w:val="002C1B2E"/>
    <w:pPr>
      <w:spacing w:after="0" w:line="259" w:lineRule="auto"/>
    </w:pPr>
  </w:style>
  <w:style w:type="character" w:customStyle="1" w:styleId="tablestyleChar">
    <w:name w:val="table style Char"/>
    <w:basedOn w:val="DefaultParagraphFont"/>
    <w:link w:val="tablestyle"/>
    <w:rsid w:val="002C1B2E"/>
    <w:rPr>
      <w:rFonts w:ascii="Arial" w:hAnsi="Arial"/>
      <w:sz w:val="22"/>
    </w:rPr>
  </w:style>
  <w:style w:type="character" w:customStyle="1" w:styleId="hvr">
    <w:name w:val="hvr"/>
    <w:basedOn w:val="DefaultParagraphFont"/>
    <w:rsid w:val="00D52C15"/>
  </w:style>
  <w:style w:type="paragraph" w:customStyle="1" w:styleId="BY21SectionHeader">
    <w:name w:val="BY21 Section Header"/>
    <w:basedOn w:val="Heading1"/>
    <w:next w:val="BY21header2"/>
    <w:qFormat/>
    <w:rsid w:val="00E863F7"/>
    <w:pPr>
      <w:keepNext/>
      <w:pageBreakBefore/>
      <w:numPr>
        <w:numId w:val="31"/>
      </w:numPr>
      <w:pBdr>
        <w:top w:val="none" w:sz="0" w:space="0" w:color="auto"/>
        <w:left w:val="none" w:sz="0" w:space="0" w:color="auto"/>
        <w:bottom w:val="none" w:sz="0" w:space="0" w:color="auto"/>
        <w:right w:val="none" w:sz="0" w:space="0" w:color="auto"/>
      </w:pBdr>
      <w:shd w:val="clear" w:color="auto" w:fill="3395BA"/>
      <w:spacing w:before="160" w:after="120"/>
    </w:pPr>
    <w:rPr>
      <w:rFonts w:asciiTheme="majorHAnsi" w:eastAsiaTheme="majorEastAsia" w:hAnsiTheme="majorHAnsi" w:cstheme="majorBidi"/>
      <w:b w:val="0"/>
      <w:bCs w:val="0"/>
      <w:iCs/>
      <w:sz w:val="28"/>
      <w:szCs w:val="28"/>
      <w:lang w:val="en-US"/>
    </w:rPr>
  </w:style>
  <w:style w:type="paragraph" w:customStyle="1" w:styleId="BY21header2">
    <w:name w:val="BY21 header2"/>
    <w:basedOn w:val="BY21SectionHeader"/>
    <w:qFormat/>
    <w:rsid w:val="00E863F7"/>
    <w:pPr>
      <w:keepNext w:val="0"/>
      <w:pageBreakBefore w:val="0"/>
      <w:numPr>
        <w:ilvl w:val="1"/>
      </w:numPr>
      <w:shd w:val="clear" w:color="auto" w:fill="auto"/>
    </w:pPr>
    <w:rPr>
      <w:rFonts w:asciiTheme="minorHAnsi" w:hAnsiTheme="minorHAnsi" w:cstheme="minorHAnsi"/>
      <w:b/>
      <w:bCs/>
      <w:color w:val="000000" w:themeColor="text1"/>
      <w:sz w:val="24"/>
      <w:szCs w:val="24"/>
    </w:rPr>
  </w:style>
  <w:style w:type="paragraph" w:customStyle="1" w:styleId="BY21subsection">
    <w:name w:val="BY21 subsection"/>
    <w:basedOn w:val="RegulationText"/>
    <w:qFormat/>
    <w:rsid w:val="002B3C16"/>
    <w:rPr>
      <w:iCs/>
      <w:color w:val="auto"/>
    </w:rPr>
  </w:style>
  <w:style w:type="paragraph" w:customStyle="1" w:styleId="BY21clause">
    <w:name w:val="BY21 clause"/>
    <w:basedOn w:val="BY21subsection"/>
    <w:qFormat/>
    <w:rsid w:val="00E863F7"/>
    <w:pPr>
      <w:numPr>
        <w:ilvl w:val="0"/>
        <w:numId w:val="0"/>
      </w:numPr>
      <w:spacing w:before="40" w:after="80"/>
      <w:ind w:left="1530" w:hanging="540"/>
    </w:pPr>
  </w:style>
  <w:style w:type="paragraph" w:customStyle="1" w:styleId="BY21clausesub">
    <w:name w:val="BY21 clause sub"/>
    <w:basedOn w:val="BY21clause"/>
    <w:qFormat/>
    <w:rsid w:val="00E863F7"/>
    <w:pPr>
      <w:numPr>
        <w:ilvl w:val="4"/>
      </w:numPr>
      <w:ind w:left="2160" w:hanging="540"/>
    </w:pPr>
  </w:style>
  <w:style w:type="paragraph" w:customStyle="1" w:styleId="NSBY21clausesub">
    <w:name w:val="NSBY21 clause sub"/>
    <w:basedOn w:val="BY21clausesub"/>
    <w:qFormat/>
    <w:rsid w:val="004F5D22"/>
    <w:pPr>
      <w:ind w:left="1710"/>
    </w:pPr>
  </w:style>
  <w:style w:type="paragraph" w:customStyle="1" w:styleId="NSBY21clause">
    <w:name w:val="NSBY21 clause"/>
    <w:basedOn w:val="ListParagraph"/>
    <w:qFormat/>
    <w:rsid w:val="00C374A7"/>
    <w:pPr>
      <w:ind w:left="1170"/>
      <w:jc w:val="both"/>
    </w:pPr>
    <w:rPr>
      <w:color w:val="000000" w:themeColor="text1"/>
    </w:rPr>
  </w:style>
  <w:style w:type="paragraph" w:customStyle="1" w:styleId="NSBY21subsection">
    <w:name w:val="NSBY21 subsection"/>
    <w:basedOn w:val="RegulationText"/>
    <w:qFormat/>
    <w:rsid w:val="008076B6"/>
    <w:rPr>
      <w:color w:val="auto"/>
    </w:rPr>
  </w:style>
  <w:style w:type="paragraph" w:customStyle="1" w:styleId="NSBY21Section">
    <w:name w:val="NSBY21 Section"/>
    <w:basedOn w:val="Heading4"/>
    <w:qFormat/>
    <w:rsid w:val="00EB7D35"/>
    <w:pPr>
      <w:snapToGrid w:val="0"/>
    </w:pPr>
  </w:style>
  <w:style w:type="paragraph" w:customStyle="1" w:styleId="NSBY21text">
    <w:name w:val="NSBY21 text"/>
    <w:basedOn w:val="RegulationText"/>
    <w:qFormat/>
    <w:rsid w:val="000F27FA"/>
    <w:pPr>
      <w:numPr>
        <w:ilvl w:val="0"/>
        <w:numId w:val="0"/>
      </w:numPr>
      <w:ind w:left="284"/>
    </w:pPr>
    <w:rPr>
      <w:color w:val="auto"/>
    </w:rPr>
  </w:style>
  <w:style w:type="table" w:customStyle="1" w:styleId="ListTable1Light1">
    <w:name w:val="List Table 1 Light1"/>
    <w:basedOn w:val="TableNormal"/>
    <w:uiPriority w:val="46"/>
    <w:rsid w:val="000519D6"/>
    <w:pPr>
      <w:spacing w:before="0" w:after="0" w:line="240" w:lineRule="auto"/>
    </w:pPr>
    <w:rPr>
      <w:sz w:val="22"/>
      <w:szCs w:val="22"/>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4F65B1"/>
    <w:pPr>
      <w:spacing w:before="0" w:after="0" w:line="240" w:lineRule="auto"/>
    </w:pPr>
    <w:rPr>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89489E"/>
  </w:style>
  <w:style w:type="paragraph" w:styleId="Revision">
    <w:name w:val="Revision"/>
    <w:hidden/>
    <w:uiPriority w:val="99"/>
    <w:semiHidden/>
    <w:rsid w:val="008213B1"/>
    <w:pPr>
      <w:spacing w:before="0" w:after="0" w:line="240" w:lineRule="auto"/>
    </w:pPr>
    <w:rPr>
      <w:rFonts w:ascii="Arial" w:hAnsi="Arial"/>
      <w:color w:val="000000" w:themeColor="text1"/>
      <w:sz w:val="22"/>
    </w:rPr>
  </w:style>
  <w:style w:type="character" w:styleId="UnresolvedMention">
    <w:name w:val="Unresolved Mention"/>
    <w:basedOn w:val="DefaultParagraphFont"/>
    <w:uiPriority w:val="99"/>
    <w:unhideWhenUsed/>
    <w:rsid w:val="00AB738E"/>
    <w:rPr>
      <w:color w:val="605E5C"/>
      <w:shd w:val="clear" w:color="auto" w:fill="E1DFDD"/>
    </w:rPr>
  </w:style>
  <w:style w:type="paragraph" w:customStyle="1" w:styleId="HeadingUnnumbered">
    <w:name w:val="Heading Unnumbered"/>
    <w:basedOn w:val="Heading1"/>
    <w:qFormat/>
    <w:rsid w:val="00736138"/>
    <w:pPr>
      <w:numPr>
        <w:numId w:val="0"/>
      </w:numPr>
    </w:pPr>
  </w:style>
  <w:style w:type="paragraph" w:customStyle="1" w:styleId="spacerrow">
    <w:name w:val="spacer row"/>
    <w:basedOn w:val="Normal"/>
    <w:qFormat/>
    <w:rsid w:val="006310E0"/>
    <w:pPr>
      <w:autoSpaceDE w:val="0"/>
      <w:autoSpaceDN w:val="0"/>
      <w:adjustRightInd w:val="0"/>
      <w:spacing w:before="0" w:after="0" w:line="240" w:lineRule="auto"/>
    </w:pPr>
    <w:rPr>
      <w:rFonts w:ascii="Calibri" w:hAnsi="Calibri" w:cs="Calibri"/>
      <w:color w:val="000000"/>
      <w:sz w:val="10"/>
      <w:szCs w:val="10"/>
      <w:lang w:val="en-US"/>
    </w:rPr>
  </w:style>
  <w:style w:type="paragraph" w:customStyle="1" w:styleId="Tabletext3">
    <w:name w:val="Table text 3"/>
    <w:basedOn w:val="Normal"/>
    <w:qFormat/>
    <w:rsid w:val="004A5F14"/>
    <w:pPr>
      <w:framePr w:hSpace="180" w:wrap="around" w:hAnchor="text" w:y="1013"/>
      <w:adjustRightInd w:val="0"/>
      <w:snapToGrid w:val="0"/>
      <w:spacing w:before="20" w:after="20" w:line="240" w:lineRule="auto"/>
    </w:pPr>
    <w:rPr>
      <w:rFonts w:cs="Arial"/>
      <w:sz w:val="21"/>
      <w:szCs w:val="21"/>
    </w:rPr>
  </w:style>
  <w:style w:type="table" w:customStyle="1" w:styleId="NSTable2">
    <w:name w:val="NS Table 2"/>
    <w:basedOn w:val="TableNormal"/>
    <w:uiPriority w:val="99"/>
    <w:rsid w:val="004A5F14"/>
    <w:pPr>
      <w:spacing w:before="0" w:after="0" w:line="240" w:lineRule="auto"/>
    </w:pPr>
    <w:rPr>
      <w:rFonts w:ascii="Arial" w:hAnsi="Arial"/>
    </w:rPr>
    <w:tblPr>
      <w:tblBorders>
        <w:top w:val="single" w:sz="4" w:space="0" w:color="auto"/>
        <w:bottom w:val="single" w:sz="4" w:space="0" w:color="auto"/>
        <w:insideH w:val="single" w:sz="4" w:space="0" w:color="auto"/>
      </w:tblBorders>
    </w:tblPr>
    <w:tcPr>
      <w:shd w:val="clear" w:color="auto" w:fill="auto"/>
    </w:tcPr>
    <w:tblStylePr w:type="firstRow">
      <w:pPr>
        <w:keepNext w:val="0"/>
        <w:keepLines w:val="0"/>
        <w:pageBreakBefore/>
        <w:widowControl w:val="0"/>
        <w:wordWrap/>
        <w:spacing w:beforeLines="0" w:before="20" w:beforeAutospacing="0" w:afterLines="0" w:after="20" w:afterAutospacing="0" w:line="240" w:lineRule="auto"/>
        <w:ind w:leftChars="0" w:left="0" w:rightChars="0" w:right="0"/>
        <w:contextualSpacing w:val="0"/>
      </w:pPr>
      <w:rPr>
        <w:rFonts w:ascii="Arial" w:hAnsi="Arial"/>
        <w:spacing w:val="0"/>
        <w:position w:val="0"/>
        <w:sz w:val="21"/>
      </w:rPr>
      <w:tblPr/>
      <w:tcPr>
        <w:tcBorders>
          <w:top w:val="single" w:sz="4" w:space="0" w:color="auto"/>
          <w:bottom w:val="nil"/>
        </w:tcBorders>
        <w:shd w:val="clear" w:color="auto" w:fill="C4ECF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216">
      <w:bodyDiv w:val="1"/>
      <w:marLeft w:val="0"/>
      <w:marRight w:val="0"/>
      <w:marTop w:val="0"/>
      <w:marBottom w:val="0"/>
      <w:divBdr>
        <w:top w:val="none" w:sz="0" w:space="0" w:color="auto"/>
        <w:left w:val="none" w:sz="0" w:space="0" w:color="auto"/>
        <w:bottom w:val="none" w:sz="0" w:space="0" w:color="auto"/>
        <w:right w:val="none" w:sz="0" w:space="0" w:color="auto"/>
      </w:divBdr>
    </w:div>
    <w:div w:id="22368002">
      <w:bodyDiv w:val="1"/>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
      </w:divsChild>
    </w:div>
    <w:div w:id="530724505">
      <w:bodyDiv w:val="1"/>
      <w:marLeft w:val="0"/>
      <w:marRight w:val="0"/>
      <w:marTop w:val="0"/>
      <w:marBottom w:val="0"/>
      <w:divBdr>
        <w:top w:val="none" w:sz="0" w:space="0" w:color="auto"/>
        <w:left w:val="none" w:sz="0" w:space="0" w:color="auto"/>
        <w:bottom w:val="none" w:sz="0" w:space="0" w:color="auto"/>
        <w:right w:val="none" w:sz="0" w:space="0" w:color="auto"/>
      </w:divBdr>
    </w:div>
    <w:div w:id="544373216">
      <w:bodyDiv w:val="1"/>
      <w:marLeft w:val="0"/>
      <w:marRight w:val="0"/>
      <w:marTop w:val="0"/>
      <w:marBottom w:val="0"/>
      <w:divBdr>
        <w:top w:val="none" w:sz="0" w:space="0" w:color="auto"/>
        <w:left w:val="none" w:sz="0" w:space="0" w:color="auto"/>
        <w:bottom w:val="none" w:sz="0" w:space="0" w:color="auto"/>
        <w:right w:val="none" w:sz="0" w:space="0" w:color="auto"/>
      </w:divBdr>
    </w:div>
    <w:div w:id="1408840680">
      <w:bodyDiv w:val="1"/>
      <w:marLeft w:val="0"/>
      <w:marRight w:val="0"/>
      <w:marTop w:val="0"/>
      <w:marBottom w:val="0"/>
      <w:divBdr>
        <w:top w:val="none" w:sz="0" w:space="0" w:color="auto"/>
        <w:left w:val="none" w:sz="0" w:space="0" w:color="auto"/>
        <w:bottom w:val="none" w:sz="0" w:space="0" w:color="auto"/>
        <w:right w:val="none" w:sz="0" w:space="0" w:color="auto"/>
      </w:divBdr>
    </w:div>
    <w:div w:id="1508865544">
      <w:bodyDiv w:val="1"/>
      <w:marLeft w:val="0"/>
      <w:marRight w:val="0"/>
      <w:marTop w:val="0"/>
      <w:marBottom w:val="0"/>
      <w:divBdr>
        <w:top w:val="none" w:sz="0" w:space="0" w:color="auto"/>
        <w:left w:val="none" w:sz="0" w:space="0" w:color="auto"/>
        <w:bottom w:val="none" w:sz="0" w:space="0" w:color="auto"/>
        <w:right w:val="none" w:sz="0" w:space="0" w:color="auto"/>
      </w:divBdr>
    </w:div>
    <w:div w:id="1619483174">
      <w:bodyDiv w:val="1"/>
      <w:marLeft w:val="0"/>
      <w:marRight w:val="0"/>
      <w:marTop w:val="0"/>
      <w:marBottom w:val="0"/>
      <w:divBdr>
        <w:top w:val="none" w:sz="0" w:space="0" w:color="auto"/>
        <w:left w:val="none" w:sz="0" w:space="0" w:color="auto"/>
        <w:bottom w:val="none" w:sz="0" w:space="0" w:color="auto"/>
        <w:right w:val="none" w:sz="0" w:space="0" w:color="auto"/>
      </w:divBdr>
      <w:divsChild>
        <w:div w:id="308678333">
          <w:marLeft w:val="720"/>
          <w:marRight w:val="0"/>
          <w:marTop w:val="240"/>
          <w:marBottom w:val="0"/>
          <w:divBdr>
            <w:top w:val="none" w:sz="0" w:space="0" w:color="auto"/>
            <w:left w:val="none" w:sz="0" w:space="0" w:color="auto"/>
            <w:bottom w:val="none" w:sz="0" w:space="0" w:color="auto"/>
            <w:right w:val="none" w:sz="0" w:space="0" w:color="auto"/>
          </w:divBdr>
        </w:div>
        <w:div w:id="550044551">
          <w:marLeft w:val="720"/>
          <w:marRight w:val="0"/>
          <w:marTop w:val="240"/>
          <w:marBottom w:val="0"/>
          <w:divBdr>
            <w:top w:val="none" w:sz="0" w:space="0" w:color="auto"/>
            <w:left w:val="none" w:sz="0" w:space="0" w:color="auto"/>
            <w:bottom w:val="none" w:sz="0" w:space="0" w:color="auto"/>
            <w:right w:val="none" w:sz="0" w:space="0" w:color="auto"/>
          </w:divBdr>
        </w:div>
        <w:div w:id="1444764345">
          <w:marLeft w:val="720"/>
          <w:marRight w:val="0"/>
          <w:marTop w:val="240"/>
          <w:marBottom w:val="0"/>
          <w:divBdr>
            <w:top w:val="none" w:sz="0" w:space="0" w:color="auto"/>
            <w:left w:val="none" w:sz="0" w:space="0" w:color="auto"/>
            <w:bottom w:val="none" w:sz="0" w:space="0" w:color="auto"/>
            <w:right w:val="none" w:sz="0" w:space="0" w:color="auto"/>
          </w:divBdr>
        </w:div>
      </w:divsChild>
    </w:div>
    <w:div w:id="178796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9.tiff"/><Relationship Id="rId21" Type="http://schemas.openxmlformats.org/officeDocument/2006/relationships/header" Target="header4.xml"/><Relationship Id="rId34" Type="http://schemas.openxmlformats.org/officeDocument/2006/relationships/image" Target="media/image4.tiff"/><Relationship Id="rId42" Type="http://schemas.openxmlformats.org/officeDocument/2006/relationships/header" Target="head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7.tiff"/><Relationship Id="rId40" Type="http://schemas.openxmlformats.org/officeDocument/2006/relationships/image" Target="media/image10.tif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6.tif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5.tiff"/><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3.tiff"/><Relationship Id="rId38"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DEB3E4A840954F97670F4C9C688DD4" ma:contentTypeVersion="13" ma:contentTypeDescription="Create a new document." ma:contentTypeScope="" ma:versionID="2afc0d72845fe783cf7f769245733ad6">
  <xsd:schema xmlns:xsd="http://www.w3.org/2001/XMLSchema" xmlns:xs="http://www.w3.org/2001/XMLSchema" xmlns:p="http://schemas.microsoft.com/office/2006/metadata/properties" xmlns:ns2="71e6b037-ff0c-42c2-9cba-ae3fc3577540" xmlns:ns3="f85ab3fb-39f8-4e57-8fd7-d6db69163ee4" targetNamespace="http://schemas.microsoft.com/office/2006/metadata/properties" ma:root="true" ma:fieldsID="68f9776a9586913210d51d3c84473493" ns2:_="" ns3:_="">
    <xsd:import namespace="71e6b037-ff0c-42c2-9cba-ae3fc3577540"/>
    <xsd:import namespace="f85ab3fb-39f8-4e57-8fd7-d6db69163e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6b037-ff0c-42c2-9cba-ae3fc3577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12ba0d5-6eed-461f-859b-d35e1feb39c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ab3fb-39f8-4e57-8fd7-d6db69163ee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7953602-6a90-47cc-b558-d4607f1fc738}" ma:internalName="TaxCatchAll" ma:showField="CatchAllData" ma:web="f85ab3fb-39f8-4e57-8fd7-d6db69163e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e6b037-ff0c-42c2-9cba-ae3fc3577540">
      <Terms xmlns="http://schemas.microsoft.com/office/infopath/2007/PartnerControls"/>
    </lcf76f155ced4ddcb4097134ff3c332f>
    <TaxCatchAll xmlns="f85ab3fb-39f8-4e57-8fd7-d6db69163ee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DB23CD-10F3-4BBD-A4C4-3A5F0FEBE34F}"/>
</file>

<file path=customXml/itemProps3.xml><?xml version="1.0" encoding="utf-8"?>
<ds:datastoreItem xmlns:ds="http://schemas.openxmlformats.org/officeDocument/2006/customXml" ds:itemID="{715734F5-4BFE-4A7E-B17F-D08BC10ABC8B}">
  <ds:schemaRefs>
    <ds:schemaRef ds:uri="http://schemas.microsoft.com/sharepoint/v3/contenttype/forms"/>
  </ds:schemaRefs>
</ds:datastoreItem>
</file>

<file path=customXml/itemProps4.xml><?xml version="1.0" encoding="utf-8"?>
<ds:datastoreItem xmlns:ds="http://schemas.openxmlformats.org/officeDocument/2006/customXml" ds:itemID="{ECB4A272-C2EF-4738-9771-1A5844C99D76}">
  <ds:schemaRefs>
    <ds:schemaRef ds:uri="http://schemas.microsoft.com/office/2006/metadata/properties"/>
    <ds:schemaRef ds:uri="http://schemas.microsoft.com/office/infopath/2007/PartnerControls"/>
    <ds:schemaRef ds:uri="71e6b037-ff0c-42c2-9cba-ae3fc3577540"/>
    <ds:schemaRef ds:uri="f85ab3fb-39f8-4e57-8fd7-d6db69163ee4"/>
  </ds:schemaRefs>
</ds:datastoreItem>
</file>

<file path=customXml/itemProps5.xml><?xml version="1.0" encoding="utf-8"?>
<ds:datastoreItem xmlns:ds="http://schemas.openxmlformats.org/officeDocument/2006/customXml" ds:itemID="{44945E9A-44FE-FE41-BDCC-6F655946B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80</Pages>
  <Words>23623</Words>
  <Characters>123076</Characters>
  <Application>Microsoft Office Word</Application>
  <DocSecurity>0</DocSecurity>
  <Lines>3001</Lines>
  <Paragraphs>2066</Paragraphs>
  <ScaleCrop>false</ScaleCrop>
  <HeadingPairs>
    <vt:vector size="2" baseType="variant">
      <vt:variant>
        <vt:lpstr>Title</vt:lpstr>
      </vt:variant>
      <vt:variant>
        <vt:i4>1</vt:i4>
      </vt:variant>
    </vt:vector>
  </HeadingPairs>
  <TitlesOfParts>
    <vt:vector size="1" baseType="lpstr">
      <vt:lpstr>Rural Municipality of North Shore Land Use Bylaw (2021)</vt:lpstr>
    </vt:vector>
  </TitlesOfParts>
  <Company>Dv8 Consulting</Company>
  <LinksUpToDate>false</LinksUpToDate>
  <CharactersWithSpaces>144633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Municipality of North Shore Land Use Bylaw (2021)</dc:title>
  <dc:subject/>
  <dc:creator>Prepared by DV8 Consulting</dc:creator>
  <cp:keywords/>
  <cp:lastModifiedBy>Darian Shakerinia</cp:lastModifiedBy>
  <cp:revision>11</cp:revision>
  <cp:lastPrinted>2026-05-27T13:05:00Z</cp:lastPrinted>
  <dcterms:created xsi:type="dcterms:W3CDTF">2026-06-08T13:56:00Z</dcterms:created>
  <dcterms:modified xsi:type="dcterms:W3CDTF">2026-06-15T18:46:00Z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0x01010065DEB3E4A840954F97670F4C9C688DD4</vt:lpwstr>
  </property>
  <property fmtid="{D5CDD505-2E9C-101B-9397-08002B2CF9AE}" pid="3" name="Order">
    <vt:r8>1578000</vt:r8>
  </property>
  <property fmtid="{D5CDD505-2E9C-101B-9397-08002B2CF9AE}" pid="4" name="MediaServiceImageTags">
    <vt:lpwstr/>
  </property>
</Properties>
</file>